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58070924"/>
        <w:docPartObj>
          <w:docPartGallery w:val="Cover Pages"/>
          <w:docPartUnique/>
        </w:docPartObj>
      </w:sdtPr>
      <w:sdtContent>
        <w:p w14:paraId="37AEE198" w14:textId="77777777" w:rsidR="00CA028F" w:rsidRDefault="00D05467">
          <w:r>
            <w:rPr>
              <w:noProof/>
              <w:lang w:eastAsia="pl-PL"/>
            </w:rPr>
            <w:drawing>
              <wp:anchor distT="0" distB="0" distL="114300" distR="114300" simplePos="0" relativeHeight="251704320" behindDoc="0" locked="0" layoutInCell="1" allowOverlap="1" wp14:anchorId="79C17A27" wp14:editId="0E781EAF">
                <wp:simplePos x="0" y="0"/>
                <wp:positionH relativeFrom="column">
                  <wp:posOffset>2675890</wp:posOffset>
                </wp:positionH>
                <wp:positionV relativeFrom="paragraph">
                  <wp:posOffset>-418465</wp:posOffset>
                </wp:positionV>
                <wp:extent cx="2764790" cy="2740025"/>
                <wp:effectExtent l="0" t="0" r="0" b="0"/>
                <wp:wrapSquare wrapText="bothSides"/>
                <wp:docPr id="34" name="Obraz 34" descr="C:\Users\beata\Desktop\gmina łęczna strona tytułow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ata\Desktop\gmina łęczna strona tytułowa.jpg"/>
                        <pic:cNvPicPr>
                          <a:picLocks noChangeAspect="1" noChangeArrowheads="1"/>
                        </pic:cNvPicPr>
                      </pic:nvPicPr>
                      <pic:blipFill rotWithShape="1">
                        <a:blip r:embed="rId10" cstate="print">
                          <a:extLst>
                            <a:ext uri="{BEBA8EAE-BF5A-486C-A8C5-ECC9F3942E4B}">
                              <a14:imgProps xmlns:a14="http://schemas.microsoft.com/office/drawing/2010/main">
                                <a14:imgLayer r:embed="rId11">
                                  <a14:imgEffect>
                                    <a14:backgroundRemoval t="29778" b="74044" l="15679" r="84099">
                                      <a14:foregroundMark x1="43208" y1="49102" x2="43208" y2="49102"/>
                                    </a14:backgroundRemoval>
                                  </a14:imgEffect>
                                </a14:imgLayer>
                              </a14:imgProps>
                            </a:ext>
                            <a:ext uri="{28A0092B-C50C-407E-A947-70E740481C1C}">
                              <a14:useLocalDpi xmlns:a14="http://schemas.microsoft.com/office/drawing/2010/main" val="0"/>
                            </a:ext>
                          </a:extLst>
                        </a:blip>
                        <a:srcRect l="11723" t="24545" r="13500" b="23011"/>
                        <a:stretch/>
                      </pic:blipFill>
                      <pic:spPr bwMode="auto">
                        <a:xfrm>
                          <a:off x="0" y="0"/>
                          <a:ext cx="2764790" cy="2740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A028F">
            <w:rPr>
              <w:noProof/>
              <w:lang w:eastAsia="pl-PL"/>
            </w:rPr>
            <mc:AlternateContent>
              <mc:Choice Requires="wps">
                <w:drawing>
                  <wp:anchor distT="0" distB="0" distL="114300" distR="114300" simplePos="0" relativeHeight="251700224" behindDoc="1" locked="0" layoutInCell="1" allowOverlap="1" wp14:anchorId="313DE46F" wp14:editId="2E714D64">
                    <wp:simplePos x="0" y="0"/>
                    <wp:positionH relativeFrom="margin">
                      <wp:align>center</wp:align>
                    </wp:positionH>
                    <mc:AlternateContent>
                      <mc:Choice Requires="wp14">
                        <wp:positionV relativeFrom="margin">
                          <wp14:pctPosVOffset>-5000</wp14:pctPosVOffset>
                        </wp:positionV>
                      </mc:Choice>
                      <mc:Fallback>
                        <wp:positionV relativeFrom="page">
                          <wp:posOffset>455295</wp:posOffset>
                        </wp:positionV>
                      </mc:Fallback>
                    </mc:AlternateContent>
                    <wp:extent cx="6537960" cy="5349240"/>
                    <wp:effectExtent l="0" t="0" r="0" b="0"/>
                    <wp:wrapNone/>
                    <wp:docPr id="382" name="Prostokąt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37960" cy="5349240"/>
                            </a:xfrm>
                            <a:prstGeom prst="rect">
                              <a:avLst/>
                            </a:prstGeom>
                            <a:extLst>
                              <a:ext uri="{53640926-AAD7-44D8-BBD7-CCE9431645EC}">
                                <a14:shadowObscured xmlns:a14="http://schemas.microsoft.com/office/drawing/2010/main" val="1"/>
                              </a:ext>
                            </a:extLst>
                          </wps:spPr>
                          <wps:style>
                            <a:lnRef idx="0">
                              <a:scrgbClr r="0" g="0" b="0"/>
                            </a:lnRef>
                            <a:fillRef idx="1003">
                              <a:schemeClr val="dk1"/>
                            </a:fillRef>
                            <a:effectRef idx="0">
                              <a:scrgbClr r="0" g="0" b="0"/>
                            </a:effectRef>
                            <a:fontRef idx="major"/>
                          </wps:style>
                          <wps:txbx>
                            <w:txbxContent>
                              <w:p w14:paraId="62DD4B1B" w14:textId="77777777" w:rsidR="00E43A7D" w:rsidRDefault="00E43A7D" w:rsidP="002A158D">
                                <w:pPr>
                                  <w:pStyle w:val="Bezodstpw"/>
                                  <w:jc w:val="left"/>
                                  <w:rPr>
                                    <w:rFonts w:asciiTheme="majorHAnsi" w:eastAsiaTheme="majorEastAsia" w:hAnsiTheme="majorHAnsi" w:cstheme="majorBidi"/>
                                    <w:color w:val="FFFFFF" w:themeColor="background1"/>
                                    <w:sz w:val="84"/>
                                    <w:szCs w:val="84"/>
                                  </w:rPr>
                                </w:pPr>
                                <w:r w:rsidRPr="002A158D">
                                  <w:rPr>
                                    <w:rFonts w:asciiTheme="majorHAnsi" w:eastAsiaTheme="majorEastAsia" w:hAnsiTheme="majorHAnsi" w:cstheme="majorBidi"/>
                                    <w:color w:val="FFFFFF" w:themeColor="background1"/>
                                    <w:sz w:val="72"/>
                                    <w:szCs w:val="84"/>
                                  </w:rPr>
                                  <w:t>DIAGNOZA SYTUACJ</w:t>
                                </w:r>
                                <w:r>
                                  <w:rPr>
                                    <w:rFonts w:asciiTheme="majorHAnsi" w:eastAsiaTheme="majorEastAsia" w:hAnsiTheme="majorHAnsi" w:cstheme="majorBidi"/>
                                    <w:color w:val="FFFFFF" w:themeColor="background1"/>
                                    <w:sz w:val="72"/>
                                    <w:szCs w:val="84"/>
                                  </w:rPr>
                                  <w:t>I</w:t>
                                </w:r>
                                <w:r w:rsidRPr="002A158D">
                                  <w:rPr>
                                    <w:rFonts w:asciiTheme="majorHAnsi" w:eastAsiaTheme="majorEastAsia" w:hAnsiTheme="majorHAnsi" w:cstheme="majorBidi"/>
                                    <w:color w:val="FFFFFF" w:themeColor="background1"/>
                                    <w:sz w:val="72"/>
                                    <w:szCs w:val="84"/>
                                  </w:rPr>
                                  <w:t xml:space="preserve"> SPOŁECZNEJ, GOSPODARCZEJ </w:t>
                                </w:r>
                                <w:r>
                                  <w:rPr>
                                    <w:rFonts w:asciiTheme="majorHAnsi" w:eastAsiaTheme="majorEastAsia" w:hAnsiTheme="majorHAnsi" w:cstheme="majorBidi"/>
                                    <w:color w:val="FFFFFF" w:themeColor="background1"/>
                                    <w:sz w:val="72"/>
                                    <w:szCs w:val="84"/>
                                  </w:rPr>
                                  <w:br/>
                                </w:r>
                                <w:r w:rsidRPr="002A158D">
                                  <w:rPr>
                                    <w:rFonts w:asciiTheme="majorHAnsi" w:eastAsiaTheme="majorEastAsia" w:hAnsiTheme="majorHAnsi" w:cstheme="majorBidi"/>
                                    <w:color w:val="FFFFFF" w:themeColor="background1"/>
                                    <w:sz w:val="72"/>
                                    <w:szCs w:val="84"/>
                                  </w:rPr>
                                  <w:t xml:space="preserve">I PRZESTRZENNEJ GMINY ŁĘCZNA </w:t>
                                </w:r>
                                <w:sdt>
                                  <w:sdtPr>
                                    <w:rPr>
                                      <w:rFonts w:asciiTheme="majorHAnsi" w:eastAsiaTheme="majorEastAsia" w:hAnsiTheme="majorHAnsi" w:cstheme="majorBidi"/>
                                      <w:color w:val="FFFFFF" w:themeColor="background1"/>
                                      <w:sz w:val="84"/>
                                      <w:szCs w:val="84"/>
                                    </w:rPr>
                                    <w:alias w:val="Tytuł"/>
                                    <w:id w:val="1550341699"/>
                                    <w:showingPlcHdr/>
                                    <w:dataBinding w:prefixMappings="xmlns:ns0='http://schemas.openxmlformats.org/package/2006/metadata/core-properties' xmlns:ns1='http://purl.org/dc/elements/1.1/'" w:xpath="/ns0:coreProperties[1]/ns1:title[1]" w:storeItemID="{6C3C8BC8-F283-45AE-878A-BAB7291924A1}"/>
                                    <w:text/>
                                  </w:sdtPr>
                                  <w:sdtContent>
                                    <w:r>
                                      <w:rPr>
                                        <w:rFonts w:asciiTheme="majorHAnsi" w:eastAsiaTheme="majorEastAsia" w:hAnsiTheme="majorHAnsi" w:cstheme="majorBidi"/>
                                        <w:color w:val="FFFFFF" w:themeColor="background1"/>
                                        <w:sz w:val="84"/>
                                        <w:szCs w:val="84"/>
                                      </w:rPr>
                                      <w:t xml:space="preserve">     </w:t>
                                    </w:r>
                                  </w:sdtContent>
                                </w:sdt>
                                <w:r>
                                  <w:rPr>
                                    <w:rFonts w:asciiTheme="majorHAnsi" w:eastAsiaTheme="majorEastAsia" w:hAnsiTheme="majorHAnsi" w:cstheme="majorBidi"/>
                                    <w:color w:val="FFFFFF" w:themeColor="background1"/>
                                    <w:sz w:val="84"/>
                                    <w:szCs w:val="84"/>
                                  </w:rPr>
                                  <w:t xml:space="preserve"> </w:t>
                                </w:r>
                              </w:p>
                            </w:txbxContent>
                          </wps:txbx>
                          <wps:bodyPr rot="0" vert="horz" wrap="square" lIns="228600" tIns="45720" rIns="1371600" bIns="91440" anchor="b" anchorCtr="0" upright="1">
                            <a:noAutofit/>
                          </wps:bodyPr>
                        </wps:wsp>
                      </a:graphicData>
                    </a:graphic>
                    <wp14:sizeRelH relativeFrom="margin">
                      <wp14:pctWidth>110000</wp14:pctWidth>
                    </wp14:sizeRelH>
                    <wp14:sizeRelV relativeFrom="margin">
                      <wp14:pctHeight>65000</wp14:pctHeight>
                    </wp14:sizeRelV>
                  </wp:anchor>
                </w:drawing>
              </mc:Choice>
              <mc:Fallback>
                <w:pict>
                  <v:rect id="Prostokąt 6" o:spid="_x0000_s1026" style="position:absolute;left:0;text-align:left;margin-left:0;margin-top:0;width:514.8pt;height:421.2pt;z-index:-251616256;visibility:visible;mso-wrap-style:square;mso-width-percent:1100;mso-height-percent:650;mso-top-percent:-50;mso-wrap-distance-left:9pt;mso-wrap-distance-top:0;mso-wrap-distance-right:9pt;mso-wrap-distance-bottom:0;mso-position-horizontal:center;mso-position-horizontal-relative:margin;mso-position-vertical-relative:margin;mso-width-percent:1100;mso-height-percent:650;mso-top-percent:-5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" stroked="f">
                    <v:fill r:id="rId12" o:title="" recolor="t" rotate="t" type="tile"/>
                    <v:imagedata recolortarget="#0d0d0d [3056]"/>
                    <v:textbox inset="18pt,,108pt,7.2pt">
                      <w:txbxContent>
                        <w:p w14:paraId="62DD4B1B" w14:textId="77777777" w:rsidR="00E43A7D" w:rsidRDefault="00E43A7D" w:rsidP="002A158D">
                          <w:pPr>
                            <w:pStyle w:val="Bezodstpw"/>
                            <w:jc w:val="left"/>
                            <w:rPr>
                              <w:rFonts w:asciiTheme="majorHAnsi" w:eastAsiaTheme="majorEastAsia" w:hAnsiTheme="majorHAnsi" w:cstheme="majorBidi"/>
                              <w:color w:val="FFFFFF" w:themeColor="background1"/>
                              <w:sz w:val="84"/>
                              <w:szCs w:val="84"/>
                            </w:rPr>
                          </w:pPr>
                          <w:r w:rsidRPr="002A158D">
                            <w:rPr>
                              <w:rFonts w:asciiTheme="majorHAnsi" w:eastAsiaTheme="majorEastAsia" w:hAnsiTheme="majorHAnsi" w:cstheme="majorBidi"/>
                              <w:color w:val="FFFFFF" w:themeColor="background1"/>
                              <w:sz w:val="72"/>
                              <w:szCs w:val="84"/>
                            </w:rPr>
                            <w:t>DIAGNOZA SYTUACJ</w:t>
                          </w:r>
                          <w:r>
                            <w:rPr>
                              <w:rFonts w:asciiTheme="majorHAnsi" w:eastAsiaTheme="majorEastAsia" w:hAnsiTheme="majorHAnsi" w:cstheme="majorBidi"/>
                              <w:color w:val="FFFFFF" w:themeColor="background1"/>
                              <w:sz w:val="72"/>
                              <w:szCs w:val="84"/>
                            </w:rPr>
                            <w:t>I</w:t>
                          </w:r>
                          <w:r w:rsidRPr="002A158D">
                            <w:rPr>
                              <w:rFonts w:asciiTheme="majorHAnsi" w:eastAsiaTheme="majorEastAsia" w:hAnsiTheme="majorHAnsi" w:cstheme="majorBidi"/>
                              <w:color w:val="FFFFFF" w:themeColor="background1"/>
                              <w:sz w:val="72"/>
                              <w:szCs w:val="84"/>
                            </w:rPr>
                            <w:t xml:space="preserve"> SPOŁECZNEJ, GOSPODARCZEJ </w:t>
                          </w:r>
                          <w:r>
                            <w:rPr>
                              <w:rFonts w:asciiTheme="majorHAnsi" w:eastAsiaTheme="majorEastAsia" w:hAnsiTheme="majorHAnsi" w:cstheme="majorBidi"/>
                              <w:color w:val="FFFFFF" w:themeColor="background1"/>
                              <w:sz w:val="72"/>
                              <w:szCs w:val="84"/>
                            </w:rPr>
                            <w:br/>
                          </w:r>
                          <w:r w:rsidRPr="002A158D">
                            <w:rPr>
                              <w:rFonts w:asciiTheme="majorHAnsi" w:eastAsiaTheme="majorEastAsia" w:hAnsiTheme="majorHAnsi" w:cstheme="majorBidi"/>
                              <w:color w:val="FFFFFF" w:themeColor="background1"/>
                              <w:sz w:val="72"/>
                              <w:szCs w:val="84"/>
                            </w:rPr>
                            <w:t xml:space="preserve">I PRZESTRZENNEJ GMINY ŁĘCZNA </w:t>
                          </w:r>
                          <w:sdt>
                            <w:sdtPr>
                              <w:rPr>
                                <w:rFonts w:asciiTheme="majorHAnsi" w:eastAsiaTheme="majorEastAsia" w:hAnsiTheme="majorHAnsi" w:cstheme="majorBidi"/>
                                <w:color w:val="FFFFFF" w:themeColor="background1"/>
                                <w:sz w:val="84"/>
                                <w:szCs w:val="84"/>
                              </w:rPr>
                              <w:alias w:val="Tytuł"/>
                              <w:id w:val="1550341699"/>
                              <w:showingPlcHdr/>
                              <w:dataBinding w:prefixMappings="xmlns:ns0='http://schemas.openxmlformats.org/package/2006/metadata/core-properties' xmlns:ns1='http://purl.org/dc/elements/1.1/'" w:xpath="/ns0:coreProperties[1]/ns1:title[1]" w:storeItemID="{6C3C8BC8-F283-45AE-878A-BAB7291924A1}"/>
                              <w:text/>
                            </w:sdtPr>
                            <w:sdtContent>
                              <w:r>
                                <w:rPr>
                                  <w:rFonts w:asciiTheme="majorHAnsi" w:eastAsiaTheme="majorEastAsia" w:hAnsiTheme="majorHAnsi" w:cstheme="majorBidi"/>
                                  <w:color w:val="FFFFFF" w:themeColor="background1"/>
                                  <w:sz w:val="84"/>
                                  <w:szCs w:val="84"/>
                                </w:rPr>
                                <w:t xml:space="preserve">     </w:t>
                              </w:r>
                            </w:sdtContent>
                          </w:sdt>
                          <w:r>
                            <w:rPr>
                              <w:rFonts w:asciiTheme="majorHAnsi" w:eastAsiaTheme="majorEastAsia" w:hAnsiTheme="majorHAnsi" w:cstheme="majorBidi"/>
                              <w:color w:val="FFFFFF" w:themeColor="background1"/>
                              <w:sz w:val="84"/>
                              <w:szCs w:val="84"/>
                            </w:rPr>
                            <w:t xml:space="preserve"> </w:t>
                          </w:r>
                        </w:p>
                      </w:txbxContent>
                    </v:textbox>
                    <w10:wrap anchorx="margin" anchory="margin"/>
                  </v:rect>
                </w:pict>
              </mc:Fallback>
            </mc:AlternateContent>
          </w:r>
        </w:p>
        <w:p w14:paraId="4B1142DC" w14:textId="77777777" w:rsidR="00CA028F" w:rsidRDefault="00CA028F"/>
        <w:p w14:paraId="703EC610" w14:textId="77777777" w:rsidR="00CA028F" w:rsidRDefault="00CA028F"/>
        <w:p w14:paraId="33415357" w14:textId="77777777" w:rsidR="00CA028F" w:rsidRDefault="00CA028F"/>
        <w:p w14:paraId="6C271070" w14:textId="77777777" w:rsidR="00CA028F" w:rsidRDefault="00CA028F">
          <w:pPr>
            <w:jc w:val="left"/>
            <w:rPr>
              <w:rFonts w:asciiTheme="majorHAnsi" w:eastAsiaTheme="majorEastAsia" w:hAnsiTheme="majorHAnsi" w:cstheme="majorBidi"/>
              <w:b/>
              <w:bCs/>
              <w:smallCaps/>
              <w:color w:val="D2610C" w:themeColor="accent2"/>
              <w:sz w:val="28"/>
              <w:szCs w:val="28"/>
              <w:lang w:eastAsia="pl-PL"/>
            </w:rPr>
          </w:pPr>
          <w:r>
            <w:rPr>
              <w:noProof/>
              <w:lang w:eastAsia="pl-PL"/>
            </w:rPr>
            <mc:AlternateContent>
              <mc:Choice Requires="wps">
                <w:drawing>
                  <wp:anchor distT="0" distB="0" distL="114300" distR="114300" simplePos="0" relativeHeight="251702272" behindDoc="0" locked="0" layoutInCell="1" allowOverlap="1" wp14:anchorId="4BB2D1B7" wp14:editId="262431E6">
                    <wp:simplePos x="0" y="0"/>
                    <mc:AlternateContent>
                      <mc:Choice Requires="wp14">
                        <wp:positionH relativeFrom="margin">
                          <wp14:pctPosHOffset>-5000</wp14:pctPosHOffset>
                        </wp:positionH>
                      </mc:Choice>
                      <mc:Fallback>
                        <wp:positionH relativeFrom="page">
                          <wp:posOffset>612140</wp:posOffset>
                        </wp:positionH>
                      </mc:Fallback>
                    </mc:AlternateContent>
                    <mc:AlternateContent>
                      <mc:Choice Requires="wp14">
                        <wp:positionV relativeFrom="margin">
                          <wp14:pctPosVOffset>59000</wp14:pctPosVOffset>
                        </wp:positionV>
                      </mc:Choice>
                      <mc:Fallback>
                        <wp:positionV relativeFrom="page">
                          <wp:posOffset>6146165</wp:posOffset>
                        </wp:positionV>
                      </mc:Fallback>
                    </mc:AlternateContent>
                    <wp:extent cx="2941955" cy="3703320"/>
                    <wp:effectExtent l="0" t="0" r="0" b="0"/>
                    <wp:wrapNone/>
                    <wp:docPr id="386" name="Pole tekstowe 386"/>
                    <wp:cNvGraphicFramePr/>
                    <a:graphic xmlns:a="http://schemas.openxmlformats.org/drawingml/2006/main">
                      <a:graphicData uri="http://schemas.microsoft.com/office/word/2010/wordprocessingShape">
                        <wps:wsp>
                          <wps:cNvSpPr txBox="1"/>
                          <wps:spPr>
                            <a:xfrm>
                              <a:off x="0" y="0"/>
                              <a:ext cx="2941955" cy="37033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091C13" w14:textId="77777777" w:rsidR="00E43A7D" w:rsidRDefault="00E43A7D">
                                <w:pPr>
                                  <w:suppressOverlap/>
                                  <w:jc w:val="right"/>
                                  <w:rPr>
                                    <w:b/>
                                    <w:bCs/>
                                    <w:color w:val="283138" w:themeColor="text2"/>
                                    <w:spacing w:val="60"/>
                                    <w:sz w:val="20"/>
                                    <w:szCs w:val="20"/>
                                  </w:rPr>
                                </w:pPr>
                              </w:p>
                              <w:p w14:paraId="5786E5C9" w14:textId="77777777" w:rsidR="00E43A7D" w:rsidRDefault="00E43A7D">
                                <w:pPr>
                                  <w:suppressOverlap/>
                                  <w:jc w:val="right"/>
                                  <w:rPr>
                                    <w:b/>
                                    <w:bCs/>
                                    <w:color w:val="283138" w:themeColor="text2"/>
                                    <w:spacing w:val="60"/>
                                    <w:sz w:val="20"/>
                                    <w:szCs w:val="20"/>
                                  </w:rPr>
                                </w:pPr>
                              </w:p>
                              <w:p w14:paraId="6D2A249C" w14:textId="77777777" w:rsidR="00E43A7D" w:rsidRDefault="00E43A7D">
                                <w:pPr>
                                  <w:suppressOverlap/>
                                  <w:jc w:val="right"/>
                                  <w:rPr>
                                    <w:b/>
                                    <w:bCs/>
                                    <w:color w:val="283138" w:themeColor="text2"/>
                                    <w:spacing w:val="60"/>
                                    <w:sz w:val="20"/>
                                    <w:szCs w:val="20"/>
                                  </w:rPr>
                                </w:pPr>
                              </w:p>
                              <w:sdt>
                                <w:sdtPr>
                                  <w:rPr>
                                    <w:b/>
                                    <w:bCs/>
                                    <w:color w:val="283138" w:themeColor="text2"/>
                                    <w:spacing w:val="60"/>
                                    <w:sz w:val="20"/>
                                    <w:szCs w:val="20"/>
                                  </w:rPr>
                                  <w:alias w:val="Data"/>
                                  <w:id w:val="-2004651626"/>
                                  <w:dataBinding w:prefixMappings="xmlns:ns0='http://schemas.microsoft.com/office/2006/coverPageProps'" w:xpath="/ns0:CoverPageProperties[1]/ns0:PublishDate[1]" w:storeItemID="{55AF091B-3C7A-41E3-B477-F2FDAA23CFDA}"/>
                                  <w:date w:fullDate="2021-12-10T00:00:00Z">
                                    <w:dateFormat w:val="dd.MM.yyyy"/>
                                    <w:lid w:val="pl-PL"/>
                                    <w:storeMappedDataAs w:val="dateTime"/>
                                    <w:calendar w:val="gregorian"/>
                                  </w:date>
                                </w:sdtPr>
                                <w:sdtContent>
                                  <w:p w14:paraId="04CB77A7" w14:textId="28FC395D" w:rsidR="00E43A7D" w:rsidRDefault="00E43A7D">
                                    <w:pPr>
                                      <w:suppressOverlap/>
                                      <w:jc w:val="right"/>
                                      <w:rPr>
                                        <w:b/>
                                        <w:bCs/>
                                        <w:color w:val="283138" w:themeColor="text2"/>
                                        <w:spacing w:val="60"/>
                                        <w:sz w:val="20"/>
                                        <w:szCs w:val="20"/>
                                      </w:rPr>
                                    </w:pPr>
                                    <w:r w:rsidRPr="001274AF">
                                      <w:rPr>
                                        <w:b/>
                                        <w:bCs/>
                                        <w:color w:val="283138" w:themeColor="text2"/>
                                        <w:spacing w:val="60"/>
                                        <w:sz w:val="20"/>
                                        <w:szCs w:val="20"/>
                                      </w:rPr>
                                      <w:t>10.12.2021</w:t>
                                    </w:r>
                                  </w:p>
                                </w:sdtContent>
                              </w:sdt>
                            </w:txbxContent>
                          </wps:txbx>
                          <wps:bodyPr rot="0" spcFirstLastPara="0" vertOverflow="overflow" horzOverflow="overflow" vert="horz" wrap="square" lIns="91440" tIns="91440" rIns="91440" bIns="91440" numCol="1" spcCol="0" rtlCol="0" fromWordArt="0" anchor="b" anchorCtr="0" forceAA="0" compatLnSpc="1">
                            <a:prstTxWarp prst="textNoShape">
                              <a:avLst/>
                            </a:prstTxWarp>
                            <a:noAutofit/>
                          </wps:bodyPr>
                        </wps:wsp>
                      </a:graphicData>
                    </a:graphic>
                    <wp14:sizeRelH relativeFrom="margin">
                      <wp14:pctWidth>49500</wp14:pctWidth>
                    </wp14:sizeRelH>
                    <wp14:sizeRelV relativeFrom="margin">
                      <wp14:pctHeight>45000</wp14:pctHeight>
                    </wp14:sizeRelV>
                  </wp:anchor>
                </w:drawing>
              </mc:Choice>
              <mc:Fallback>
                <w:pict>
                  <v:shapetype id="_x0000_t202" coordsize="21600,21600" o:spt="202" path="m,l,21600r21600,l21600,xe">
                    <v:stroke joinstyle="miter"/>
                    <v:path gradientshapeok="t" o:connecttype="rect"/>
                  </v:shapetype>
                  <v:shape id="Pole tekstowe 386" o:spid="_x0000_s1027" type="#_x0000_t202" style="position:absolute;left:0;text-align:left;margin-left:0;margin-top:0;width:231.65pt;height:291.6pt;z-index:251702272;visibility:visible;mso-wrap-style:square;mso-width-percent:495;mso-height-percent:450;mso-left-percent:-50;mso-top-percent:590;mso-wrap-distance-left:9pt;mso-wrap-distance-top:0;mso-wrap-distance-right:9pt;mso-wrap-distance-bottom:0;mso-position-horizontal-relative:margin;mso-position-vertical-relative:margin;mso-width-percent:495;mso-height-percent:450;mso-left-percent:-50;mso-top-percent:59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" filled="f" stroked="f" strokeweight=".5pt">
                    <v:textbox inset=",7.2pt,,7.2pt">
                      <w:txbxContent>
                        <w:p w14:paraId="6B091C13" w14:textId="77777777" w:rsidR="00E43A7D" w:rsidRDefault="00E43A7D">
                          <w:pPr>
                            <w:suppressOverlap/>
                            <w:jc w:val="right"/>
                            <w:rPr>
                              <w:b/>
                              <w:bCs/>
                              <w:color w:val="283138" w:themeColor="text2"/>
                              <w:spacing w:val="60"/>
                              <w:sz w:val="20"/>
                              <w:szCs w:val="20"/>
                            </w:rPr>
                          </w:pPr>
                        </w:p>
                        <w:p w14:paraId="5786E5C9" w14:textId="77777777" w:rsidR="00E43A7D" w:rsidRDefault="00E43A7D">
                          <w:pPr>
                            <w:suppressOverlap/>
                            <w:jc w:val="right"/>
                            <w:rPr>
                              <w:b/>
                              <w:bCs/>
                              <w:color w:val="283138" w:themeColor="text2"/>
                              <w:spacing w:val="60"/>
                              <w:sz w:val="20"/>
                              <w:szCs w:val="20"/>
                            </w:rPr>
                          </w:pPr>
                        </w:p>
                        <w:p w14:paraId="6D2A249C" w14:textId="77777777" w:rsidR="00E43A7D" w:rsidRDefault="00E43A7D">
                          <w:pPr>
                            <w:suppressOverlap/>
                            <w:jc w:val="right"/>
                            <w:rPr>
                              <w:b/>
                              <w:bCs/>
                              <w:color w:val="283138" w:themeColor="text2"/>
                              <w:spacing w:val="60"/>
                              <w:sz w:val="20"/>
                              <w:szCs w:val="20"/>
                            </w:rPr>
                          </w:pPr>
                        </w:p>
                        <w:sdt>
                          <w:sdtPr>
                            <w:rPr>
                              <w:b/>
                              <w:bCs/>
                              <w:color w:val="283138" w:themeColor="text2"/>
                              <w:spacing w:val="60"/>
                              <w:sz w:val="20"/>
                              <w:szCs w:val="20"/>
                            </w:rPr>
                            <w:alias w:val="Data"/>
                            <w:id w:val="-2004651626"/>
                            <w:dataBinding w:prefixMappings="xmlns:ns0='http://schemas.microsoft.com/office/2006/coverPageProps'" w:xpath="/ns0:CoverPageProperties[1]/ns0:PublishDate[1]" w:storeItemID="{55AF091B-3C7A-41E3-B477-F2FDAA23CFDA}"/>
                            <w:date w:fullDate="2021-12-10T00:00:00Z">
                              <w:dateFormat w:val="dd.MM.yyyy"/>
                              <w:lid w:val="pl-PL"/>
                              <w:storeMappedDataAs w:val="dateTime"/>
                              <w:calendar w:val="gregorian"/>
                            </w:date>
                          </w:sdtPr>
                          <w:sdtContent>
                            <w:p w14:paraId="04CB77A7" w14:textId="28FC395D" w:rsidR="00E43A7D" w:rsidRDefault="00E43A7D">
                              <w:pPr>
                                <w:suppressOverlap/>
                                <w:jc w:val="right"/>
                                <w:rPr>
                                  <w:b/>
                                  <w:bCs/>
                                  <w:color w:val="283138" w:themeColor="text2"/>
                                  <w:spacing w:val="60"/>
                                  <w:sz w:val="20"/>
                                  <w:szCs w:val="20"/>
                                </w:rPr>
                              </w:pPr>
                              <w:r w:rsidRPr="001274AF">
                                <w:rPr>
                                  <w:b/>
                                  <w:bCs/>
                                  <w:color w:val="283138" w:themeColor="text2"/>
                                  <w:spacing w:val="60"/>
                                  <w:sz w:val="20"/>
                                  <w:szCs w:val="20"/>
                                </w:rPr>
                                <w:t>10.12.2021</w:t>
                              </w:r>
                            </w:p>
                          </w:sdtContent>
                        </w:sdt>
                      </w:txbxContent>
                    </v:textbox>
                    <w10:wrap anchorx="margin" anchory="margin"/>
                  </v:shape>
                </w:pict>
              </mc:Fallback>
            </mc:AlternateContent>
          </w:r>
          <w:r>
            <w:rPr>
              <w:noProof/>
              <w:lang w:eastAsia="pl-PL"/>
            </w:rPr>
            <mc:AlternateContent>
              <mc:Choice Requires="wps">
                <w:drawing>
                  <wp:anchor distT="0" distB="0" distL="114300" distR="114300" simplePos="0" relativeHeight="251703296" behindDoc="0" locked="0" layoutInCell="1" allowOverlap="1" wp14:anchorId="559B04EB" wp14:editId="37188656">
                    <wp:simplePos x="0" y="0"/>
                    <mc:AlternateContent>
                      <mc:Choice Requires="wp14">
                        <wp:positionH relativeFrom="margin">
                          <wp14:pctPosHOffset>44500</wp14:pctPosHOffset>
                        </wp:positionH>
                      </mc:Choice>
                      <mc:Fallback>
                        <wp:positionH relativeFrom="page">
                          <wp:posOffset>3463290</wp:posOffset>
                        </wp:positionH>
                      </mc:Fallback>
                    </mc:AlternateContent>
                    <mc:AlternateContent>
                      <mc:Choice Requires="wp14">
                        <wp:positionV relativeFrom="margin">
                          <wp14:pctPosVOffset>59000</wp14:pctPosVOffset>
                        </wp:positionV>
                      </mc:Choice>
                      <mc:Fallback>
                        <wp:positionV relativeFrom="page">
                          <wp:posOffset>6146165</wp:posOffset>
                        </wp:positionV>
                      </mc:Fallback>
                    </mc:AlternateContent>
                    <wp:extent cx="3596005" cy="3703320"/>
                    <wp:effectExtent l="0" t="0" r="0" b="0"/>
                    <wp:wrapNone/>
                    <wp:docPr id="387" name="Pole tekstowe 387"/>
                    <wp:cNvGraphicFramePr/>
                    <a:graphic xmlns:a="http://schemas.openxmlformats.org/drawingml/2006/main">
                      <a:graphicData uri="http://schemas.microsoft.com/office/word/2010/wordprocessingShape">
                        <wps:wsp>
                          <wps:cNvSpPr txBox="1"/>
                          <wps:spPr>
                            <a:xfrm>
                              <a:off x="0" y="0"/>
                              <a:ext cx="3596005" cy="37033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29FEB4" w14:textId="77777777" w:rsidR="00E43A7D" w:rsidRDefault="00E43A7D">
                                <w:pPr>
                                  <w:suppressOverlap/>
                                  <w:rPr>
                                    <w:rFonts w:asciiTheme="majorHAnsi" w:eastAsiaTheme="majorEastAsia" w:hAnsiTheme="majorHAnsi" w:cstheme="majorBidi"/>
                                    <w:color w:val="283138" w:themeColor="text2"/>
                                    <w:sz w:val="40"/>
                                    <w:szCs w:val="40"/>
                                  </w:rPr>
                                </w:pPr>
                              </w:p>
                            </w:txbxContent>
                          </wps:txbx>
                          <wps:bodyPr rot="0" spcFirstLastPara="0" vertOverflow="overflow" horzOverflow="overflow" vert="horz" wrap="square" lIns="91440" tIns="182880" rIns="91440" bIns="91440" numCol="1" spcCol="0" rtlCol="0" fromWordArt="0" anchor="t" anchorCtr="0" forceAA="0" compatLnSpc="1">
                            <a:prstTxWarp prst="textNoShape">
                              <a:avLst/>
                            </a:prstTxWarp>
                            <a:noAutofit/>
                          </wps:bodyPr>
                        </wps:wsp>
                      </a:graphicData>
                    </a:graphic>
                    <wp14:sizeRelH relativeFrom="margin">
                      <wp14:pctWidth>60500</wp14:pctWidth>
                    </wp14:sizeRelH>
                    <wp14:sizeRelV relativeFrom="margin">
                      <wp14:pctHeight>45000</wp14:pctHeight>
                    </wp14:sizeRelV>
                  </wp:anchor>
                </w:drawing>
              </mc:Choice>
              <mc:Fallback>
                <w:pict>
                  <v:shape id="Pole tekstowe 387" o:spid="_x0000_s1028" type="#_x0000_t202" style="position:absolute;left:0;text-align:left;margin-left:0;margin-top:0;width:283.15pt;height:291.6pt;z-index:251703296;visibility:visible;mso-wrap-style:square;mso-width-percent:605;mso-height-percent:450;mso-left-percent:445;mso-top-percent:590;mso-wrap-distance-left:9pt;mso-wrap-distance-top:0;mso-wrap-distance-right:9pt;mso-wrap-distance-bottom:0;mso-position-horizontal-relative:margin;mso-position-vertical-relative:margin;mso-width-percent:605;mso-height-percent:450;mso-left-percent:445;mso-top-percent:59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" filled="f" stroked="f" strokeweight=".5pt">
                    <v:textbox inset=",14.4pt,,7.2pt">
                      <w:txbxContent>
                        <w:p w14:paraId="5229FEB4" w14:textId="77777777" w:rsidR="00E43A7D" w:rsidRDefault="00E43A7D">
                          <w:pPr>
                            <w:suppressOverlap/>
                            <w:rPr>
                              <w:rFonts w:asciiTheme="majorHAnsi" w:eastAsiaTheme="majorEastAsia" w:hAnsiTheme="majorHAnsi" w:cstheme="majorBidi"/>
                              <w:color w:val="283138" w:themeColor="text2"/>
                              <w:sz w:val="40"/>
                              <w:szCs w:val="40"/>
                            </w:rPr>
                          </w:pPr>
                        </w:p>
                      </w:txbxContent>
                    </v:textbox>
                    <w10:wrap anchorx="margin" anchory="margin"/>
                  </v:shape>
                </w:pict>
              </mc:Fallback>
            </mc:AlternateContent>
          </w:r>
          <w:r>
            <w:rPr>
              <w:noProof/>
              <w:lang w:eastAsia="pl-PL"/>
            </w:rPr>
            <mc:AlternateContent>
              <mc:Choice Requires="wps">
                <w:drawing>
                  <wp:anchor distT="0" distB="0" distL="114300" distR="114300" simplePos="0" relativeHeight="251699200" behindDoc="1" locked="0" layoutInCell="1" allowOverlap="1" wp14:anchorId="42E65859" wp14:editId="19D836A3">
                    <wp:simplePos x="0" y="0"/>
                    <wp:positionH relativeFrom="margin">
                      <wp:align>center</wp:align>
                    </wp:positionH>
                    <mc:AlternateContent>
                      <mc:Choice Requires="wp14">
                        <wp:positionV relativeFrom="margin">
                          <wp14:pctPosVOffset>59000</wp14:pctPosVOffset>
                        </wp:positionV>
                      </mc:Choice>
                      <mc:Fallback>
                        <wp:positionV relativeFrom="page">
                          <wp:posOffset>6146165</wp:posOffset>
                        </wp:positionV>
                      </mc:Fallback>
                    </mc:AlternateContent>
                    <wp:extent cx="6537960" cy="3703320"/>
                    <wp:effectExtent l="0" t="0" r="0" b="0"/>
                    <wp:wrapNone/>
                    <wp:docPr id="388" name="Prostokąt 388"/>
                    <wp:cNvGraphicFramePr/>
                    <a:graphic xmlns:a="http://schemas.openxmlformats.org/drawingml/2006/main">
                      <a:graphicData uri="http://schemas.microsoft.com/office/word/2010/wordprocessingShape">
                        <wps:wsp>
                          <wps:cNvSpPr/>
                          <wps:spPr>
                            <a:xfrm>
                              <a:off x="0" y="0"/>
                              <a:ext cx="6537960" cy="3703320"/>
                            </a:xfrm>
                            <a:prstGeom prst="rect">
                              <a:avLst/>
                            </a:prstGeom>
                            <a:ln>
                              <a:noFill/>
                            </a:ln>
                          </wps:spPr>
                          <wps:style>
                            <a:lnRef idx="2">
                              <a:schemeClr val="accent1">
                                <a:shade val="50000"/>
                              </a:schemeClr>
                            </a:lnRef>
                            <a:fillRef idx="1003">
                              <a:schemeClr val="l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110000</wp14:pctWidth>
                    </wp14:sizeRelH>
                    <wp14:sizeRelV relativeFrom="margin">
                      <wp14:pctHeight>45000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609C9D7" id="Prostokąt 388" o:spid="_x0000_s1026" style="position:absolute;margin-left:0;margin-top:0;width:514.8pt;height:291.6pt;z-index:-251617280;visibility:visible;mso-wrap-style:square;mso-width-percent:1100;mso-height-percent:450;mso-top-percent:590;mso-wrap-distance-left:9pt;mso-wrap-distance-top:0;mso-wrap-distance-right:9pt;mso-wrap-distance-bottom:0;mso-position-horizontal:center;mso-position-horizontal-relative:margin;mso-position-vertical-relative:margin;mso-width-percent:1100;mso-height-percent:450;mso-top-percent:59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" stroked="f" strokeweight="1.5pt">
                    <v:fill r:id="rId13" o:title="" recolor="t" rotate="t" type="tile"/>
                    <v:imagedata recolortarget="white [3057]"/>
                    <w10:wrap anchorx="margin" anchory="margin"/>
                  </v:rect>
                </w:pict>
              </mc:Fallback>
            </mc:AlternateContent>
          </w:r>
          <w:r>
            <w:br w:type="page"/>
          </w:r>
        </w:p>
      </w:sdtContent>
    </w:sdt>
    <w:p w14:paraId="31AE7EBE" w14:textId="77777777" w:rsidR="00CA028F" w:rsidRDefault="00F95CD7" w:rsidP="007849B5">
      <w:pPr>
        <w:ind w:firstLine="708"/>
      </w:pPr>
      <w:r w:rsidRPr="00F95CD7">
        <w:lastRenderedPageBreak/>
        <w:t xml:space="preserve">Diagnoza </w:t>
      </w:r>
      <w:r>
        <w:t xml:space="preserve">sytuacji społecznej, gospodarczej i przestrzennej wraz z </w:t>
      </w:r>
      <w:r w:rsidRPr="00F95CD7">
        <w:t xml:space="preserve">ewaluacja dotychczas obowiązującej Strategii Rozwoju Gminy Łęczna </w:t>
      </w:r>
      <w:r>
        <w:t>n</w:t>
      </w:r>
      <w:r w:rsidRPr="00F95CD7">
        <w:t xml:space="preserve">a </w:t>
      </w:r>
      <w:r>
        <w:t>l</w:t>
      </w:r>
      <w:r w:rsidRPr="00F95CD7">
        <w:t>ata 2016-2025</w:t>
      </w:r>
      <w:r w:rsidR="00937648">
        <w:t xml:space="preserve"> </w:t>
      </w:r>
      <w:r w:rsidRPr="00F95CD7">
        <w:t xml:space="preserve">została opracowana przez firmę </w:t>
      </w:r>
      <w:proofErr w:type="spellStart"/>
      <w:r w:rsidRPr="00F95CD7">
        <w:t>EuroCompass</w:t>
      </w:r>
      <w:proofErr w:type="spellEnd"/>
      <w:r w:rsidRPr="00F95CD7">
        <w:t xml:space="preserve"> Sp. z o.o.</w:t>
      </w:r>
      <w:r w:rsidR="00937648">
        <w:t xml:space="preserve"> </w:t>
      </w:r>
      <w:r w:rsidR="00205754">
        <w:br/>
      </w:r>
      <w:r w:rsidR="00937648">
        <w:t xml:space="preserve">na podstawie umowy nr IRG.272.14.2021 z dnia 02.06.2021r. </w:t>
      </w:r>
    </w:p>
    <w:p w14:paraId="0E4101CA" w14:textId="77777777" w:rsidR="00CA028F" w:rsidRDefault="00CA028F"/>
    <w:p w14:paraId="6EEE4FC9" w14:textId="77777777" w:rsidR="007849B5" w:rsidRDefault="007849B5"/>
    <w:p w14:paraId="4777D512" w14:textId="77777777" w:rsidR="007849B5" w:rsidRDefault="007849B5"/>
    <w:p w14:paraId="5B35E18A" w14:textId="77777777" w:rsidR="007849B5" w:rsidRDefault="007849B5"/>
    <w:p w14:paraId="3D1A4858" w14:textId="77777777" w:rsidR="007849B5" w:rsidRDefault="007849B5"/>
    <w:p w14:paraId="3456304F" w14:textId="77777777" w:rsidR="007849B5" w:rsidRDefault="007849B5"/>
    <w:p w14:paraId="69882675" w14:textId="77777777" w:rsidR="007849B5" w:rsidRDefault="007849B5"/>
    <w:p w14:paraId="27383597" w14:textId="77777777" w:rsidR="007849B5" w:rsidRDefault="007849B5"/>
    <w:p w14:paraId="326CA897" w14:textId="77777777" w:rsidR="007849B5" w:rsidRDefault="007849B5"/>
    <w:p w14:paraId="0D8C6E51" w14:textId="77777777" w:rsidR="007849B5" w:rsidRDefault="007849B5"/>
    <w:p w14:paraId="5F70DB83" w14:textId="77777777" w:rsidR="007849B5" w:rsidRDefault="007849B5" w:rsidP="007849B5">
      <w:pPr>
        <w:jc w:val="right"/>
      </w:pPr>
      <w:r w:rsidRPr="00275735">
        <w:rPr>
          <w:noProof/>
          <w:lang w:eastAsia="pl-PL"/>
        </w:rPr>
        <w:drawing>
          <wp:inline distT="0" distB="0" distL="0" distR="0" wp14:anchorId="16B4B8B3" wp14:editId="2E1E6852">
            <wp:extent cx="2028765" cy="838200"/>
            <wp:effectExtent l="0" t="0" r="0" b="0"/>
            <wp:docPr id="74" name="Obraz 74" descr="C:\Users\stacja robocza\Desktop\Pracownicze\LOGO\eurocompass_logo_spzo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acja robocza\Desktop\Pracownicze\LOGO\eurocompass_logo_spzoo.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036187" cy="841266"/>
                    </a:xfrm>
                    <a:prstGeom prst="rect">
                      <a:avLst/>
                    </a:prstGeom>
                    <a:noFill/>
                    <a:ln>
                      <a:noFill/>
                    </a:ln>
                  </pic:spPr>
                </pic:pic>
              </a:graphicData>
            </a:graphic>
          </wp:inline>
        </w:drawing>
      </w:r>
    </w:p>
    <w:p w14:paraId="07A21260" w14:textId="77777777" w:rsidR="007849B5" w:rsidRDefault="007849B5" w:rsidP="007849B5">
      <w:pPr>
        <w:jc w:val="right"/>
      </w:pPr>
      <w:r>
        <w:t xml:space="preserve">Eksperci zewnętrzni:  </w:t>
      </w:r>
    </w:p>
    <w:p w14:paraId="6FA7A1EC" w14:textId="77777777" w:rsidR="007849B5" w:rsidRDefault="007849B5" w:rsidP="007849B5">
      <w:pPr>
        <w:jc w:val="right"/>
      </w:pPr>
      <w:r w:rsidRPr="007849B5">
        <w:t>Ryszard Boguszewski</w:t>
      </w:r>
    </w:p>
    <w:p w14:paraId="0CFBCBA8" w14:textId="77777777" w:rsidR="007849B5" w:rsidRDefault="007849B5" w:rsidP="007849B5">
      <w:pPr>
        <w:jc w:val="right"/>
      </w:pPr>
      <w:r>
        <w:t>Beata Filipowicz</w:t>
      </w:r>
    </w:p>
    <w:p w14:paraId="32C09551" w14:textId="77777777" w:rsidR="007849B5" w:rsidRDefault="007849B5" w:rsidP="007849B5">
      <w:pPr>
        <w:jc w:val="right"/>
      </w:pPr>
      <w:r>
        <w:t xml:space="preserve">Agnieszka </w:t>
      </w:r>
      <w:proofErr w:type="spellStart"/>
      <w:r>
        <w:t>Jaskorzyńska</w:t>
      </w:r>
      <w:proofErr w:type="spellEnd"/>
      <w:r>
        <w:t xml:space="preserve"> </w:t>
      </w:r>
    </w:p>
    <w:p w14:paraId="212D217D" w14:textId="77777777" w:rsidR="007849B5" w:rsidRDefault="007849B5"/>
    <w:p w14:paraId="5B6A82D0" w14:textId="77777777" w:rsidR="007849B5" w:rsidRDefault="007849B5"/>
    <w:p w14:paraId="20294D91" w14:textId="77777777" w:rsidR="007849B5" w:rsidRDefault="007849B5"/>
    <w:p w14:paraId="6B916BA5" w14:textId="77777777" w:rsidR="007849B5" w:rsidRDefault="007849B5"/>
    <w:p w14:paraId="44DB8D15" w14:textId="77777777" w:rsidR="00D8507B" w:rsidRDefault="00CA028F" w:rsidP="006B1875">
      <w:pPr>
        <w:spacing w:after="0"/>
      </w:pPr>
      <w:r>
        <w:br w:type="column"/>
      </w:r>
    </w:p>
    <w:sdt>
      <w:sdtPr>
        <w:rPr>
          <w:rFonts w:asciiTheme="minorHAnsi" w:eastAsiaTheme="minorHAnsi" w:hAnsiTheme="minorHAnsi" w:cstheme="minorBidi"/>
          <w:b w:val="0"/>
          <w:bCs w:val="0"/>
          <w:smallCaps w:val="0"/>
          <w:color w:val="auto"/>
          <w:sz w:val="22"/>
          <w:szCs w:val="22"/>
          <w:lang w:eastAsia="en-US"/>
        </w:rPr>
        <w:id w:val="-1950310561"/>
        <w:docPartObj>
          <w:docPartGallery w:val="Table of Contents"/>
          <w:docPartUnique/>
        </w:docPartObj>
      </w:sdtPr>
      <w:sdtContent>
        <w:p w14:paraId="35C02716" w14:textId="77777777" w:rsidR="002A158D" w:rsidRDefault="002A158D" w:rsidP="006B1875">
          <w:pPr>
            <w:pStyle w:val="Nagwekspisutreci"/>
            <w:spacing w:before="120"/>
          </w:pPr>
          <w:r>
            <w:t>Spis treści</w:t>
          </w:r>
        </w:p>
        <w:p w14:paraId="300D1353" w14:textId="77777777" w:rsidR="005C3D2C" w:rsidRDefault="002A158D">
          <w:pPr>
            <w:pStyle w:val="Spistreci1"/>
            <w:tabs>
              <w:tab w:val="right" w:leader="dot" w:pos="9062"/>
            </w:tabs>
            <w:rPr>
              <w:rFonts w:eastAsiaTheme="minorEastAsia"/>
              <w:noProof/>
              <w:lang w:eastAsia="pl-PL"/>
            </w:rPr>
          </w:pPr>
          <w:r>
            <w:fldChar w:fldCharType="begin"/>
          </w:r>
          <w:r>
            <w:instrText xml:space="preserve"> TOC \o "1-3" \h \z \u </w:instrText>
          </w:r>
          <w:r>
            <w:fldChar w:fldCharType="separate"/>
          </w:r>
          <w:hyperlink w:anchor="_Toc100057022" w:history="1">
            <w:r w:rsidR="005C3D2C" w:rsidRPr="008A3B7E">
              <w:rPr>
                <w:rStyle w:val="Hipercze"/>
                <w:rFonts w:asciiTheme="majorHAnsi" w:eastAsiaTheme="majorEastAsia" w:hAnsiTheme="majorHAnsi" w:cstheme="majorBidi"/>
                <w:b/>
                <w:bCs/>
                <w:noProof/>
              </w:rPr>
              <w:t>WPROWADZENIE</w:t>
            </w:r>
            <w:r w:rsidR="005C3D2C">
              <w:rPr>
                <w:noProof/>
                <w:webHidden/>
              </w:rPr>
              <w:tab/>
            </w:r>
            <w:r w:rsidR="005C3D2C">
              <w:rPr>
                <w:noProof/>
                <w:webHidden/>
              </w:rPr>
              <w:fldChar w:fldCharType="begin"/>
            </w:r>
            <w:r w:rsidR="005C3D2C">
              <w:rPr>
                <w:noProof/>
                <w:webHidden/>
              </w:rPr>
              <w:instrText xml:space="preserve"> PAGEREF _Toc100057022 \h </w:instrText>
            </w:r>
            <w:r w:rsidR="005C3D2C">
              <w:rPr>
                <w:noProof/>
                <w:webHidden/>
              </w:rPr>
            </w:r>
            <w:r w:rsidR="005C3D2C">
              <w:rPr>
                <w:noProof/>
                <w:webHidden/>
              </w:rPr>
              <w:fldChar w:fldCharType="separate"/>
            </w:r>
            <w:r w:rsidR="005C3D2C">
              <w:rPr>
                <w:noProof/>
                <w:webHidden/>
              </w:rPr>
              <w:t>5</w:t>
            </w:r>
            <w:r w:rsidR="005C3D2C">
              <w:rPr>
                <w:noProof/>
                <w:webHidden/>
              </w:rPr>
              <w:fldChar w:fldCharType="end"/>
            </w:r>
          </w:hyperlink>
        </w:p>
        <w:p w14:paraId="00AB2AC7" w14:textId="77777777" w:rsidR="005C3D2C" w:rsidRDefault="00E43A7D">
          <w:pPr>
            <w:pStyle w:val="Spistreci1"/>
            <w:tabs>
              <w:tab w:val="left" w:pos="1100"/>
              <w:tab w:val="right" w:leader="dot" w:pos="9062"/>
            </w:tabs>
            <w:rPr>
              <w:rFonts w:eastAsiaTheme="minorEastAsia"/>
              <w:noProof/>
              <w:lang w:eastAsia="pl-PL"/>
            </w:rPr>
          </w:pPr>
          <w:hyperlink w:anchor="_Toc100057023" w:history="1">
            <w:r w:rsidR="005C3D2C" w:rsidRPr="008A3B7E">
              <w:rPr>
                <w:rStyle w:val="Hipercze"/>
                <w:noProof/>
              </w:rPr>
              <w:t>I.</w:t>
            </w:r>
            <w:r w:rsidR="005C3D2C">
              <w:rPr>
                <w:rFonts w:eastAsiaTheme="minorEastAsia"/>
                <w:noProof/>
                <w:lang w:eastAsia="pl-PL"/>
              </w:rPr>
              <w:tab/>
            </w:r>
            <w:r w:rsidR="005C3D2C" w:rsidRPr="008A3B7E">
              <w:rPr>
                <w:rStyle w:val="Hipercze"/>
                <w:noProof/>
              </w:rPr>
              <w:t>DIAGNOZA SYTUACJI SPOŁECZNEJ, GOSPODARCZEJ I PRZESTRZENNEJ GMINY</w:t>
            </w:r>
            <w:r w:rsidR="005C3D2C">
              <w:rPr>
                <w:noProof/>
                <w:webHidden/>
              </w:rPr>
              <w:tab/>
            </w:r>
            <w:r w:rsidR="005C3D2C">
              <w:rPr>
                <w:noProof/>
                <w:webHidden/>
              </w:rPr>
              <w:fldChar w:fldCharType="begin"/>
            </w:r>
            <w:r w:rsidR="005C3D2C">
              <w:rPr>
                <w:noProof/>
                <w:webHidden/>
              </w:rPr>
              <w:instrText xml:space="preserve"> PAGEREF _Toc100057023 \h </w:instrText>
            </w:r>
            <w:r w:rsidR="005C3D2C">
              <w:rPr>
                <w:noProof/>
                <w:webHidden/>
              </w:rPr>
            </w:r>
            <w:r w:rsidR="005C3D2C">
              <w:rPr>
                <w:noProof/>
                <w:webHidden/>
              </w:rPr>
              <w:fldChar w:fldCharType="separate"/>
            </w:r>
            <w:r w:rsidR="005C3D2C">
              <w:rPr>
                <w:noProof/>
                <w:webHidden/>
              </w:rPr>
              <w:t>6</w:t>
            </w:r>
            <w:r w:rsidR="005C3D2C">
              <w:rPr>
                <w:noProof/>
                <w:webHidden/>
              </w:rPr>
              <w:fldChar w:fldCharType="end"/>
            </w:r>
          </w:hyperlink>
        </w:p>
        <w:p w14:paraId="4194BCAE" w14:textId="77777777" w:rsidR="005C3D2C" w:rsidRDefault="00E43A7D">
          <w:pPr>
            <w:pStyle w:val="Spistreci2"/>
            <w:tabs>
              <w:tab w:val="left" w:pos="1540"/>
              <w:tab w:val="right" w:leader="dot" w:pos="9062"/>
            </w:tabs>
            <w:rPr>
              <w:rFonts w:eastAsiaTheme="minorEastAsia"/>
              <w:noProof/>
              <w:lang w:eastAsia="pl-PL"/>
            </w:rPr>
          </w:pPr>
          <w:hyperlink w:anchor="_Toc100057024" w:history="1">
            <w:r w:rsidR="005C3D2C" w:rsidRPr="008A3B7E">
              <w:rPr>
                <w:rStyle w:val="Hipercze"/>
                <w:noProof/>
              </w:rPr>
              <w:t>3.1.</w:t>
            </w:r>
            <w:r w:rsidR="005C3D2C">
              <w:rPr>
                <w:rFonts w:eastAsiaTheme="minorEastAsia"/>
                <w:noProof/>
                <w:lang w:eastAsia="pl-PL"/>
              </w:rPr>
              <w:tab/>
            </w:r>
            <w:r w:rsidR="005C3D2C" w:rsidRPr="008A3B7E">
              <w:rPr>
                <w:rStyle w:val="Hipercze"/>
                <w:noProof/>
              </w:rPr>
              <w:t>Lokalizacja gminy oraz jej dziedzictwo przyrodnicze i kulturowe</w:t>
            </w:r>
            <w:r w:rsidR="005C3D2C">
              <w:rPr>
                <w:noProof/>
                <w:webHidden/>
              </w:rPr>
              <w:tab/>
            </w:r>
            <w:r w:rsidR="005C3D2C">
              <w:rPr>
                <w:noProof/>
                <w:webHidden/>
              </w:rPr>
              <w:fldChar w:fldCharType="begin"/>
            </w:r>
            <w:r w:rsidR="005C3D2C">
              <w:rPr>
                <w:noProof/>
                <w:webHidden/>
              </w:rPr>
              <w:instrText xml:space="preserve"> PAGEREF _Toc100057024 \h </w:instrText>
            </w:r>
            <w:r w:rsidR="005C3D2C">
              <w:rPr>
                <w:noProof/>
                <w:webHidden/>
              </w:rPr>
            </w:r>
            <w:r w:rsidR="005C3D2C">
              <w:rPr>
                <w:noProof/>
                <w:webHidden/>
              </w:rPr>
              <w:fldChar w:fldCharType="separate"/>
            </w:r>
            <w:r w:rsidR="005C3D2C">
              <w:rPr>
                <w:noProof/>
                <w:webHidden/>
              </w:rPr>
              <w:t>6</w:t>
            </w:r>
            <w:r w:rsidR="005C3D2C">
              <w:rPr>
                <w:noProof/>
                <w:webHidden/>
              </w:rPr>
              <w:fldChar w:fldCharType="end"/>
            </w:r>
          </w:hyperlink>
        </w:p>
        <w:p w14:paraId="02173562" w14:textId="77777777" w:rsidR="005C3D2C" w:rsidRDefault="00E43A7D">
          <w:pPr>
            <w:pStyle w:val="Spistreci3"/>
            <w:tabs>
              <w:tab w:val="right" w:leader="dot" w:pos="9062"/>
            </w:tabs>
            <w:rPr>
              <w:rFonts w:eastAsiaTheme="minorEastAsia"/>
              <w:noProof/>
              <w:lang w:eastAsia="pl-PL"/>
            </w:rPr>
          </w:pPr>
          <w:hyperlink w:anchor="_Toc100057025" w:history="1">
            <w:r w:rsidR="005C3D2C" w:rsidRPr="008A3B7E">
              <w:rPr>
                <w:rStyle w:val="Hipercze"/>
                <w:noProof/>
              </w:rPr>
              <w:t>Położenie administracyjne i geograficzne</w:t>
            </w:r>
            <w:r w:rsidR="005C3D2C">
              <w:rPr>
                <w:noProof/>
                <w:webHidden/>
              </w:rPr>
              <w:tab/>
            </w:r>
            <w:r w:rsidR="005C3D2C">
              <w:rPr>
                <w:noProof/>
                <w:webHidden/>
              </w:rPr>
              <w:fldChar w:fldCharType="begin"/>
            </w:r>
            <w:r w:rsidR="005C3D2C">
              <w:rPr>
                <w:noProof/>
                <w:webHidden/>
              </w:rPr>
              <w:instrText xml:space="preserve"> PAGEREF _Toc100057025 \h </w:instrText>
            </w:r>
            <w:r w:rsidR="005C3D2C">
              <w:rPr>
                <w:noProof/>
                <w:webHidden/>
              </w:rPr>
            </w:r>
            <w:r w:rsidR="005C3D2C">
              <w:rPr>
                <w:noProof/>
                <w:webHidden/>
              </w:rPr>
              <w:fldChar w:fldCharType="separate"/>
            </w:r>
            <w:r w:rsidR="005C3D2C">
              <w:rPr>
                <w:noProof/>
                <w:webHidden/>
              </w:rPr>
              <w:t>6</w:t>
            </w:r>
            <w:r w:rsidR="005C3D2C">
              <w:rPr>
                <w:noProof/>
                <w:webHidden/>
              </w:rPr>
              <w:fldChar w:fldCharType="end"/>
            </w:r>
          </w:hyperlink>
        </w:p>
        <w:p w14:paraId="4F67AB32" w14:textId="77777777" w:rsidR="005C3D2C" w:rsidRDefault="00E43A7D">
          <w:pPr>
            <w:pStyle w:val="Spistreci3"/>
            <w:tabs>
              <w:tab w:val="right" w:leader="dot" w:pos="9062"/>
            </w:tabs>
            <w:rPr>
              <w:rFonts w:eastAsiaTheme="minorEastAsia"/>
              <w:noProof/>
              <w:lang w:eastAsia="pl-PL"/>
            </w:rPr>
          </w:pPr>
          <w:hyperlink w:anchor="_Toc100057026" w:history="1">
            <w:r w:rsidR="005C3D2C" w:rsidRPr="008A3B7E">
              <w:rPr>
                <w:rStyle w:val="Hipercze"/>
                <w:noProof/>
              </w:rPr>
              <w:t>Rys historyczny</w:t>
            </w:r>
            <w:r w:rsidR="005C3D2C">
              <w:rPr>
                <w:noProof/>
                <w:webHidden/>
              </w:rPr>
              <w:tab/>
            </w:r>
            <w:r w:rsidR="005C3D2C">
              <w:rPr>
                <w:noProof/>
                <w:webHidden/>
              </w:rPr>
              <w:fldChar w:fldCharType="begin"/>
            </w:r>
            <w:r w:rsidR="005C3D2C">
              <w:rPr>
                <w:noProof/>
                <w:webHidden/>
              </w:rPr>
              <w:instrText xml:space="preserve"> PAGEREF _Toc100057026 \h </w:instrText>
            </w:r>
            <w:r w:rsidR="005C3D2C">
              <w:rPr>
                <w:noProof/>
                <w:webHidden/>
              </w:rPr>
            </w:r>
            <w:r w:rsidR="005C3D2C">
              <w:rPr>
                <w:noProof/>
                <w:webHidden/>
              </w:rPr>
              <w:fldChar w:fldCharType="separate"/>
            </w:r>
            <w:r w:rsidR="005C3D2C">
              <w:rPr>
                <w:noProof/>
                <w:webHidden/>
              </w:rPr>
              <w:t>9</w:t>
            </w:r>
            <w:r w:rsidR="005C3D2C">
              <w:rPr>
                <w:noProof/>
                <w:webHidden/>
              </w:rPr>
              <w:fldChar w:fldCharType="end"/>
            </w:r>
          </w:hyperlink>
        </w:p>
        <w:p w14:paraId="571F78A7" w14:textId="77777777" w:rsidR="005C3D2C" w:rsidRDefault="00E43A7D">
          <w:pPr>
            <w:pStyle w:val="Spistreci3"/>
            <w:tabs>
              <w:tab w:val="right" w:leader="dot" w:pos="9062"/>
            </w:tabs>
            <w:rPr>
              <w:rFonts w:eastAsiaTheme="minorEastAsia"/>
              <w:noProof/>
              <w:lang w:eastAsia="pl-PL"/>
            </w:rPr>
          </w:pPr>
          <w:hyperlink w:anchor="_Toc100057027" w:history="1">
            <w:r w:rsidR="005C3D2C" w:rsidRPr="008A3B7E">
              <w:rPr>
                <w:rStyle w:val="Hipercze"/>
                <w:noProof/>
              </w:rPr>
              <w:t>Heraldyka</w:t>
            </w:r>
            <w:r w:rsidR="005C3D2C">
              <w:rPr>
                <w:noProof/>
                <w:webHidden/>
              </w:rPr>
              <w:tab/>
            </w:r>
            <w:r w:rsidR="005C3D2C">
              <w:rPr>
                <w:noProof/>
                <w:webHidden/>
              </w:rPr>
              <w:fldChar w:fldCharType="begin"/>
            </w:r>
            <w:r w:rsidR="005C3D2C">
              <w:rPr>
                <w:noProof/>
                <w:webHidden/>
              </w:rPr>
              <w:instrText xml:space="preserve"> PAGEREF _Toc100057027 \h </w:instrText>
            </w:r>
            <w:r w:rsidR="005C3D2C">
              <w:rPr>
                <w:noProof/>
                <w:webHidden/>
              </w:rPr>
            </w:r>
            <w:r w:rsidR="005C3D2C">
              <w:rPr>
                <w:noProof/>
                <w:webHidden/>
              </w:rPr>
              <w:fldChar w:fldCharType="separate"/>
            </w:r>
            <w:r w:rsidR="005C3D2C">
              <w:rPr>
                <w:noProof/>
                <w:webHidden/>
              </w:rPr>
              <w:t>10</w:t>
            </w:r>
            <w:r w:rsidR="005C3D2C">
              <w:rPr>
                <w:noProof/>
                <w:webHidden/>
              </w:rPr>
              <w:fldChar w:fldCharType="end"/>
            </w:r>
          </w:hyperlink>
        </w:p>
        <w:p w14:paraId="6D648731" w14:textId="77777777" w:rsidR="005C3D2C" w:rsidRDefault="00E43A7D">
          <w:pPr>
            <w:pStyle w:val="Spistreci3"/>
            <w:tabs>
              <w:tab w:val="right" w:leader="dot" w:pos="9062"/>
            </w:tabs>
            <w:rPr>
              <w:rFonts w:eastAsiaTheme="minorEastAsia"/>
              <w:noProof/>
              <w:lang w:eastAsia="pl-PL"/>
            </w:rPr>
          </w:pPr>
          <w:hyperlink w:anchor="_Toc100057028" w:history="1">
            <w:r w:rsidR="005C3D2C" w:rsidRPr="008A3B7E">
              <w:rPr>
                <w:rStyle w:val="Hipercze"/>
                <w:noProof/>
              </w:rPr>
              <w:t>Walory przyrodnicze</w:t>
            </w:r>
            <w:r w:rsidR="005C3D2C">
              <w:rPr>
                <w:noProof/>
                <w:webHidden/>
              </w:rPr>
              <w:tab/>
            </w:r>
            <w:r w:rsidR="005C3D2C">
              <w:rPr>
                <w:noProof/>
                <w:webHidden/>
              </w:rPr>
              <w:fldChar w:fldCharType="begin"/>
            </w:r>
            <w:r w:rsidR="005C3D2C">
              <w:rPr>
                <w:noProof/>
                <w:webHidden/>
              </w:rPr>
              <w:instrText xml:space="preserve"> PAGEREF _Toc100057028 \h </w:instrText>
            </w:r>
            <w:r w:rsidR="005C3D2C">
              <w:rPr>
                <w:noProof/>
                <w:webHidden/>
              </w:rPr>
            </w:r>
            <w:r w:rsidR="005C3D2C">
              <w:rPr>
                <w:noProof/>
                <w:webHidden/>
              </w:rPr>
              <w:fldChar w:fldCharType="separate"/>
            </w:r>
            <w:r w:rsidR="005C3D2C">
              <w:rPr>
                <w:noProof/>
                <w:webHidden/>
              </w:rPr>
              <w:t>10</w:t>
            </w:r>
            <w:r w:rsidR="005C3D2C">
              <w:rPr>
                <w:noProof/>
                <w:webHidden/>
              </w:rPr>
              <w:fldChar w:fldCharType="end"/>
            </w:r>
          </w:hyperlink>
        </w:p>
        <w:p w14:paraId="44A34B8D" w14:textId="77777777" w:rsidR="005C3D2C" w:rsidRDefault="00E43A7D">
          <w:pPr>
            <w:pStyle w:val="Spistreci3"/>
            <w:tabs>
              <w:tab w:val="right" w:leader="dot" w:pos="9062"/>
            </w:tabs>
            <w:rPr>
              <w:rFonts w:eastAsiaTheme="minorEastAsia"/>
              <w:noProof/>
              <w:lang w:eastAsia="pl-PL"/>
            </w:rPr>
          </w:pPr>
          <w:hyperlink w:anchor="_Toc100057029" w:history="1">
            <w:r w:rsidR="005C3D2C" w:rsidRPr="008A3B7E">
              <w:rPr>
                <w:rStyle w:val="Hipercze"/>
                <w:noProof/>
              </w:rPr>
              <w:t>Walory kulturowe</w:t>
            </w:r>
            <w:r w:rsidR="005C3D2C">
              <w:rPr>
                <w:noProof/>
                <w:webHidden/>
              </w:rPr>
              <w:tab/>
            </w:r>
            <w:r w:rsidR="005C3D2C">
              <w:rPr>
                <w:noProof/>
                <w:webHidden/>
              </w:rPr>
              <w:fldChar w:fldCharType="begin"/>
            </w:r>
            <w:r w:rsidR="005C3D2C">
              <w:rPr>
                <w:noProof/>
                <w:webHidden/>
              </w:rPr>
              <w:instrText xml:space="preserve"> PAGEREF _Toc100057029 \h </w:instrText>
            </w:r>
            <w:r w:rsidR="005C3D2C">
              <w:rPr>
                <w:noProof/>
                <w:webHidden/>
              </w:rPr>
            </w:r>
            <w:r w:rsidR="005C3D2C">
              <w:rPr>
                <w:noProof/>
                <w:webHidden/>
              </w:rPr>
              <w:fldChar w:fldCharType="separate"/>
            </w:r>
            <w:r w:rsidR="005C3D2C">
              <w:rPr>
                <w:noProof/>
                <w:webHidden/>
              </w:rPr>
              <w:t>16</w:t>
            </w:r>
            <w:r w:rsidR="005C3D2C">
              <w:rPr>
                <w:noProof/>
                <w:webHidden/>
              </w:rPr>
              <w:fldChar w:fldCharType="end"/>
            </w:r>
          </w:hyperlink>
        </w:p>
        <w:p w14:paraId="479637AA" w14:textId="77777777" w:rsidR="005C3D2C" w:rsidRDefault="00E43A7D">
          <w:pPr>
            <w:pStyle w:val="Spistreci2"/>
            <w:tabs>
              <w:tab w:val="left" w:pos="1540"/>
              <w:tab w:val="right" w:leader="dot" w:pos="9062"/>
            </w:tabs>
            <w:rPr>
              <w:rFonts w:eastAsiaTheme="minorEastAsia"/>
              <w:noProof/>
              <w:lang w:eastAsia="pl-PL"/>
            </w:rPr>
          </w:pPr>
          <w:hyperlink w:anchor="_Toc100057030" w:history="1">
            <w:r w:rsidR="005C3D2C" w:rsidRPr="008A3B7E">
              <w:rPr>
                <w:rStyle w:val="Hipercze"/>
                <w:noProof/>
              </w:rPr>
              <w:t>3.2.</w:t>
            </w:r>
            <w:r w:rsidR="005C3D2C">
              <w:rPr>
                <w:rFonts w:eastAsiaTheme="minorEastAsia"/>
                <w:noProof/>
                <w:lang w:eastAsia="pl-PL"/>
              </w:rPr>
              <w:tab/>
            </w:r>
            <w:r w:rsidR="005C3D2C" w:rsidRPr="008A3B7E">
              <w:rPr>
                <w:rStyle w:val="Hipercze"/>
                <w:noProof/>
              </w:rPr>
              <w:t>Infrastruktura, przestrzeń i ochrona środowiska</w:t>
            </w:r>
            <w:r w:rsidR="005C3D2C">
              <w:rPr>
                <w:noProof/>
                <w:webHidden/>
              </w:rPr>
              <w:tab/>
            </w:r>
            <w:r w:rsidR="005C3D2C">
              <w:rPr>
                <w:noProof/>
                <w:webHidden/>
              </w:rPr>
              <w:fldChar w:fldCharType="begin"/>
            </w:r>
            <w:r w:rsidR="005C3D2C">
              <w:rPr>
                <w:noProof/>
                <w:webHidden/>
              </w:rPr>
              <w:instrText xml:space="preserve"> PAGEREF _Toc100057030 \h </w:instrText>
            </w:r>
            <w:r w:rsidR="005C3D2C">
              <w:rPr>
                <w:noProof/>
                <w:webHidden/>
              </w:rPr>
            </w:r>
            <w:r w:rsidR="005C3D2C">
              <w:rPr>
                <w:noProof/>
                <w:webHidden/>
              </w:rPr>
              <w:fldChar w:fldCharType="separate"/>
            </w:r>
            <w:r w:rsidR="005C3D2C">
              <w:rPr>
                <w:noProof/>
                <w:webHidden/>
              </w:rPr>
              <w:t>24</w:t>
            </w:r>
            <w:r w:rsidR="005C3D2C">
              <w:rPr>
                <w:noProof/>
                <w:webHidden/>
              </w:rPr>
              <w:fldChar w:fldCharType="end"/>
            </w:r>
          </w:hyperlink>
        </w:p>
        <w:p w14:paraId="68E24D9F" w14:textId="77777777" w:rsidR="005C3D2C" w:rsidRDefault="00E43A7D">
          <w:pPr>
            <w:pStyle w:val="Spistreci3"/>
            <w:tabs>
              <w:tab w:val="right" w:leader="dot" w:pos="9062"/>
            </w:tabs>
            <w:rPr>
              <w:rFonts w:eastAsiaTheme="minorEastAsia"/>
              <w:noProof/>
              <w:lang w:eastAsia="pl-PL"/>
            </w:rPr>
          </w:pPr>
          <w:hyperlink w:anchor="_Toc100057031" w:history="1">
            <w:r w:rsidR="005C3D2C" w:rsidRPr="008A3B7E">
              <w:rPr>
                <w:rStyle w:val="Hipercze"/>
                <w:noProof/>
              </w:rPr>
              <w:t>Transport i komunikacja</w:t>
            </w:r>
            <w:r w:rsidR="005C3D2C">
              <w:rPr>
                <w:noProof/>
                <w:webHidden/>
              </w:rPr>
              <w:tab/>
            </w:r>
            <w:r w:rsidR="005C3D2C">
              <w:rPr>
                <w:noProof/>
                <w:webHidden/>
              </w:rPr>
              <w:fldChar w:fldCharType="begin"/>
            </w:r>
            <w:r w:rsidR="005C3D2C">
              <w:rPr>
                <w:noProof/>
                <w:webHidden/>
              </w:rPr>
              <w:instrText xml:space="preserve"> PAGEREF _Toc100057031 \h </w:instrText>
            </w:r>
            <w:r w:rsidR="005C3D2C">
              <w:rPr>
                <w:noProof/>
                <w:webHidden/>
              </w:rPr>
            </w:r>
            <w:r w:rsidR="005C3D2C">
              <w:rPr>
                <w:noProof/>
                <w:webHidden/>
              </w:rPr>
              <w:fldChar w:fldCharType="separate"/>
            </w:r>
            <w:r w:rsidR="005C3D2C">
              <w:rPr>
                <w:noProof/>
                <w:webHidden/>
              </w:rPr>
              <w:t>24</w:t>
            </w:r>
            <w:r w:rsidR="005C3D2C">
              <w:rPr>
                <w:noProof/>
                <w:webHidden/>
              </w:rPr>
              <w:fldChar w:fldCharType="end"/>
            </w:r>
          </w:hyperlink>
        </w:p>
        <w:p w14:paraId="4CC8B6EF" w14:textId="77777777" w:rsidR="005C3D2C" w:rsidRDefault="00E43A7D">
          <w:pPr>
            <w:pStyle w:val="Spistreci3"/>
            <w:tabs>
              <w:tab w:val="right" w:leader="dot" w:pos="9062"/>
            </w:tabs>
            <w:rPr>
              <w:rFonts w:eastAsiaTheme="minorEastAsia"/>
              <w:noProof/>
              <w:lang w:eastAsia="pl-PL"/>
            </w:rPr>
          </w:pPr>
          <w:hyperlink w:anchor="_Toc100057032" w:history="1">
            <w:r w:rsidR="005C3D2C" w:rsidRPr="008A3B7E">
              <w:rPr>
                <w:rStyle w:val="Hipercze"/>
                <w:noProof/>
              </w:rPr>
              <w:t>Infrastruktura teleinformatyczna</w:t>
            </w:r>
            <w:r w:rsidR="005C3D2C">
              <w:rPr>
                <w:noProof/>
                <w:webHidden/>
              </w:rPr>
              <w:tab/>
            </w:r>
            <w:r w:rsidR="005C3D2C">
              <w:rPr>
                <w:noProof/>
                <w:webHidden/>
              </w:rPr>
              <w:fldChar w:fldCharType="begin"/>
            </w:r>
            <w:r w:rsidR="005C3D2C">
              <w:rPr>
                <w:noProof/>
                <w:webHidden/>
              </w:rPr>
              <w:instrText xml:space="preserve"> PAGEREF _Toc100057032 \h </w:instrText>
            </w:r>
            <w:r w:rsidR="005C3D2C">
              <w:rPr>
                <w:noProof/>
                <w:webHidden/>
              </w:rPr>
            </w:r>
            <w:r w:rsidR="005C3D2C">
              <w:rPr>
                <w:noProof/>
                <w:webHidden/>
              </w:rPr>
              <w:fldChar w:fldCharType="separate"/>
            </w:r>
            <w:r w:rsidR="005C3D2C">
              <w:rPr>
                <w:noProof/>
                <w:webHidden/>
              </w:rPr>
              <w:t>25</w:t>
            </w:r>
            <w:r w:rsidR="005C3D2C">
              <w:rPr>
                <w:noProof/>
                <w:webHidden/>
              </w:rPr>
              <w:fldChar w:fldCharType="end"/>
            </w:r>
          </w:hyperlink>
        </w:p>
        <w:p w14:paraId="4B1ED76C" w14:textId="77777777" w:rsidR="005C3D2C" w:rsidRDefault="00E43A7D">
          <w:pPr>
            <w:pStyle w:val="Spistreci3"/>
            <w:tabs>
              <w:tab w:val="right" w:leader="dot" w:pos="9062"/>
            </w:tabs>
            <w:rPr>
              <w:rFonts w:eastAsiaTheme="minorEastAsia"/>
              <w:noProof/>
              <w:lang w:eastAsia="pl-PL"/>
            </w:rPr>
          </w:pPr>
          <w:hyperlink w:anchor="_Toc100057033" w:history="1">
            <w:r w:rsidR="005C3D2C" w:rsidRPr="008A3B7E">
              <w:rPr>
                <w:rStyle w:val="Hipercze"/>
                <w:noProof/>
              </w:rPr>
              <w:t>Infrastruktura elektroenergetyczna i gazowa oraz system ciepłowniczy</w:t>
            </w:r>
            <w:r w:rsidR="005C3D2C">
              <w:rPr>
                <w:noProof/>
                <w:webHidden/>
              </w:rPr>
              <w:tab/>
            </w:r>
            <w:r w:rsidR="005C3D2C">
              <w:rPr>
                <w:noProof/>
                <w:webHidden/>
              </w:rPr>
              <w:fldChar w:fldCharType="begin"/>
            </w:r>
            <w:r w:rsidR="005C3D2C">
              <w:rPr>
                <w:noProof/>
                <w:webHidden/>
              </w:rPr>
              <w:instrText xml:space="preserve"> PAGEREF _Toc100057033 \h </w:instrText>
            </w:r>
            <w:r w:rsidR="005C3D2C">
              <w:rPr>
                <w:noProof/>
                <w:webHidden/>
              </w:rPr>
            </w:r>
            <w:r w:rsidR="005C3D2C">
              <w:rPr>
                <w:noProof/>
                <w:webHidden/>
              </w:rPr>
              <w:fldChar w:fldCharType="separate"/>
            </w:r>
            <w:r w:rsidR="005C3D2C">
              <w:rPr>
                <w:noProof/>
                <w:webHidden/>
              </w:rPr>
              <w:t>28</w:t>
            </w:r>
            <w:r w:rsidR="005C3D2C">
              <w:rPr>
                <w:noProof/>
                <w:webHidden/>
              </w:rPr>
              <w:fldChar w:fldCharType="end"/>
            </w:r>
          </w:hyperlink>
        </w:p>
        <w:p w14:paraId="793B39F3" w14:textId="77777777" w:rsidR="005C3D2C" w:rsidRDefault="00E43A7D">
          <w:pPr>
            <w:pStyle w:val="Spistreci3"/>
            <w:tabs>
              <w:tab w:val="right" w:leader="dot" w:pos="9062"/>
            </w:tabs>
            <w:rPr>
              <w:rFonts w:eastAsiaTheme="minorEastAsia"/>
              <w:noProof/>
              <w:lang w:eastAsia="pl-PL"/>
            </w:rPr>
          </w:pPr>
          <w:hyperlink w:anchor="_Toc100057034" w:history="1">
            <w:r w:rsidR="005C3D2C" w:rsidRPr="008A3B7E">
              <w:rPr>
                <w:rStyle w:val="Hipercze"/>
                <w:noProof/>
              </w:rPr>
              <w:t>Gospodarka wodno-ściekowa</w:t>
            </w:r>
            <w:r w:rsidR="005C3D2C">
              <w:rPr>
                <w:noProof/>
                <w:webHidden/>
              </w:rPr>
              <w:tab/>
            </w:r>
            <w:r w:rsidR="005C3D2C">
              <w:rPr>
                <w:noProof/>
                <w:webHidden/>
              </w:rPr>
              <w:fldChar w:fldCharType="begin"/>
            </w:r>
            <w:r w:rsidR="005C3D2C">
              <w:rPr>
                <w:noProof/>
                <w:webHidden/>
              </w:rPr>
              <w:instrText xml:space="preserve"> PAGEREF _Toc100057034 \h </w:instrText>
            </w:r>
            <w:r w:rsidR="005C3D2C">
              <w:rPr>
                <w:noProof/>
                <w:webHidden/>
              </w:rPr>
            </w:r>
            <w:r w:rsidR="005C3D2C">
              <w:rPr>
                <w:noProof/>
                <w:webHidden/>
              </w:rPr>
              <w:fldChar w:fldCharType="separate"/>
            </w:r>
            <w:r w:rsidR="005C3D2C">
              <w:rPr>
                <w:noProof/>
                <w:webHidden/>
              </w:rPr>
              <w:t>33</w:t>
            </w:r>
            <w:r w:rsidR="005C3D2C">
              <w:rPr>
                <w:noProof/>
                <w:webHidden/>
              </w:rPr>
              <w:fldChar w:fldCharType="end"/>
            </w:r>
          </w:hyperlink>
        </w:p>
        <w:p w14:paraId="702B18CF" w14:textId="77777777" w:rsidR="005C3D2C" w:rsidRDefault="00E43A7D">
          <w:pPr>
            <w:pStyle w:val="Spistreci3"/>
            <w:tabs>
              <w:tab w:val="right" w:leader="dot" w:pos="9062"/>
            </w:tabs>
            <w:rPr>
              <w:rFonts w:eastAsiaTheme="minorEastAsia"/>
              <w:noProof/>
              <w:lang w:eastAsia="pl-PL"/>
            </w:rPr>
          </w:pPr>
          <w:hyperlink w:anchor="_Toc100057035" w:history="1">
            <w:r w:rsidR="005C3D2C" w:rsidRPr="008A3B7E">
              <w:rPr>
                <w:rStyle w:val="Hipercze"/>
                <w:noProof/>
              </w:rPr>
              <w:t>Gospodarka odpadami</w:t>
            </w:r>
            <w:r w:rsidR="005C3D2C">
              <w:rPr>
                <w:noProof/>
                <w:webHidden/>
              </w:rPr>
              <w:tab/>
            </w:r>
            <w:r w:rsidR="005C3D2C">
              <w:rPr>
                <w:noProof/>
                <w:webHidden/>
              </w:rPr>
              <w:fldChar w:fldCharType="begin"/>
            </w:r>
            <w:r w:rsidR="005C3D2C">
              <w:rPr>
                <w:noProof/>
                <w:webHidden/>
              </w:rPr>
              <w:instrText xml:space="preserve"> PAGEREF _Toc100057035 \h </w:instrText>
            </w:r>
            <w:r w:rsidR="005C3D2C">
              <w:rPr>
                <w:noProof/>
                <w:webHidden/>
              </w:rPr>
            </w:r>
            <w:r w:rsidR="005C3D2C">
              <w:rPr>
                <w:noProof/>
                <w:webHidden/>
              </w:rPr>
              <w:fldChar w:fldCharType="separate"/>
            </w:r>
            <w:r w:rsidR="005C3D2C">
              <w:rPr>
                <w:noProof/>
                <w:webHidden/>
              </w:rPr>
              <w:t>38</w:t>
            </w:r>
            <w:r w:rsidR="005C3D2C">
              <w:rPr>
                <w:noProof/>
                <w:webHidden/>
              </w:rPr>
              <w:fldChar w:fldCharType="end"/>
            </w:r>
          </w:hyperlink>
        </w:p>
        <w:p w14:paraId="4063AF04" w14:textId="77777777" w:rsidR="005C3D2C" w:rsidRDefault="00E43A7D">
          <w:pPr>
            <w:pStyle w:val="Spistreci3"/>
            <w:tabs>
              <w:tab w:val="right" w:leader="dot" w:pos="9062"/>
            </w:tabs>
            <w:rPr>
              <w:rFonts w:eastAsiaTheme="minorEastAsia"/>
              <w:noProof/>
              <w:lang w:eastAsia="pl-PL"/>
            </w:rPr>
          </w:pPr>
          <w:hyperlink w:anchor="_Toc100057036" w:history="1">
            <w:r w:rsidR="005C3D2C" w:rsidRPr="008A3B7E">
              <w:rPr>
                <w:rStyle w:val="Hipercze"/>
                <w:noProof/>
              </w:rPr>
              <w:t>Kształtowanie i prowadzenie polityki przestrzennej w gminie</w:t>
            </w:r>
            <w:r w:rsidR="005C3D2C">
              <w:rPr>
                <w:noProof/>
                <w:webHidden/>
              </w:rPr>
              <w:tab/>
            </w:r>
            <w:r w:rsidR="005C3D2C">
              <w:rPr>
                <w:noProof/>
                <w:webHidden/>
              </w:rPr>
              <w:fldChar w:fldCharType="begin"/>
            </w:r>
            <w:r w:rsidR="005C3D2C">
              <w:rPr>
                <w:noProof/>
                <w:webHidden/>
              </w:rPr>
              <w:instrText xml:space="preserve"> PAGEREF _Toc100057036 \h </w:instrText>
            </w:r>
            <w:r w:rsidR="005C3D2C">
              <w:rPr>
                <w:noProof/>
                <w:webHidden/>
              </w:rPr>
            </w:r>
            <w:r w:rsidR="005C3D2C">
              <w:rPr>
                <w:noProof/>
                <w:webHidden/>
              </w:rPr>
              <w:fldChar w:fldCharType="separate"/>
            </w:r>
            <w:r w:rsidR="005C3D2C">
              <w:rPr>
                <w:noProof/>
                <w:webHidden/>
              </w:rPr>
              <w:t>41</w:t>
            </w:r>
            <w:r w:rsidR="005C3D2C">
              <w:rPr>
                <w:noProof/>
                <w:webHidden/>
              </w:rPr>
              <w:fldChar w:fldCharType="end"/>
            </w:r>
          </w:hyperlink>
        </w:p>
        <w:p w14:paraId="4B3E02FF" w14:textId="77777777" w:rsidR="005C3D2C" w:rsidRDefault="00E43A7D">
          <w:pPr>
            <w:pStyle w:val="Spistreci3"/>
            <w:tabs>
              <w:tab w:val="right" w:leader="dot" w:pos="9062"/>
            </w:tabs>
            <w:rPr>
              <w:rFonts w:eastAsiaTheme="minorEastAsia"/>
              <w:noProof/>
              <w:lang w:eastAsia="pl-PL"/>
            </w:rPr>
          </w:pPr>
          <w:hyperlink w:anchor="_Toc100057037" w:history="1">
            <w:r w:rsidR="005C3D2C" w:rsidRPr="008A3B7E">
              <w:rPr>
                <w:rStyle w:val="Hipercze"/>
                <w:noProof/>
              </w:rPr>
              <w:t>Stan zagospodarowania obszaru gminy</w:t>
            </w:r>
            <w:r w:rsidR="005C3D2C">
              <w:rPr>
                <w:noProof/>
                <w:webHidden/>
              </w:rPr>
              <w:tab/>
            </w:r>
            <w:r w:rsidR="005C3D2C">
              <w:rPr>
                <w:noProof/>
                <w:webHidden/>
              </w:rPr>
              <w:fldChar w:fldCharType="begin"/>
            </w:r>
            <w:r w:rsidR="005C3D2C">
              <w:rPr>
                <w:noProof/>
                <w:webHidden/>
              </w:rPr>
              <w:instrText xml:space="preserve"> PAGEREF _Toc100057037 \h </w:instrText>
            </w:r>
            <w:r w:rsidR="005C3D2C">
              <w:rPr>
                <w:noProof/>
                <w:webHidden/>
              </w:rPr>
            </w:r>
            <w:r w:rsidR="005C3D2C">
              <w:rPr>
                <w:noProof/>
                <w:webHidden/>
              </w:rPr>
              <w:fldChar w:fldCharType="separate"/>
            </w:r>
            <w:r w:rsidR="005C3D2C">
              <w:rPr>
                <w:noProof/>
                <w:webHidden/>
              </w:rPr>
              <w:t>44</w:t>
            </w:r>
            <w:r w:rsidR="005C3D2C">
              <w:rPr>
                <w:noProof/>
                <w:webHidden/>
              </w:rPr>
              <w:fldChar w:fldCharType="end"/>
            </w:r>
          </w:hyperlink>
        </w:p>
        <w:p w14:paraId="2505C29C" w14:textId="77777777" w:rsidR="005C3D2C" w:rsidRDefault="00E43A7D">
          <w:pPr>
            <w:pStyle w:val="Spistreci3"/>
            <w:tabs>
              <w:tab w:val="right" w:leader="dot" w:pos="9062"/>
            </w:tabs>
            <w:rPr>
              <w:rFonts w:eastAsiaTheme="minorEastAsia"/>
              <w:noProof/>
              <w:lang w:eastAsia="pl-PL"/>
            </w:rPr>
          </w:pPr>
          <w:hyperlink w:anchor="_Toc100057038" w:history="1">
            <w:r w:rsidR="005C3D2C" w:rsidRPr="008A3B7E">
              <w:rPr>
                <w:rStyle w:val="Hipercze"/>
                <w:noProof/>
              </w:rPr>
              <w:t>Obszary strategicznej interwencji Strategii rozwoju województwa</w:t>
            </w:r>
            <w:r w:rsidR="005C3D2C">
              <w:rPr>
                <w:noProof/>
                <w:webHidden/>
              </w:rPr>
              <w:tab/>
            </w:r>
            <w:r w:rsidR="005C3D2C">
              <w:rPr>
                <w:noProof/>
                <w:webHidden/>
              </w:rPr>
              <w:fldChar w:fldCharType="begin"/>
            </w:r>
            <w:r w:rsidR="005C3D2C">
              <w:rPr>
                <w:noProof/>
                <w:webHidden/>
              </w:rPr>
              <w:instrText xml:space="preserve"> PAGEREF _Toc100057038 \h </w:instrText>
            </w:r>
            <w:r w:rsidR="005C3D2C">
              <w:rPr>
                <w:noProof/>
                <w:webHidden/>
              </w:rPr>
            </w:r>
            <w:r w:rsidR="005C3D2C">
              <w:rPr>
                <w:noProof/>
                <w:webHidden/>
              </w:rPr>
              <w:fldChar w:fldCharType="separate"/>
            </w:r>
            <w:r w:rsidR="005C3D2C">
              <w:rPr>
                <w:noProof/>
                <w:webHidden/>
              </w:rPr>
              <w:t>46</w:t>
            </w:r>
            <w:r w:rsidR="005C3D2C">
              <w:rPr>
                <w:noProof/>
                <w:webHidden/>
              </w:rPr>
              <w:fldChar w:fldCharType="end"/>
            </w:r>
          </w:hyperlink>
        </w:p>
        <w:p w14:paraId="6907A992" w14:textId="77777777" w:rsidR="005C3D2C" w:rsidRDefault="00E43A7D">
          <w:pPr>
            <w:pStyle w:val="Spistreci2"/>
            <w:tabs>
              <w:tab w:val="left" w:pos="1540"/>
              <w:tab w:val="right" w:leader="dot" w:pos="9062"/>
            </w:tabs>
            <w:rPr>
              <w:rFonts w:eastAsiaTheme="minorEastAsia"/>
              <w:noProof/>
              <w:lang w:eastAsia="pl-PL"/>
            </w:rPr>
          </w:pPr>
          <w:hyperlink w:anchor="_Toc100057039" w:history="1">
            <w:r w:rsidR="005C3D2C" w:rsidRPr="008A3B7E">
              <w:rPr>
                <w:rStyle w:val="Hipercze"/>
                <w:noProof/>
              </w:rPr>
              <w:t>3.3.</w:t>
            </w:r>
            <w:r w:rsidR="005C3D2C">
              <w:rPr>
                <w:rFonts w:eastAsiaTheme="minorEastAsia"/>
                <w:noProof/>
                <w:lang w:eastAsia="pl-PL"/>
              </w:rPr>
              <w:tab/>
            </w:r>
            <w:r w:rsidR="005C3D2C" w:rsidRPr="008A3B7E">
              <w:rPr>
                <w:rStyle w:val="Hipercze"/>
                <w:noProof/>
              </w:rPr>
              <w:t>Społeczeństwo i jakość życia</w:t>
            </w:r>
            <w:r w:rsidR="005C3D2C">
              <w:rPr>
                <w:noProof/>
                <w:webHidden/>
              </w:rPr>
              <w:tab/>
            </w:r>
            <w:r w:rsidR="005C3D2C">
              <w:rPr>
                <w:noProof/>
                <w:webHidden/>
              </w:rPr>
              <w:fldChar w:fldCharType="begin"/>
            </w:r>
            <w:r w:rsidR="005C3D2C">
              <w:rPr>
                <w:noProof/>
                <w:webHidden/>
              </w:rPr>
              <w:instrText xml:space="preserve"> PAGEREF _Toc100057039 \h </w:instrText>
            </w:r>
            <w:r w:rsidR="005C3D2C">
              <w:rPr>
                <w:noProof/>
                <w:webHidden/>
              </w:rPr>
            </w:r>
            <w:r w:rsidR="005C3D2C">
              <w:rPr>
                <w:noProof/>
                <w:webHidden/>
              </w:rPr>
              <w:fldChar w:fldCharType="separate"/>
            </w:r>
            <w:r w:rsidR="005C3D2C">
              <w:rPr>
                <w:noProof/>
                <w:webHidden/>
              </w:rPr>
              <w:t>51</w:t>
            </w:r>
            <w:r w:rsidR="005C3D2C">
              <w:rPr>
                <w:noProof/>
                <w:webHidden/>
              </w:rPr>
              <w:fldChar w:fldCharType="end"/>
            </w:r>
          </w:hyperlink>
        </w:p>
        <w:p w14:paraId="66012A24" w14:textId="77777777" w:rsidR="005C3D2C" w:rsidRDefault="00E43A7D">
          <w:pPr>
            <w:pStyle w:val="Spistreci3"/>
            <w:tabs>
              <w:tab w:val="right" w:leader="dot" w:pos="9062"/>
            </w:tabs>
            <w:rPr>
              <w:rFonts w:eastAsiaTheme="minorEastAsia"/>
              <w:noProof/>
              <w:lang w:eastAsia="pl-PL"/>
            </w:rPr>
          </w:pPr>
          <w:hyperlink w:anchor="_Toc100057040" w:history="1">
            <w:r w:rsidR="005C3D2C" w:rsidRPr="008A3B7E">
              <w:rPr>
                <w:rStyle w:val="Hipercze"/>
                <w:noProof/>
              </w:rPr>
              <w:t>Demografia</w:t>
            </w:r>
            <w:r w:rsidR="005C3D2C">
              <w:rPr>
                <w:noProof/>
                <w:webHidden/>
              </w:rPr>
              <w:tab/>
            </w:r>
            <w:r w:rsidR="005C3D2C">
              <w:rPr>
                <w:noProof/>
                <w:webHidden/>
              </w:rPr>
              <w:fldChar w:fldCharType="begin"/>
            </w:r>
            <w:r w:rsidR="005C3D2C">
              <w:rPr>
                <w:noProof/>
                <w:webHidden/>
              </w:rPr>
              <w:instrText xml:space="preserve"> PAGEREF _Toc100057040 \h </w:instrText>
            </w:r>
            <w:r w:rsidR="005C3D2C">
              <w:rPr>
                <w:noProof/>
                <w:webHidden/>
              </w:rPr>
            </w:r>
            <w:r w:rsidR="005C3D2C">
              <w:rPr>
                <w:noProof/>
                <w:webHidden/>
              </w:rPr>
              <w:fldChar w:fldCharType="separate"/>
            </w:r>
            <w:r w:rsidR="005C3D2C">
              <w:rPr>
                <w:noProof/>
                <w:webHidden/>
              </w:rPr>
              <w:t>51</w:t>
            </w:r>
            <w:r w:rsidR="005C3D2C">
              <w:rPr>
                <w:noProof/>
                <w:webHidden/>
              </w:rPr>
              <w:fldChar w:fldCharType="end"/>
            </w:r>
          </w:hyperlink>
        </w:p>
        <w:p w14:paraId="55BA9AB1" w14:textId="77777777" w:rsidR="005C3D2C" w:rsidRDefault="00E43A7D">
          <w:pPr>
            <w:pStyle w:val="Spistreci3"/>
            <w:tabs>
              <w:tab w:val="right" w:leader="dot" w:pos="9062"/>
            </w:tabs>
            <w:rPr>
              <w:rFonts w:eastAsiaTheme="minorEastAsia"/>
              <w:noProof/>
              <w:lang w:eastAsia="pl-PL"/>
            </w:rPr>
          </w:pPr>
          <w:hyperlink w:anchor="_Toc100057041" w:history="1">
            <w:r w:rsidR="005C3D2C" w:rsidRPr="008A3B7E">
              <w:rPr>
                <w:rStyle w:val="Hipercze"/>
                <w:noProof/>
              </w:rPr>
              <w:t>Mieszkalnictwo</w:t>
            </w:r>
            <w:r w:rsidR="005C3D2C">
              <w:rPr>
                <w:noProof/>
                <w:webHidden/>
              </w:rPr>
              <w:tab/>
            </w:r>
            <w:r w:rsidR="005C3D2C">
              <w:rPr>
                <w:noProof/>
                <w:webHidden/>
              </w:rPr>
              <w:fldChar w:fldCharType="begin"/>
            </w:r>
            <w:r w:rsidR="005C3D2C">
              <w:rPr>
                <w:noProof/>
                <w:webHidden/>
              </w:rPr>
              <w:instrText xml:space="preserve"> PAGEREF _Toc100057041 \h </w:instrText>
            </w:r>
            <w:r w:rsidR="005C3D2C">
              <w:rPr>
                <w:noProof/>
                <w:webHidden/>
              </w:rPr>
            </w:r>
            <w:r w:rsidR="005C3D2C">
              <w:rPr>
                <w:noProof/>
                <w:webHidden/>
              </w:rPr>
              <w:fldChar w:fldCharType="separate"/>
            </w:r>
            <w:r w:rsidR="005C3D2C">
              <w:rPr>
                <w:noProof/>
                <w:webHidden/>
              </w:rPr>
              <w:t>60</w:t>
            </w:r>
            <w:r w:rsidR="005C3D2C">
              <w:rPr>
                <w:noProof/>
                <w:webHidden/>
              </w:rPr>
              <w:fldChar w:fldCharType="end"/>
            </w:r>
          </w:hyperlink>
        </w:p>
        <w:p w14:paraId="72CD5C8D" w14:textId="77777777" w:rsidR="005C3D2C" w:rsidRDefault="00E43A7D">
          <w:pPr>
            <w:pStyle w:val="Spistreci3"/>
            <w:tabs>
              <w:tab w:val="right" w:leader="dot" w:pos="9062"/>
            </w:tabs>
            <w:rPr>
              <w:rFonts w:eastAsiaTheme="minorEastAsia"/>
              <w:noProof/>
              <w:lang w:eastAsia="pl-PL"/>
            </w:rPr>
          </w:pPr>
          <w:hyperlink w:anchor="_Toc100057042" w:history="1">
            <w:r w:rsidR="005C3D2C" w:rsidRPr="008A3B7E">
              <w:rPr>
                <w:rStyle w:val="Hipercze"/>
                <w:noProof/>
              </w:rPr>
              <w:t>Infrastruktura edukacyjna i rekreacyjna</w:t>
            </w:r>
            <w:r w:rsidR="005C3D2C">
              <w:rPr>
                <w:noProof/>
                <w:webHidden/>
              </w:rPr>
              <w:tab/>
            </w:r>
            <w:r w:rsidR="005C3D2C">
              <w:rPr>
                <w:noProof/>
                <w:webHidden/>
              </w:rPr>
              <w:fldChar w:fldCharType="begin"/>
            </w:r>
            <w:r w:rsidR="005C3D2C">
              <w:rPr>
                <w:noProof/>
                <w:webHidden/>
              </w:rPr>
              <w:instrText xml:space="preserve"> PAGEREF _Toc100057042 \h </w:instrText>
            </w:r>
            <w:r w:rsidR="005C3D2C">
              <w:rPr>
                <w:noProof/>
                <w:webHidden/>
              </w:rPr>
            </w:r>
            <w:r w:rsidR="005C3D2C">
              <w:rPr>
                <w:noProof/>
                <w:webHidden/>
              </w:rPr>
              <w:fldChar w:fldCharType="separate"/>
            </w:r>
            <w:r w:rsidR="005C3D2C">
              <w:rPr>
                <w:noProof/>
                <w:webHidden/>
              </w:rPr>
              <w:t>65</w:t>
            </w:r>
            <w:r w:rsidR="005C3D2C">
              <w:rPr>
                <w:noProof/>
                <w:webHidden/>
              </w:rPr>
              <w:fldChar w:fldCharType="end"/>
            </w:r>
          </w:hyperlink>
        </w:p>
        <w:p w14:paraId="4B648EC6" w14:textId="77777777" w:rsidR="005C3D2C" w:rsidRDefault="00E43A7D">
          <w:pPr>
            <w:pStyle w:val="Spistreci3"/>
            <w:tabs>
              <w:tab w:val="right" w:leader="dot" w:pos="9062"/>
            </w:tabs>
            <w:rPr>
              <w:rFonts w:eastAsiaTheme="minorEastAsia"/>
              <w:noProof/>
              <w:lang w:eastAsia="pl-PL"/>
            </w:rPr>
          </w:pPr>
          <w:hyperlink w:anchor="_Toc100057043" w:history="1">
            <w:r w:rsidR="005C3D2C" w:rsidRPr="008A3B7E">
              <w:rPr>
                <w:rStyle w:val="Hipercze"/>
                <w:noProof/>
              </w:rPr>
              <w:t>Instytucje kultury</w:t>
            </w:r>
            <w:r w:rsidR="005C3D2C">
              <w:rPr>
                <w:noProof/>
                <w:webHidden/>
              </w:rPr>
              <w:tab/>
            </w:r>
            <w:r w:rsidR="005C3D2C">
              <w:rPr>
                <w:noProof/>
                <w:webHidden/>
              </w:rPr>
              <w:fldChar w:fldCharType="begin"/>
            </w:r>
            <w:r w:rsidR="005C3D2C">
              <w:rPr>
                <w:noProof/>
                <w:webHidden/>
              </w:rPr>
              <w:instrText xml:space="preserve"> PAGEREF _Toc100057043 \h </w:instrText>
            </w:r>
            <w:r w:rsidR="005C3D2C">
              <w:rPr>
                <w:noProof/>
                <w:webHidden/>
              </w:rPr>
            </w:r>
            <w:r w:rsidR="005C3D2C">
              <w:rPr>
                <w:noProof/>
                <w:webHidden/>
              </w:rPr>
              <w:fldChar w:fldCharType="separate"/>
            </w:r>
            <w:r w:rsidR="005C3D2C">
              <w:rPr>
                <w:noProof/>
                <w:webHidden/>
              </w:rPr>
              <w:t>78</w:t>
            </w:r>
            <w:r w:rsidR="005C3D2C">
              <w:rPr>
                <w:noProof/>
                <w:webHidden/>
              </w:rPr>
              <w:fldChar w:fldCharType="end"/>
            </w:r>
          </w:hyperlink>
        </w:p>
        <w:p w14:paraId="6BC61E04" w14:textId="77777777" w:rsidR="005C3D2C" w:rsidRDefault="00E43A7D">
          <w:pPr>
            <w:pStyle w:val="Spistreci3"/>
            <w:tabs>
              <w:tab w:val="right" w:leader="dot" w:pos="9062"/>
            </w:tabs>
            <w:rPr>
              <w:rFonts w:eastAsiaTheme="minorEastAsia"/>
              <w:noProof/>
              <w:lang w:eastAsia="pl-PL"/>
            </w:rPr>
          </w:pPr>
          <w:hyperlink w:anchor="_Toc100057044" w:history="1">
            <w:r w:rsidR="005C3D2C" w:rsidRPr="008A3B7E">
              <w:rPr>
                <w:rStyle w:val="Hipercze"/>
                <w:noProof/>
              </w:rPr>
              <w:t>Aktywność obywatelska</w:t>
            </w:r>
            <w:r w:rsidR="005C3D2C">
              <w:rPr>
                <w:noProof/>
                <w:webHidden/>
              </w:rPr>
              <w:tab/>
            </w:r>
            <w:r w:rsidR="005C3D2C">
              <w:rPr>
                <w:noProof/>
                <w:webHidden/>
              </w:rPr>
              <w:fldChar w:fldCharType="begin"/>
            </w:r>
            <w:r w:rsidR="005C3D2C">
              <w:rPr>
                <w:noProof/>
                <w:webHidden/>
              </w:rPr>
              <w:instrText xml:space="preserve"> PAGEREF _Toc100057044 \h </w:instrText>
            </w:r>
            <w:r w:rsidR="005C3D2C">
              <w:rPr>
                <w:noProof/>
                <w:webHidden/>
              </w:rPr>
            </w:r>
            <w:r w:rsidR="005C3D2C">
              <w:rPr>
                <w:noProof/>
                <w:webHidden/>
              </w:rPr>
              <w:fldChar w:fldCharType="separate"/>
            </w:r>
            <w:r w:rsidR="005C3D2C">
              <w:rPr>
                <w:noProof/>
                <w:webHidden/>
              </w:rPr>
              <w:t>83</w:t>
            </w:r>
            <w:r w:rsidR="005C3D2C">
              <w:rPr>
                <w:noProof/>
                <w:webHidden/>
              </w:rPr>
              <w:fldChar w:fldCharType="end"/>
            </w:r>
          </w:hyperlink>
        </w:p>
        <w:p w14:paraId="2A7A625C" w14:textId="77777777" w:rsidR="005C3D2C" w:rsidRDefault="00E43A7D">
          <w:pPr>
            <w:pStyle w:val="Spistreci3"/>
            <w:tabs>
              <w:tab w:val="right" w:leader="dot" w:pos="9062"/>
            </w:tabs>
            <w:rPr>
              <w:rFonts w:eastAsiaTheme="minorEastAsia"/>
              <w:noProof/>
              <w:lang w:eastAsia="pl-PL"/>
            </w:rPr>
          </w:pPr>
          <w:hyperlink w:anchor="_Toc100057045" w:history="1">
            <w:r w:rsidR="005C3D2C" w:rsidRPr="008A3B7E">
              <w:rPr>
                <w:rStyle w:val="Hipercze"/>
                <w:noProof/>
              </w:rPr>
              <w:t>Ochrona zdrowia i opieka społeczna</w:t>
            </w:r>
            <w:r w:rsidR="005C3D2C">
              <w:rPr>
                <w:noProof/>
                <w:webHidden/>
              </w:rPr>
              <w:tab/>
            </w:r>
            <w:r w:rsidR="005C3D2C">
              <w:rPr>
                <w:noProof/>
                <w:webHidden/>
              </w:rPr>
              <w:fldChar w:fldCharType="begin"/>
            </w:r>
            <w:r w:rsidR="005C3D2C">
              <w:rPr>
                <w:noProof/>
                <w:webHidden/>
              </w:rPr>
              <w:instrText xml:space="preserve"> PAGEREF _Toc100057045 \h </w:instrText>
            </w:r>
            <w:r w:rsidR="005C3D2C">
              <w:rPr>
                <w:noProof/>
                <w:webHidden/>
              </w:rPr>
            </w:r>
            <w:r w:rsidR="005C3D2C">
              <w:rPr>
                <w:noProof/>
                <w:webHidden/>
              </w:rPr>
              <w:fldChar w:fldCharType="separate"/>
            </w:r>
            <w:r w:rsidR="005C3D2C">
              <w:rPr>
                <w:noProof/>
                <w:webHidden/>
              </w:rPr>
              <w:t>94</w:t>
            </w:r>
            <w:r w:rsidR="005C3D2C">
              <w:rPr>
                <w:noProof/>
                <w:webHidden/>
              </w:rPr>
              <w:fldChar w:fldCharType="end"/>
            </w:r>
          </w:hyperlink>
        </w:p>
        <w:p w14:paraId="341C3445" w14:textId="77777777" w:rsidR="005C3D2C" w:rsidRDefault="00E43A7D">
          <w:pPr>
            <w:pStyle w:val="Spistreci3"/>
            <w:tabs>
              <w:tab w:val="right" w:leader="dot" w:pos="9062"/>
            </w:tabs>
            <w:rPr>
              <w:rFonts w:eastAsiaTheme="minorEastAsia"/>
              <w:noProof/>
              <w:lang w:eastAsia="pl-PL"/>
            </w:rPr>
          </w:pPr>
          <w:hyperlink w:anchor="_Toc100057046" w:history="1">
            <w:r w:rsidR="005C3D2C" w:rsidRPr="008A3B7E">
              <w:rPr>
                <w:rStyle w:val="Hipercze"/>
                <w:noProof/>
              </w:rPr>
              <w:t>Bezpieczeństwo publiczne</w:t>
            </w:r>
            <w:r w:rsidR="005C3D2C">
              <w:rPr>
                <w:noProof/>
                <w:webHidden/>
              </w:rPr>
              <w:tab/>
            </w:r>
            <w:r w:rsidR="005C3D2C">
              <w:rPr>
                <w:noProof/>
                <w:webHidden/>
              </w:rPr>
              <w:fldChar w:fldCharType="begin"/>
            </w:r>
            <w:r w:rsidR="005C3D2C">
              <w:rPr>
                <w:noProof/>
                <w:webHidden/>
              </w:rPr>
              <w:instrText xml:space="preserve"> PAGEREF _Toc100057046 \h </w:instrText>
            </w:r>
            <w:r w:rsidR="005C3D2C">
              <w:rPr>
                <w:noProof/>
                <w:webHidden/>
              </w:rPr>
            </w:r>
            <w:r w:rsidR="005C3D2C">
              <w:rPr>
                <w:noProof/>
                <w:webHidden/>
              </w:rPr>
              <w:fldChar w:fldCharType="separate"/>
            </w:r>
            <w:r w:rsidR="005C3D2C">
              <w:rPr>
                <w:noProof/>
                <w:webHidden/>
              </w:rPr>
              <w:t>103</w:t>
            </w:r>
            <w:r w:rsidR="005C3D2C">
              <w:rPr>
                <w:noProof/>
                <w:webHidden/>
              </w:rPr>
              <w:fldChar w:fldCharType="end"/>
            </w:r>
          </w:hyperlink>
        </w:p>
        <w:p w14:paraId="390E1488" w14:textId="77777777" w:rsidR="005C3D2C" w:rsidRDefault="00E43A7D">
          <w:pPr>
            <w:pStyle w:val="Spistreci2"/>
            <w:tabs>
              <w:tab w:val="left" w:pos="1540"/>
              <w:tab w:val="right" w:leader="dot" w:pos="9062"/>
            </w:tabs>
            <w:rPr>
              <w:rFonts w:eastAsiaTheme="minorEastAsia"/>
              <w:noProof/>
              <w:lang w:eastAsia="pl-PL"/>
            </w:rPr>
          </w:pPr>
          <w:hyperlink w:anchor="_Toc100057047" w:history="1">
            <w:r w:rsidR="005C3D2C" w:rsidRPr="008A3B7E">
              <w:rPr>
                <w:rStyle w:val="Hipercze"/>
                <w:noProof/>
              </w:rPr>
              <w:t>3.4.</w:t>
            </w:r>
            <w:r w:rsidR="005C3D2C">
              <w:rPr>
                <w:rFonts w:eastAsiaTheme="minorEastAsia"/>
                <w:noProof/>
                <w:lang w:eastAsia="pl-PL"/>
              </w:rPr>
              <w:tab/>
            </w:r>
            <w:r w:rsidR="005C3D2C" w:rsidRPr="008A3B7E">
              <w:rPr>
                <w:rStyle w:val="Hipercze"/>
                <w:noProof/>
              </w:rPr>
              <w:t>Gospodarka i rynek pracy</w:t>
            </w:r>
            <w:r w:rsidR="005C3D2C">
              <w:rPr>
                <w:noProof/>
                <w:webHidden/>
              </w:rPr>
              <w:tab/>
            </w:r>
            <w:r w:rsidR="005C3D2C">
              <w:rPr>
                <w:noProof/>
                <w:webHidden/>
              </w:rPr>
              <w:fldChar w:fldCharType="begin"/>
            </w:r>
            <w:r w:rsidR="005C3D2C">
              <w:rPr>
                <w:noProof/>
                <w:webHidden/>
              </w:rPr>
              <w:instrText xml:space="preserve"> PAGEREF _Toc100057047 \h </w:instrText>
            </w:r>
            <w:r w:rsidR="005C3D2C">
              <w:rPr>
                <w:noProof/>
                <w:webHidden/>
              </w:rPr>
            </w:r>
            <w:r w:rsidR="005C3D2C">
              <w:rPr>
                <w:noProof/>
                <w:webHidden/>
              </w:rPr>
              <w:fldChar w:fldCharType="separate"/>
            </w:r>
            <w:r w:rsidR="005C3D2C">
              <w:rPr>
                <w:noProof/>
                <w:webHidden/>
              </w:rPr>
              <w:t>109</w:t>
            </w:r>
            <w:r w:rsidR="005C3D2C">
              <w:rPr>
                <w:noProof/>
                <w:webHidden/>
              </w:rPr>
              <w:fldChar w:fldCharType="end"/>
            </w:r>
          </w:hyperlink>
        </w:p>
        <w:p w14:paraId="6C367A99" w14:textId="77777777" w:rsidR="005C3D2C" w:rsidRDefault="00E43A7D">
          <w:pPr>
            <w:pStyle w:val="Spistreci3"/>
            <w:tabs>
              <w:tab w:val="right" w:leader="dot" w:pos="9062"/>
            </w:tabs>
            <w:rPr>
              <w:rFonts w:eastAsiaTheme="minorEastAsia"/>
              <w:noProof/>
              <w:lang w:eastAsia="pl-PL"/>
            </w:rPr>
          </w:pPr>
          <w:hyperlink w:anchor="_Toc100057048" w:history="1">
            <w:r w:rsidR="005C3D2C" w:rsidRPr="008A3B7E">
              <w:rPr>
                <w:rStyle w:val="Hipercze"/>
                <w:noProof/>
              </w:rPr>
              <w:t>Atrakcyjność inwestycyjna gminy</w:t>
            </w:r>
            <w:r w:rsidR="005C3D2C">
              <w:rPr>
                <w:noProof/>
                <w:webHidden/>
              </w:rPr>
              <w:tab/>
            </w:r>
            <w:r w:rsidR="005C3D2C">
              <w:rPr>
                <w:noProof/>
                <w:webHidden/>
              </w:rPr>
              <w:fldChar w:fldCharType="begin"/>
            </w:r>
            <w:r w:rsidR="005C3D2C">
              <w:rPr>
                <w:noProof/>
                <w:webHidden/>
              </w:rPr>
              <w:instrText xml:space="preserve"> PAGEREF _Toc100057048 \h </w:instrText>
            </w:r>
            <w:r w:rsidR="005C3D2C">
              <w:rPr>
                <w:noProof/>
                <w:webHidden/>
              </w:rPr>
            </w:r>
            <w:r w:rsidR="005C3D2C">
              <w:rPr>
                <w:noProof/>
                <w:webHidden/>
              </w:rPr>
              <w:fldChar w:fldCharType="separate"/>
            </w:r>
            <w:r w:rsidR="005C3D2C">
              <w:rPr>
                <w:noProof/>
                <w:webHidden/>
              </w:rPr>
              <w:t>109</w:t>
            </w:r>
            <w:r w:rsidR="005C3D2C">
              <w:rPr>
                <w:noProof/>
                <w:webHidden/>
              </w:rPr>
              <w:fldChar w:fldCharType="end"/>
            </w:r>
          </w:hyperlink>
        </w:p>
        <w:p w14:paraId="010A2D95" w14:textId="77777777" w:rsidR="005C3D2C" w:rsidRDefault="00E43A7D">
          <w:pPr>
            <w:pStyle w:val="Spistreci3"/>
            <w:tabs>
              <w:tab w:val="right" w:leader="dot" w:pos="9062"/>
            </w:tabs>
            <w:rPr>
              <w:rFonts w:eastAsiaTheme="minorEastAsia"/>
              <w:noProof/>
              <w:lang w:eastAsia="pl-PL"/>
            </w:rPr>
          </w:pPr>
          <w:hyperlink w:anchor="_Toc100057049" w:history="1">
            <w:r w:rsidR="005C3D2C" w:rsidRPr="008A3B7E">
              <w:rPr>
                <w:rStyle w:val="Hipercze"/>
                <w:noProof/>
              </w:rPr>
              <w:t>Lokalna przedsiębiorczość</w:t>
            </w:r>
            <w:r w:rsidR="005C3D2C">
              <w:rPr>
                <w:noProof/>
                <w:webHidden/>
              </w:rPr>
              <w:tab/>
            </w:r>
            <w:r w:rsidR="005C3D2C">
              <w:rPr>
                <w:noProof/>
                <w:webHidden/>
              </w:rPr>
              <w:fldChar w:fldCharType="begin"/>
            </w:r>
            <w:r w:rsidR="005C3D2C">
              <w:rPr>
                <w:noProof/>
                <w:webHidden/>
              </w:rPr>
              <w:instrText xml:space="preserve"> PAGEREF _Toc100057049 \h </w:instrText>
            </w:r>
            <w:r w:rsidR="005C3D2C">
              <w:rPr>
                <w:noProof/>
                <w:webHidden/>
              </w:rPr>
            </w:r>
            <w:r w:rsidR="005C3D2C">
              <w:rPr>
                <w:noProof/>
                <w:webHidden/>
              </w:rPr>
              <w:fldChar w:fldCharType="separate"/>
            </w:r>
            <w:r w:rsidR="005C3D2C">
              <w:rPr>
                <w:noProof/>
                <w:webHidden/>
              </w:rPr>
              <w:t>114</w:t>
            </w:r>
            <w:r w:rsidR="005C3D2C">
              <w:rPr>
                <w:noProof/>
                <w:webHidden/>
              </w:rPr>
              <w:fldChar w:fldCharType="end"/>
            </w:r>
          </w:hyperlink>
        </w:p>
        <w:p w14:paraId="7E83531D" w14:textId="77777777" w:rsidR="005C3D2C" w:rsidRDefault="00E43A7D">
          <w:pPr>
            <w:pStyle w:val="Spistreci3"/>
            <w:tabs>
              <w:tab w:val="right" w:leader="dot" w:pos="9062"/>
            </w:tabs>
            <w:rPr>
              <w:rFonts w:eastAsiaTheme="minorEastAsia"/>
              <w:noProof/>
              <w:lang w:eastAsia="pl-PL"/>
            </w:rPr>
          </w:pPr>
          <w:hyperlink w:anchor="_Toc100057050" w:history="1">
            <w:r w:rsidR="005C3D2C" w:rsidRPr="008A3B7E">
              <w:rPr>
                <w:rStyle w:val="Hipercze"/>
                <w:noProof/>
              </w:rPr>
              <w:t>Rynek pracy</w:t>
            </w:r>
            <w:r w:rsidR="005C3D2C">
              <w:rPr>
                <w:noProof/>
                <w:webHidden/>
              </w:rPr>
              <w:tab/>
            </w:r>
            <w:r w:rsidR="005C3D2C">
              <w:rPr>
                <w:noProof/>
                <w:webHidden/>
              </w:rPr>
              <w:fldChar w:fldCharType="begin"/>
            </w:r>
            <w:r w:rsidR="005C3D2C">
              <w:rPr>
                <w:noProof/>
                <w:webHidden/>
              </w:rPr>
              <w:instrText xml:space="preserve"> PAGEREF _Toc100057050 \h </w:instrText>
            </w:r>
            <w:r w:rsidR="005C3D2C">
              <w:rPr>
                <w:noProof/>
                <w:webHidden/>
              </w:rPr>
            </w:r>
            <w:r w:rsidR="005C3D2C">
              <w:rPr>
                <w:noProof/>
                <w:webHidden/>
              </w:rPr>
              <w:fldChar w:fldCharType="separate"/>
            </w:r>
            <w:r w:rsidR="005C3D2C">
              <w:rPr>
                <w:noProof/>
                <w:webHidden/>
              </w:rPr>
              <w:t>121</w:t>
            </w:r>
            <w:r w:rsidR="005C3D2C">
              <w:rPr>
                <w:noProof/>
                <w:webHidden/>
              </w:rPr>
              <w:fldChar w:fldCharType="end"/>
            </w:r>
          </w:hyperlink>
        </w:p>
        <w:p w14:paraId="0F188343" w14:textId="77777777" w:rsidR="005C3D2C" w:rsidRDefault="00E43A7D">
          <w:pPr>
            <w:pStyle w:val="Spistreci3"/>
            <w:tabs>
              <w:tab w:val="right" w:leader="dot" w:pos="9062"/>
            </w:tabs>
            <w:rPr>
              <w:rFonts w:eastAsiaTheme="minorEastAsia"/>
              <w:noProof/>
              <w:lang w:eastAsia="pl-PL"/>
            </w:rPr>
          </w:pPr>
          <w:hyperlink w:anchor="_Toc100057051" w:history="1">
            <w:r w:rsidR="005C3D2C" w:rsidRPr="008A3B7E">
              <w:rPr>
                <w:rStyle w:val="Hipercze"/>
                <w:noProof/>
              </w:rPr>
              <w:t>Turystyka</w:t>
            </w:r>
            <w:r w:rsidR="005C3D2C">
              <w:rPr>
                <w:noProof/>
                <w:webHidden/>
              </w:rPr>
              <w:tab/>
            </w:r>
            <w:r w:rsidR="005C3D2C">
              <w:rPr>
                <w:noProof/>
                <w:webHidden/>
              </w:rPr>
              <w:fldChar w:fldCharType="begin"/>
            </w:r>
            <w:r w:rsidR="005C3D2C">
              <w:rPr>
                <w:noProof/>
                <w:webHidden/>
              </w:rPr>
              <w:instrText xml:space="preserve"> PAGEREF _Toc100057051 \h </w:instrText>
            </w:r>
            <w:r w:rsidR="005C3D2C">
              <w:rPr>
                <w:noProof/>
                <w:webHidden/>
              </w:rPr>
            </w:r>
            <w:r w:rsidR="005C3D2C">
              <w:rPr>
                <w:noProof/>
                <w:webHidden/>
              </w:rPr>
              <w:fldChar w:fldCharType="separate"/>
            </w:r>
            <w:r w:rsidR="005C3D2C">
              <w:rPr>
                <w:noProof/>
                <w:webHidden/>
              </w:rPr>
              <w:t>128</w:t>
            </w:r>
            <w:r w:rsidR="005C3D2C">
              <w:rPr>
                <w:noProof/>
                <w:webHidden/>
              </w:rPr>
              <w:fldChar w:fldCharType="end"/>
            </w:r>
          </w:hyperlink>
        </w:p>
        <w:p w14:paraId="3A706CCB" w14:textId="77777777" w:rsidR="005C3D2C" w:rsidRDefault="00E43A7D">
          <w:pPr>
            <w:pStyle w:val="Spistreci3"/>
            <w:tabs>
              <w:tab w:val="right" w:leader="dot" w:pos="9062"/>
            </w:tabs>
            <w:rPr>
              <w:rFonts w:eastAsiaTheme="minorEastAsia"/>
              <w:noProof/>
              <w:lang w:eastAsia="pl-PL"/>
            </w:rPr>
          </w:pPr>
          <w:hyperlink w:anchor="_Toc100057052" w:history="1">
            <w:r w:rsidR="005C3D2C" w:rsidRPr="008A3B7E">
              <w:rPr>
                <w:rStyle w:val="Hipercze"/>
                <w:noProof/>
              </w:rPr>
              <w:t>Rolnictwo</w:t>
            </w:r>
            <w:r w:rsidR="005C3D2C">
              <w:rPr>
                <w:noProof/>
                <w:webHidden/>
              </w:rPr>
              <w:tab/>
            </w:r>
            <w:r w:rsidR="005C3D2C">
              <w:rPr>
                <w:noProof/>
                <w:webHidden/>
              </w:rPr>
              <w:fldChar w:fldCharType="begin"/>
            </w:r>
            <w:r w:rsidR="005C3D2C">
              <w:rPr>
                <w:noProof/>
                <w:webHidden/>
              </w:rPr>
              <w:instrText xml:space="preserve"> PAGEREF _Toc100057052 \h </w:instrText>
            </w:r>
            <w:r w:rsidR="005C3D2C">
              <w:rPr>
                <w:noProof/>
                <w:webHidden/>
              </w:rPr>
            </w:r>
            <w:r w:rsidR="005C3D2C">
              <w:rPr>
                <w:noProof/>
                <w:webHidden/>
              </w:rPr>
              <w:fldChar w:fldCharType="separate"/>
            </w:r>
            <w:r w:rsidR="005C3D2C">
              <w:rPr>
                <w:noProof/>
                <w:webHidden/>
              </w:rPr>
              <w:t>133</w:t>
            </w:r>
            <w:r w:rsidR="005C3D2C">
              <w:rPr>
                <w:noProof/>
                <w:webHidden/>
              </w:rPr>
              <w:fldChar w:fldCharType="end"/>
            </w:r>
          </w:hyperlink>
        </w:p>
        <w:p w14:paraId="060A7E38" w14:textId="77777777" w:rsidR="005C3D2C" w:rsidRDefault="00E43A7D">
          <w:pPr>
            <w:pStyle w:val="Spistreci2"/>
            <w:tabs>
              <w:tab w:val="left" w:pos="1540"/>
              <w:tab w:val="right" w:leader="dot" w:pos="9062"/>
            </w:tabs>
            <w:rPr>
              <w:rFonts w:eastAsiaTheme="minorEastAsia"/>
              <w:noProof/>
              <w:lang w:eastAsia="pl-PL"/>
            </w:rPr>
          </w:pPr>
          <w:hyperlink w:anchor="_Toc100057053" w:history="1">
            <w:r w:rsidR="005C3D2C" w:rsidRPr="008A3B7E">
              <w:rPr>
                <w:rStyle w:val="Hipercze"/>
                <w:noProof/>
              </w:rPr>
              <w:t>3.5.</w:t>
            </w:r>
            <w:r w:rsidR="005C3D2C">
              <w:rPr>
                <w:rFonts w:eastAsiaTheme="minorEastAsia"/>
                <w:noProof/>
                <w:lang w:eastAsia="pl-PL"/>
              </w:rPr>
              <w:tab/>
            </w:r>
            <w:r w:rsidR="005C3D2C" w:rsidRPr="008A3B7E">
              <w:rPr>
                <w:rStyle w:val="Hipercze"/>
                <w:noProof/>
              </w:rPr>
              <w:t>Jakość rządzenia</w:t>
            </w:r>
            <w:r w:rsidR="005C3D2C">
              <w:rPr>
                <w:noProof/>
                <w:webHidden/>
              </w:rPr>
              <w:tab/>
            </w:r>
            <w:r w:rsidR="005C3D2C">
              <w:rPr>
                <w:noProof/>
                <w:webHidden/>
              </w:rPr>
              <w:fldChar w:fldCharType="begin"/>
            </w:r>
            <w:r w:rsidR="005C3D2C">
              <w:rPr>
                <w:noProof/>
                <w:webHidden/>
              </w:rPr>
              <w:instrText xml:space="preserve"> PAGEREF _Toc100057053 \h </w:instrText>
            </w:r>
            <w:r w:rsidR="005C3D2C">
              <w:rPr>
                <w:noProof/>
                <w:webHidden/>
              </w:rPr>
            </w:r>
            <w:r w:rsidR="005C3D2C">
              <w:rPr>
                <w:noProof/>
                <w:webHidden/>
              </w:rPr>
              <w:fldChar w:fldCharType="separate"/>
            </w:r>
            <w:r w:rsidR="005C3D2C">
              <w:rPr>
                <w:noProof/>
                <w:webHidden/>
              </w:rPr>
              <w:t>137</w:t>
            </w:r>
            <w:r w:rsidR="005C3D2C">
              <w:rPr>
                <w:noProof/>
                <w:webHidden/>
              </w:rPr>
              <w:fldChar w:fldCharType="end"/>
            </w:r>
          </w:hyperlink>
        </w:p>
        <w:p w14:paraId="5B98CEFB" w14:textId="77777777" w:rsidR="005C3D2C" w:rsidRDefault="00E43A7D">
          <w:pPr>
            <w:pStyle w:val="Spistreci2"/>
            <w:tabs>
              <w:tab w:val="left" w:pos="1540"/>
              <w:tab w:val="right" w:leader="dot" w:pos="9062"/>
            </w:tabs>
            <w:rPr>
              <w:rFonts w:eastAsiaTheme="minorEastAsia"/>
              <w:noProof/>
              <w:lang w:eastAsia="pl-PL"/>
            </w:rPr>
          </w:pPr>
          <w:hyperlink w:anchor="_Toc100057054" w:history="1">
            <w:r w:rsidR="005C3D2C" w:rsidRPr="008A3B7E">
              <w:rPr>
                <w:rStyle w:val="Hipercze"/>
                <w:noProof/>
              </w:rPr>
              <w:t>3.6.</w:t>
            </w:r>
            <w:r w:rsidR="005C3D2C">
              <w:rPr>
                <w:rFonts w:eastAsiaTheme="minorEastAsia"/>
                <w:noProof/>
                <w:lang w:eastAsia="pl-PL"/>
              </w:rPr>
              <w:tab/>
            </w:r>
            <w:r w:rsidR="005C3D2C" w:rsidRPr="008A3B7E">
              <w:rPr>
                <w:rStyle w:val="Hipercze"/>
                <w:noProof/>
              </w:rPr>
              <w:t>Zdolność inwestycyjna gminy</w:t>
            </w:r>
            <w:r w:rsidR="005C3D2C">
              <w:rPr>
                <w:noProof/>
                <w:webHidden/>
              </w:rPr>
              <w:tab/>
            </w:r>
            <w:r w:rsidR="005C3D2C">
              <w:rPr>
                <w:noProof/>
                <w:webHidden/>
              </w:rPr>
              <w:fldChar w:fldCharType="begin"/>
            </w:r>
            <w:r w:rsidR="005C3D2C">
              <w:rPr>
                <w:noProof/>
                <w:webHidden/>
              </w:rPr>
              <w:instrText xml:space="preserve"> PAGEREF _Toc100057054 \h </w:instrText>
            </w:r>
            <w:r w:rsidR="005C3D2C">
              <w:rPr>
                <w:noProof/>
                <w:webHidden/>
              </w:rPr>
            </w:r>
            <w:r w:rsidR="005C3D2C">
              <w:rPr>
                <w:noProof/>
                <w:webHidden/>
              </w:rPr>
              <w:fldChar w:fldCharType="separate"/>
            </w:r>
            <w:r w:rsidR="005C3D2C">
              <w:rPr>
                <w:noProof/>
                <w:webHidden/>
              </w:rPr>
              <w:t>143</w:t>
            </w:r>
            <w:r w:rsidR="005C3D2C">
              <w:rPr>
                <w:noProof/>
                <w:webHidden/>
              </w:rPr>
              <w:fldChar w:fldCharType="end"/>
            </w:r>
          </w:hyperlink>
        </w:p>
        <w:p w14:paraId="10496C92" w14:textId="77777777" w:rsidR="005C3D2C" w:rsidRDefault="00E43A7D">
          <w:pPr>
            <w:pStyle w:val="Spistreci1"/>
            <w:tabs>
              <w:tab w:val="left" w:pos="1100"/>
              <w:tab w:val="right" w:leader="dot" w:pos="9062"/>
            </w:tabs>
            <w:rPr>
              <w:rFonts w:eastAsiaTheme="minorEastAsia"/>
              <w:noProof/>
              <w:lang w:eastAsia="pl-PL"/>
            </w:rPr>
          </w:pPr>
          <w:hyperlink w:anchor="_Toc100057055" w:history="1">
            <w:r w:rsidR="005C3D2C" w:rsidRPr="008A3B7E">
              <w:rPr>
                <w:rStyle w:val="Hipercze"/>
                <w:noProof/>
              </w:rPr>
              <w:t>II.</w:t>
            </w:r>
            <w:r w:rsidR="005C3D2C">
              <w:rPr>
                <w:rFonts w:eastAsiaTheme="minorEastAsia"/>
                <w:noProof/>
                <w:lang w:eastAsia="pl-PL"/>
              </w:rPr>
              <w:tab/>
            </w:r>
            <w:r w:rsidR="005C3D2C" w:rsidRPr="008A3B7E">
              <w:rPr>
                <w:rStyle w:val="Hipercze"/>
                <w:noProof/>
              </w:rPr>
              <w:t>BARIERY ORAZ POTENCJAŁY ROZWOJU GMINY ŁĘCZNA</w:t>
            </w:r>
            <w:r w:rsidR="005C3D2C">
              <w:rPr>
                <w:noProof/>
                <w:webHidden/>
              </w:rPr>
              <w:tab/>
            </w:r>
            <w:r w:rsidR="005C3D2C">
              <w:rPr>
                <w:noProof/>
                <w:webHidden/>
              </w:rPr>
              <w:fldChar w:fldCharType="begin"/>
            </w:r>
            <w:r w:rsidR="005C3D2C">
              <w:rPr>
                <w:noProof/>
                <w:webHidden/>
              </w:rPr>
              <w:instrText xml:space="preserve"> PAGEREF _Toc100057055 \h </w:instrText>
            </w:r>
            <w:r w:rsidR="005C3D2C">
              <w:rPr>
                <w:noProof/>
                <w:webHidden/>
              </w:rPr>
            </w:r>
            <w:r w:rsidR="005C3D2C">
              <w:rPr>
                <w:noProof/>
                <w:webHidden/>
              </w:rPr>
              <w:fldChar w:fldCharType="separate"/>
            </w:r>
            <w:r w:rsidR="005C3D2C">
              <w:rPr>
                <w:noProof/>
                <w:webHidden/>
              </w:rPr>
              <w:t>147</w:t>
            </w:r>
            <w:r w:rsidR="005C3D2C">
              <w:rPr>
                <w:noProof/>
                <w:webHidden/>
              </w:rPr>
              <w:fldChar w:fldCharType="end"/>
            </w:r>
          </w:hyperlink>
        </w:p>
        <w:p w14:paraId="6BD6DA67" w14:textId="77777777" w:rsidR="005C3D2C" w:rsidRDefault="00E43A7D">
          <w:pPr>
            <w:pStyle w:val="Spistreci1"/>
            <w:tabs>
              <w:tab w:val="left" w:pos="1100"/>
              <w:tab w:val="right" w:leader="dot" w:pos="9062"/>
            </w:tabs>
            <w:rPr>
              <w:rFonts w:eastAsiaTheme="minorEastAsia"/>
              <w:noProof/>
              <w:lang w:eastAsia="pl-PL"/>
            </w:rPr>
          </w:pPr>
          <w:hyperlink w:anchor="_Toc100057056" w:history="1">
            <w:r w:rsidR="005C3D2C" w:rsidRPr="008A3B7E">
              <w:rPr>
                <w:rStyle w:val="Hipercze"/>
                <w:noProof/>
              </w:rPr>
              <w:t>III.</w:t>
            </w:r>
            <w:r w:rsidR="005C3D2C">
              <w:rPr>
                <w:rFonts w:eastAsiaTheme="minorEastAsia"/>
                <w:noProof/>
                <w:lang w:eastAsia="pl-PL"/>
              </w:rPr>
              <w:tab/>
            </w:r>
            <w:r w:rsidR="005C3D2C" w:rsidRPr="008A3B7E">
              <w:rPr>
                <w:rStyle w:val="Hipercze"/>
                <w:noProof/>
              </w:rPr>
              <w:t>ANALIZA SWOT</w:t>
            </w:r>
            <w:r w:rsidR="005C3D2C">
              <w:rPr>
                <w:noProof/>
                <w:webHidden/>
              </w:rPr>
              <w:tab/>
            </w:r>
            <w:r w:rsidR="005C3D2C">
              <w:rPr>
                <w:noProof/>
                <w:webHidden/>
              </w:rPr>
              <w:fldChar w:fldCharType="begin"/>
            </w:r>
            <w:r w:rsidR="005C3D2C">
              <w:rPr>
                <w:noProof/>
                <w:webHidden/>
              </w:rPr>
              <w:instrText xml:space="preserve"> PAGEREF _Toc100057056 \h </w:instrText>
            </w:r>
            <w:r w:rsidR="005C3D2C">
              <w:rPr>
                <w:noProof/>
                <w:webHidden/>
              </w:rPr>
            </w:r>
            <w:r w:rsidR="005C3D2C">
              <w:rPr>
                <w:noProof/>
                <w:webHidden/>
              </w:rPr>
              <w:fldChar w:fldCharType="separate"/>
            </w:r>
            <w:r w:rsidR="005C3D2C">
              <w:rPr>
                <w:noProof/>
                <w:webHidden/>
              </w:rPr>
              <w:t>148</w:t>
            </w:r>
            <w:r w:rsidR="005C3D2C">
              <w:rPr>
                <w:noProof/>
                <w:webHidden/>
              </w:rPr>
              <w:fldChar w:fldCharType="end"/>
            </w:r>
          </w:hyperlink>
        </w:p>
        <w:p w14:paraId="6A95DE5E" w14:textId="77777777" w:rsidR="002A158D" w:rsidRDefault="002A158D">
          <w:r>
            <w:rPr>
              <w:b/>
              <w:bCs/>
            </w:rPr>
            <w:fldChar w:fldCharType="end"/>
          </w:r>
        </w:p>
      </w:sdtContent>
    </w:sdt>
    <w:p w14:paraId="12809E4F" w14:textId="77777777" w:rsidR="00D8507B" w:rsidRDefault="00D8507B"/>
    <w:p w14:paraId="6B45EE39" w14:textId="77777777" w:rsidR="00D8507B" w:rsidRDefault="00D8507B"/>
    <w:p w14:paraId="74D10361" w14:textId="77777777" w:rsidR="00D8507B" w:rsidRDefault="00D8507B"/>
    <w:p w14:paraId="117B980D" w14:textId="77777777" w:rsidR="00D8507B" w:rsidRDefault="00D8507B"/>
    <w:p w14:paraId="4D84EF48" w14:textId="77777777" w:rsidR="00D8507B" w:rsidRDefault="00D8507B"/>
    <w:p w14:paraId="7FDC7EB6" w14:textId="77777777" w:rsidR="00D8507B" w:rsidRDefault="00D8507B"/>
    <w:p w14:paraId="48F5F8FD" w14:textId="77777777" w:rsidR="00D8507B" w:rsidRDefault="00D8507B"/>
    <w:p w14:paraId="1F5DD8E7" w14:textId="77777777" w:rsidR="00D8507B" w:rsidRDefault="00D8507B"/>
    <w:p w14:paraId="6E56EB55" w14:textId="77777777" w:rsidR="00D8507B" w:rsidRDefault="00D8507B"/>
    <w:p w14:paraId="178F1EC8" w14:textId="77777777" w:rsidR="00D8507B" w:rsidRDefault="00D8507B"/>
    <w:p w14:paraId="689C9EB8" w14:textId="77777777" w:rsidR="00D8507B" w:rsidRDefault="00D8507B"/>
    <w:p w14:paraId="5B81DE4C" w14:textId="77777777" w:rsidR="00D8507B" w:rsidRDefault="00D8507B"/>
    <w:p w14:paraId="2039E134" w14:textId="77777777" w:rsidR="00D8507B" w:rsidRDefault="00D8507B"/>
    <w:p w14:paraId="67814854" w14:textId="77777777" w:rsidR="00D8507B" w:rsidRDefault="00D8507B"/>
    <w:p w14:paraId="65C0A072" w14:textId="77777777" w:rsidR="00D8507B" w:rsidRDefault="00D8507B"/>
    <w:p w14:paraId="29D81EC4" w14:textId="77777777" w:rsidR="00D8507B" w:rsidRDefault="00D8507B"/>
    <w:p w14:paraId="63210783" w14:textId="77777777" w:rsidR="009E2A6B" w:rsidRDefault="009E2A6B"/>
    <w:p w14:paraId="052A2348" w14:textId="62B4B933" w:rsidR="00E32658" w:rsidRDefault="0068202C" w:rsidP="002746A7">
      <w:r>
        <w:br w:type="column"/>
      </w:r>
    </w:p>
    <w:p w14:paraId="3C9829D8" w14:textId="77777777" w:rsidR="00E32658" w:rsidRPr="00E32658" w:rsidRDefault="00E32658" w:rsidP="00E32658">
      <w:pPr>
        <w:keepNext/>
        <w:keepLines/>
        <w:spacing w:before="480" w:after="0"/>
        <w:ind w:firstLine="0"/>
        <w:outlineLvl w:val="0"/>
        <w:rPr>
          <w:rFonts w:asciiTheme="majorHAnsi" w:eastAsiaTheme="majorEastAsia" w:hAnsiTheme="majorHAnsi" w:cstheme="majorBidi"/>
          <w:b/>
          <w:bCs/>
          <w:color w:val="D2610C" w:themeColor="accent2"/>
          <w:sz w:val="28"/>
          <w:szCs w:val="28"/>
        </w:rPr>
      </w:pPr>
      <w:bookmarkStart w:id="0" w:name="_Toc90568241"/>
      <w:bookmarkStart w:id="1" w:name="_Toc100057022"/>
      <w:r w:rsidRPr="00E32658">
        <w:rPr>
          <w:rFonts w:asciiTheme="majorHAnsi" w:eastAsiaTheme="majorEastAsia" w:hAnsiTheme="majorHAnsi" w:cstheme="majorBidi"/>
          <w:b/>
          <w:bCs/>
          <w:color w:val="D2610C" w:themeColor="accent2"/>
          <w:sz w:val="28"/>
          <w:szCs w:val="28"/>
        </w:rPr>
        <w:t>WPROWADZENIE</w:t>
      </w:r>
      <w:bookmarkEnd w:id="0"/>
      <w:bookmarkEnd w:id="1"/>
    </w:p>
    <w:p w14:paraId="348A0F26" w14:textId="77777777" w:rsidR="00E32658" w:rsidRPr="00E32658" w:rsidRDefault="00E32658" w:rsidP="00E32658"/>
    <w:p w14:paraId="2F73E9D1" w14:textId="0C85B501" w:rsidR="00E32658" w:rsidRPr="00E32658" w:rsidRDefault="00E32658" w:rsidP="00E32658">
      <w:r w:rsidRPr="00E32658">
        <w:t xml:space="preserve">Niniejszy dokument stanowi opracowanie na temat sytuacji społeczno-gospodarczej i przestrzennej Gminy Łęczna pod kątem obecnego i przyszłego rozwoju lokalnego. Jest to analiza wyjściowa, która ma służyć przygotowaniu dokumentu „Strategii Rozwoju Gminy Łęczna na </w:t>
      </w:r>
      <w:r w:rsidRPr="001274AF">
        <w:t>lata 2022-2030</w:t>
      </w:r>
      <w:r w:rsidR="0068202C" w:rsidRPr="001274AF">
        <w:t>”.</w:t>
      </w:r>
      <w:r w:rsidR="0068202C">
        <w:t xml:space="preserve"> Diagnozę skonstruowano dla 5 </w:t>
      </w:r>
      <w:r w:rsidRPr="00E32658">
        <w:t xml:space="preserve">obszarów tematycznych, tj.: 1. Lokalizacja gminy oraz jej dziedzictwo przyrodnicze i kulturowe, 2. Infrastruktura i przestrzeń, 3. Społeczeństwo i jakość życia, 4. Gospodarka i rynek pracy oraz 5. Zdolność inwestycyjna gminy. Diagnozę kończy analiza mocnych i słabych stron Gminy Łęczna (analiza SWOT) oraz identyfikacja potrzeb, barier oraz potencjałów rozwoju gminy. </w:t>
      </w:r>
    </w:p>
    <w:p w14:paraId="308B4FD2" w14:textId="77777777" w:rsidR="00E32658" w:rsidRPr="00E32658" w:rsidRDefault="00E32658" w:rsidP="00E32658">
      <w:pPr>
        <w:rPr>
          <w:highlight w:val="yellow"/>
        </w:rPr>
      </w:pPr>
      <w:r w:rsidRPr="00E32658">
        <w:t xml:space="preserve">Prezentując dane, posłużono się perspektywą porównawczą – sytuacja w Gminie Łęczna została przedstawiona na tle powiatu łęczyńskiego i województwa lubelskiego. Dodatkowo w dokumencie dokonano porównania Gminy Łęczna do 4 gmin wiejsko-miejskich z makroregionu Wschodniego wybranych na podstawie klasyfikacji funkcjonalnej przygotowanej przez Prof. P. Śleszyńskiego i Prof. T. Komornickiego. Zarówno Gmina Łęczna, jak i Łapy, Sokółka i Ropczyce charakteryzują się zbliżoną liczbą mieszkańców oraz przynależnością do grupy funkcjonalnej E3: Ośrodki wielofunkcyjne (E3). </w:t>
      </w:r>
    </w:p>
    <w:p w14:paraId="6B820474" w14:textId="5528B201" w:rsidR="00E32658" w:rsidRPr="00E32658" w:rsidRDefault="00E32658" w:rsidP="00E32658">
      <w:pPr>
        <w:keepNext/>
        <w:spacing w:line="240" w:lineRule="auto"/>
        <w:ind w:firstLine="0"/>
        <w:rPr>
          <w:rFonts w:ascii="Arial" w:eastAsia="Arial" w:hAnsi="Arial" w:cs="Times New Roman"/>
          <w:b/>
          <w:bCs/>
          <w:color w:val="808080"/>
          <w:sz w:val="18"/>
          <w:szCs w:val="18"/>
        </w:rPr>
      </w:pPr>
      <w:r w:rsidRPr="00E32658">
        <w:rPr>
          <w:rFonts w:ascii="Arial" w:eastAsia="Arial" w:hAnsi="Arial" w:cs="Times New Roman"/>
          <w:b/>
          <w:bCs/>
          <w:color w:val="808080"/>
          <w:sz w:val="18"/>
          <w:szCs w:val="18"/>
        </w:rPr>
        <w:t xml:space="preserve">Tabela </w:t>
      </w:r>
      <w:r w:rsidRPr="00E32658">
        <w:rPr>
          <w:rFonts w:ascii="Arial" w:eastAsia="Arial" w:hAnsi="Arial" w:cs="Times New Roman"/>
          <w:b/>
          <w:bCs/>
          <w:color w:val="808080"/>
          <w:sz w:val="18"/>
          <w:szCs w:val="18"/>
        </w:rPr>
        <w:fldChar w:fldCharType="begin"/>
      </w:r>
      <w:r w:rsidRPr="00E32658">
        <w:rPr>
          <w:rFonts w:ascii="Arial" w:eastAsia="Arial" w:hAnsi="Arial" w:cs="Times New Roman"/>
          <w:b/>
          <w:bCs/>
          <w:color w:val="808080"/>
          <w:sz w:val="18"/>
          <w:szCs w:val="18"/>
        </w:rPr>
        <w:instrText xml:space="preserve"> SEQ Tabela \* ARABIC </w:instrText>
      </w:r>
      <w:r w:rsidRPr="00E32658">
        <w:rPr>
          <w:rFonts w:ascii="Arial" w:eastAsia="Arial" w:hAnsi="Arial" w:cs="Times New Roman"/>
          <w:b/>
          <w:bCs/>
          <w:color w:val="808080"/>
          <w:sz w:val="18"/>
          <w:szCs w:val="18"/>
        </w:rPr>
        <w:fldChar w:fldCharType="separate"/>
      </w:r>
      <w:r w:rsidR="00BF3347">
        <w:rPr>
          <w:rFonts w:ascii="Arial" w:eastAsia="Arial" w:hAnsi="Arial" w:cs="Times New Roman"/>
          <w:b/>
          <w:bCs/>
          <w:noProof/>
          <w:color w:val="808080"/>
          <w:sz w:val="18"/>
          <w:szCs w:val="18"/>
        </w:rPr>
        <w:t>1</w:t>
      </w:r>
      <w:r w:rsidRPr="00E32658">
        <w:rPr>
          <w:rFonts w:ascii="Arial" w:eastAsia="Arial" w:hAnsi="Arial" w:cs="Times New Roman"/>
          <w:b/>
          <w:bCs/>
          <w:noProof/>
          <w:color w:val="808080"/>
          <w:sz w:val="18"/>
          <w:szCs w:val="18"/>
        </w:rPr>
        <w:fldChar w:fldCharType="end"/>
      </w:r>
      <w:r w:rsidRPr="00E32658">
        <w:rPr>
          <w:rFonts w:ascii="Arial" w:eastAsia="Arial" w:hAnsi="Arial" w:cs="Times New Roman"/>
          <w:b/>
          <w:bCs/>
          <w:color w:val="808080"/>
          <w:sz w:val="18"/>
          <w:szCs w:val="18"/>
        </w:rPr>
        <w:t>. Jednostki samorządu terytorialnego stanowiące grupę porównawczą</w:t>
      </w:r>
    </w:p>
    <w:tbl>
      <w:tblPr>
        <w:tblStyle w:val="Jasnalistaakcent2"/>
        <w:tblW w:w="8935" w:type="dxa"/>
        <w:tblLayout w:type="fixed"/>
        <w:tblLook w:val="04A0" w:firstRow="1" w:lastRow="0" w:firstColumn="1" w:lastColumn="0" w:noHBand="0" w:noVBand="1"/>
      </w:tblPr>
      <w:tblGrid>
        <w:gridCol w:w="2142"/>
        <w:gridCol w:w="2410"/>
        <w:gridCol w:w="1701"/>
        <w:gridCol w:w="894"/>
        <w:gridCol w:w="894"/>
        <w:gridCol w:w="894"/>
      </w:tblGrid>
      <w:tr w:rsidR="00E32658" w:rsidRPr="00E32658" w14:paraId="23E7507E" w14:textId="77777777" w:rsidTr="009E5F79">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142" w:type="dxa"/>
            <w:vMerge w:val="restart"/>
          </w:tcPr>
          <w:p w14:paraId="75F1B5D2" w14:textId="77777777" w:rsidR="00E32658" w:rsidRPr="00E32658" w:rsidRDefault="00E32658" w:rsidP="00E32658">
            <w:pPr>
              <w:ind w:firstLine="0"/>
              <w:jc w:val="left"/>
              <w:rPr>
                <w:rFonts w:eastAsia="Times New Roman" w:cs="Calibri"/>
                <w:sz w:val="20"/>
                <w:lang w:eastAsia="pl-PL"/>
              </w:rPr>
            </w:pPr>
            <w:r w:rsidRPr="00E32658">
              <w:rPr>
                <w:rFonts w:eastAsia="Times New Roman" w:cs="Calibri"/>
                <w:sz w:val="20"/>
                <w:lang w:eastAsia="pl-PL"/>
              </w:rPr>
              <w:t xml:space="preserve">Jednostka samorządu terytorialnego </w:t>
            </w:r>
          </w:p>
        </w:tc>
        <w:tc>
          <w:tcPr>
            <w:tcW w:w="2410" w:type="dxa"/>
            <w:vMerge w:val="restart"/>
          </w:tcPr>
          <w:p w14:paraId="54D937D8" w14:textId="77777777" w:rsidR="00E32658" w:rsidRPr="00E32658" w:rsidRDefault="00E32658" w:rsidP="00E32658">
            <w:pPr>
              <w:ind w:firstLine="0"/>
              <w:jc w:val="left"/>
              <w:cnfStyle w:val="100000000000" w:firstRow="1" w:lastRow="0" w:firstColumn="0" w:lastColumn="0" w:oddVBand="0" w:evenVBand="0" w:oddHBand="0" w:evenHBand="0" w:firstRowFirstColumn="0" w:firstRowLastColumn="0" w:lastRowFirstColumn="0" w:lastRowLastColumn="0"/>
              <w:rPr>
                <w:rFonts w:eastAsia="Times New Roman" w:cs="Calibri"/>
                <w:sz w:val="20"/>
                <w:lang w:eastAsia="pl-PL"/>
              </w:rPr>
            </w:pPr>
            <w:r w:rsidRPr="00E32658">
              <w:rPr>
                <w:rFonts w:eastAsia="Times New Roman" w:cs="Calibri"/>
                <w:sz w:val="20"/>
                <w:lang w:eastAsia="pl-PL"/>
              </w:rPr>
              <w:t xml:space="preserve">Powiat </w:t>
            </w:r>
          </w:p>
        </w:tc>
        <w:tc>
          <w:tcPr>
            <w:tcW w:w="1701" w:type="dxa"/>
            <w:vMerge w:val="restart"/>
          </w:tcPr>
          <w:p w14:paraId="2C402B5E" w14:textId="77777777" w:rsidR="00E32658" w:rsidRPr="00E32658" w:rsidRDefault="00E32658" w:rsidP="00E32658">
            <w:pPr>
              <w:ind w:firstLine="0"/>
              <w:jc w:val="left"/>
              <w:cnfStyle w:val="100000000000" w:firstRow="1" w:lastRow="0" w:firstColumn="0" w:lastColumn="0" w:oddVBand="0" w:evenVBand="0" w:oddHBand="0" w:evenHBand="0" w:firstRowFirstColumn="0" w:firstRowLastColumn="0" w:lastRowFirstColumn="0" w:lastRowLastColumn="0"/>
              <w:rPr>
                <w:rFonts w:eastAsia="Times New Roman" w:cs="Calibri"/>
                <w:sz w:val="20"/>
                <w:lang w:eastAsia="pl-PL"/>
              </w:rPr>
            </w:pPr>
            <w:r w:rsidRPr="00E32658">
              <w:rPr>
                <w:rFonts w:eastAsia="Times New Roman" w:cs="Calibri"/>
                <w:sz w:val="20"/>
                <w:lang w:eastAsia="pl-PL"/>
              </w:rPr>
              <w:t xml:space="preserve">Województwo </w:t>
            </w:r>
          </w:p>
        </w:tc>
        <w:tc>
          <w:tcPr>
            <w:tcW w:w="2682" w:type="dxa"/>
            <w:gridSpan w:val="3"/>
          </w:tcPr>
          <w:p w14:paraId="34CC7D15" w14:textId="77777777" w:rsidR="00E32658" w:rsidRPr="00E32658" w:rsidRDefault="00E32658" w:rsidP="00E32658">
            <w:pPr>
              <w:ind w:firstLine="0"/>
              <w:jc w:val="left"/>
              <w:cnfStyle w:val="100000000000" w:firstRow="1" w:lastRow="0" w:firstColumn="0" w:lastColumn="0" w:oddVBand="0" w:evenVBand="0" w:oddHBand="0" w:evenHBand="0" w:firstRowFirstColumn="0" w:firstRowLastColumn="0" w:lastRowFirstColumn="0" w:lastRowLastColumn="0"/>
              <w:rPr>
                <w:rFonts w:eastAsia="Times New Roman" w:cs="Calibri"/>
                <w:sz w:val="20"/>
                <w:lang w:eastAsia="pl-PL"/>
              </w:rPr>
            </w:pPr>
            <w:r w:rsidRPr="00E32658">
              <w:rPr>
                <w:rFonts w:eastAsia="Times New Roman" w:cs="Calibri"/>
                <w:sz w:val="20"/>
                <w:lang w:eastAsia="pl-PL"/>
              </w:rPr>
              <w:t>Liczba ludności wg. miejsca zamieszkania (osoby)</w:t>
            </w:r>
          </w:p>
        </w:tc>
      </w:tr>
      <w:tr w:rsidR="00E32658" w:rsidRPr="00E32658" w14:paraId="5C317760" w14:textId="77777777" w:rsidTr="009E5F7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142" w:type="dxa"/>
            <w:vMerge/>
          </w:tcPr>
          <w:p w14:paraId="7C07BEA6" w14:textId="77777777" w:rsidR="00E32658" w:rsidRPr="00E32658" w:rsidRDefault="00E32658" w:rsidP="00E32658">
            <w:pPr>
              <w:ind w:firstLine="0"/>
              <w:jc w:val="left"/>
              <w:rPr>
                <w:rFonts w:eastAsia="Times New Roman" w:cs="Calibri"/>
                <w:color w:val="000000"/>
                <w:sz w:val="20"/>
                <w:lang w:eastAsia="pl-PL"/>
              </w:rPr>
            </w:pPr>
          </w:p>
        </w:tc>
        <w:tc>
          <w:tcPr>
            <w:tcW w:w="2410" w:type="dxa"/>
            <w:vMerge/>
          </w:tcPr>
          <w:p w14:paraId="5029CE14" w14:textId="77777777" w:rsidR="00E32658" w:rsidRPr="00E32658" w:rsidRDefault="00E32658" w:rsidP="00E32658">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lang w:eastAsia="pl-PL"/>
              </w:rPr>
            </w:pPr>
          </w:p>
        </w:tc>
        <w:tc>
          <w:tcPr>
            <w:tcW w:w="1701" w:type="dxa"/>
            <w:vMerge/>
          </w:tcPr>
          <w:p w14:paraId="6ED3C522" w14:textId="77777777" w:rsidR="00E32658" w:rsidRPr="00E32658" w:rsidRDefault="00E32658" w:rsidP="00E32658">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lang w:eastAsia="pl-PL"/>
              </w:rPr>
            </w:pPr>
          </w:p>
        </w:tc>
        <w:tc>
          <w:tcPr>
            <w:tcW w:w="894" w:type="dxa"/>
          </w:tcPr>
          <w:p w14:paraId="4D3E8A75" w14:textId="77777777" w:rsidR="00E32658" w:rsidRPr="00E32658" w:rsidRDefault="00E32658" w:rsidP="00E32658">
            <w:pPr>
              <w:ind w:firstLine="0"/>
              <w:jc w:val="left"/>
              <w:cnfStyle w:val="000000100000" w:firstRow="0" w:lastRow="0" w:firstColumn="0" w:lastColumn="0" w:oddVBand="0" w:evenVBand="0" w:oddHBand="1" w:evenHBand="0" w:firstRowFirstColumn="0" w:firstRowLastColumn="0" w:lastRowFirstColumn="0" w:lastRowLastColumn="0"/>
              <w:rPr>
                <w:sz w:val="20"/>
              </w:rPr>
            </w:pPr>
            <w:r w:rsidRPr="00E32658">
              <w:rPr>
                <w:sz w:val="20"/>
              </w:rPr>
              <w:t>2018</w:t>
            </w:r>
          </w:p>
        </w:tc>
        <w:tc>
          <w:tcPr>
            <w:tcW w:w="894" w:type="dxa"/>
          </w:tcPr>
          <w:p w14:paraId="735293ED" w14:textId="77777777" w:rsidR="00E32658" w:rsidRPr="00E32658" w:rsidRDefault="00E32658" w:rsidP="00E32658">
            <w:pPr>
              <w:ind w:firstLine="0"/>
              <w:jc w:val="left"/>
              <w:cnfStyle w:val="000000100000" w:firstRow="0" w:lastRow="0" w:firstColumn="0" w:lastColumn="0" w:oddVBand="0" w:evenVBand="0" w:oddHBand="1" w:evenHBand="0" w:firstRowFirstColumn="0" w:firstRowLastColumn="0" w:lastRowFirstColumn="0" w:lastRowLastColumn="0"/>
              <w:rPr>
                <w:sz w:val="20"/>
              </w:rPr>
            </w:pPr>
            <w:r w:rsidRPr="00E32658">
              <w:rPr>
                <w:sz w:val="20"/>
              </w:rPr>
              <w:t>2019</w:t>
            </w:r>
          </w:p>
        </w:tc>
        <w:tc>
          <w:tcPr>
            <w:tcW w:w="894" w:type="dxa"/>
          </w:tcPr>
          <w:p w14:paraId="4201DABE" w14:textId="77777777" w:rsidR="00E32658" w:rsidRPr="00E32658" w:rsidRDefault="00E32658" w:rsidP="00E32658">
            <w:pPr>
              <w:ind w:firstLine="0"/>
              <w:jc w:val="left"/>
              <w:cnfStyle w:val="000000100000" w:firstRow="0" w:lastRow="0" w:firstColumn="0" w:lastColumn="0" w:oddVBand="0" w:evenVBand="0" w:oddHBand="1" w:evenHBand="0" w:firstRowFirstColumn="0" w:firstRowLastColumn="0" w:lastRowFirstColumn="0" w:lastRowLastColumn="0"/>
              <w:rPr>
                <w:sz w:val="20"/>
              </w:rPr>
            </w:pPr>
            <w:r w:rsidRPr="00E32658">
              <w:rPr>
                <w:sz w:val="20"/>
              </w:rPr>
              <w:t>2020</w:t>
            </w:r>
          </w:p>
        </w:tc>
      </w:tr>
      <w:tr w:rsidR="00E32658" w:rsidRPr="00E32658" w14:paraId="451B87BF" w14:textId="77777777" w:rsidTr="009E5F79">
        <w:trPr>
          <w:trHeight w:val="283"/>
        </w:trPr>
        <w:tc>
          <w:tcPr>
            <w:cnfStyle w:val="001000000000" w:firstRow="0" w:lastRow="0" w:firstColumn="1" w:lastColumn="0" w:oddVBand="0" w:evenVBand="0" w:oddHBand="0" w:evenHBand="0" w:firstRowFirstColumn="0" w:firstRowLastColumn="0" w:lastRowFirstColumn="0" w:lastRowLastColumn="0"/>
            <w:tcW w:w="2142" w:type="dxa"/>
            <w:noWrap/>
            <w:hideMark/>
          </w:tcPr>
          <w:p w14:paraId="70BD7B3C" w14:textId="77777777" w:rsidR="00E32658" w:rsidRPr="00E32658" w:rsidRDefault="00E32658" w:rsidP="00E32658">
            <w:pPr>
              <w:ind w:firstLine="0"/>
              <w:jc w:val="left"/>
              <w:rPr>
                <w:rFonts w:eastAsia="Times New Roman" w:cs="Calibri"/>
                <w:sz w:val="20"/>
                <w:lang w:eastAsia="pl-PL"/>
              </w:rPr>
            </w:pPr>
            <w:r w:rsidRPr="00E32658">
              <w:rPr>
                <w:rFonts w:eastAsia="Times New Roman" w:cs="Calibri"/>
                <w:sz w:val="20"/>
                <w:lang w:eastAsia="pl-PL"/>
              </w:rPr>
              <w:t xml:space="preserve">Łęczna </w:t>
            </w:r>
          </w:p>
        </w:tc>
        <w:tc>
          <w:tcPr>
            <w:tcW w:w="2410" w:type="dxa"/>
          </w:tcPr>
          <w:p w14:paraId="302D9313" w14:textId="77777777" w:rsidR="00E32658" w:rsidRPr="00E32658" w:rsidRDefault="00E32658" w:rsidP="00E32658">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Calibri"/>
                <w:sz w:val="20"/>
                <w:lang w:eastAsia="pl-PL"/>
              </w:rPr>
            </w:pPr>
            <w:r w:rsidRPr="00E32658">
              <w:rPr>
                <w:rFonts w:eastAsia="Times New Roman" w:cs="Calibri"/>
                <w:sz w:val="20"/>
                <w:lang w:eastAsia="pl-PL"/>
              </w:rPr>
              <w:t xml:space="preserve">łęczyński </w:t>
            </w:r>
          </w:p>
        </w:tc>
        <w:tc>
          <w:tcPr>
            <w:tcW w:w="1701" w:type="dxa"/>
          </w:tcPr>
          <w:p w14:paraId="5F70177E" w14:textId="77777777" w:rsidR="00E32658" w:rsidRPr="00E32658" w:rsidRDefault="00E32658" w:rsidP="00E32658">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Calibri"/>
                <w:sz w:val="20"/>
                <w:lang w:eastAsia="pl-PL"/>
              </w:rPr>
            </w:pPr>
            <w:r w:rsidRPr="00E32658">
              <w:rPr>
                <w:rFonts w:eastAsia="Times New Roman" w:cs="Calibri"/>
                <w:sz w:val="20"/>
                <w:lang w:eastAsia="pl-PL"/>
              </w:rPr>
              <w:t xml:space="preserve">lubelskie </w:t>
            </w:r>
          </w:p>
        </w:tc>
        <w:tc>
          <w:tcPr>
            <w:tcW w:w="894" w:type="dxa"/>
            <w:noWrap/>
            <w:hideMark/>
          </w:tcPr>
          <w:p w14:paraId="6A422393" w14:textId="77777777" w:rsidR="00E32658" w:rsidRPr="00E32658" w:rsidRDefault="00E32658" w:rsidP="00E32658">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Calibri"/>
                <w:sz w:val="20"/>
                <w:lang w:eastAsia="pl-PL"/>
              </w:rPr>
            </w:pPr>
            <w:r w:rsidRPr="00E32658">
              <w:rPr>
                <w:rFonts w:eastAsia="Times New Roman" w:cs="Calibri"/>
                <w:sz w:val="20"/>
                <w:lang w:eastAsia="pl-PL"/>
              </w:rPr>
              <w:t>23 398</w:t>
            </w:r>
          </w:p>
        </w:tc>
        <w:tc>
          <w:tcPr>
            <w:tcW w:w="894" w:type="dxa"/>
            <w:noWrap/>
            <w:hideMark/>
          </w:tcPr>
          <w:p w14:paraId="065BA056" w14:textId="77777777" w:rsidR="00E32658" w:rsidRPr="00E32658" w:rsidRDefault="00E32658" w:rsidP="00E32658">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Calibri"/>
                <w:sz w:val="20"/>
                <w:lang w:eastAsia="pl-PL"/>
              </w:rPr>
            </w:pPr>
            <w:r w:rsidRPr="00E32658">
              <w:rPr>
                <w:rFonts w:eastAsia="Times New Roman" w:cs="Calibri"/>
                <w:sz w:val="20"/>
                <w:lang w:eastAsia="pl-PL"/>
              </w:rPr>
              <w:t>23 244</w:t>
            </w:r>
          </w:p>
        </w:tc>
        <w:tc>
          <w:tcPr>
            <w:tcW w:w="894" w:type="dxa"/>
            <w:noWrap/>
            <w:hideMark/>
          </w:tcPr>
          <w:p w14:paraId="0422C63B" w14:textId="77777777" w:rsidR="00E32658" w:rsidRPr="00E32658" w:rsidRDefault="00E32658" w:rsidP="00E32658">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Calibri"/>
                <w:sz w:val="20"/>
                <w:lang w:eastAsia="pl-PL"/>
              </w:rPr>
            </w:pPr>
            <w:r w:rsidRPr="00E32658">
              <w:rPr>
                <w:rFonts w:eastAsia="Times New Roman" w:cs="Calibri"/>
                <w:sz w:val="20"/>
                <w:lang w:eastAsia="pl-PL"/>
              </w:rPr>
              <w:t>23 128</w:t>
            </w:r>
          </w:p>
        </w:tc>
      </w:tr>
      <w:tr w:rsidR="00E32658" w:rsidRPr="00E32658" w14:paraId="59B95EB3" w14:textId="77777777" w:rsidTr="009E5F7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142" w:type="dxa"/>
            <w:noWrap/>
            <w:hideMark/>
          </w:tcPr>
          <w:p w14:paraId="4C337AB6" w14:textId="77777777" w:rsidR="00E32658" w:rsidRPr="00E32658" w:rsidRDefault="00E32658" w:rsidP="00E32658">
            <w:pPr>
              <w:ind w:firstLine="0"/>
              <w:jc w:val="left"/>
              <w:rPr>
                <w:rFonts w:eastAsia="Times New Roman" w:cs="Calibri"/>
                <w:sz w:val="20"/>
                <w:lang w:eastAsia="pl-PL"/>
              </w:rPr>
            </w:pPr>
            <w:r w:rsidRPr="00E32658">
              <w:rPr>
                <w:rFonts w:eastAsia="Times New Roman" w:cs="Calibri"/>
                <w:sz w:val="20"/>
                <w:lang w:eastAsia="pl-PL"/>
              </w:rPr>
              <w:t xml:space="preserve">Ropczyce </w:t>
            </w:r>
          </w:p>
        </w:tc>
        <w:tc>
          <w:tcPr>
            <w:tcW w:w="2410" w:type="dxa"/>
          </w:tcPr>
          <w:p w14:paraId="6DF7672A" w14:textId="77777777" w:rsidR="00E32658" w:rsidRPr="00E32658" w:rsidRDefault="00E32658" w:rsidP="00E32658">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Calibri"/>
                <w:sz w:val="20"/>
                <w:lang w:eastAsia="pl-PL"/>
              </w:rPr>
            </w:pPr>
            <w:r w:rsidRPr="00E32658">
              <w:rPr>
                <w:rFonts w:eastAsia="Times New Roman" w:cs="Calibri"/>
                <w:sz w:val="20"/>
                <w:lang w:eastAsia="pl-PL"/>
              </w:rPr>
              <w:t>ropczycko-sędziszowski</w:t>
            </w:r>
          </w:p>
        </w:tc>
        <w:tc>
          <w:tcPr>
            <w:tcW w:w="1701" w:type="dxa"/>
          </w:tcPr>
          <w:p w14:paraId="473DA84C" w14:textId="77777777" w:rsidR="00E32658" w:rsidRPr="00E32658" w:rsidRDefault="00E32658" w:rsidP="00E32658">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Calibri"/>
                <w:sz w:val="20"/>
                <w:lang w:eastAsia="pl-PL"/>
              </w:rPr>
            </w:pPr>
            <w:r w:rsidRPr="00E32658">
              <w:rPr>
                <w:rFonts w:eastAsia="Times New Roman" w:cs="Calibri"/>
                <w:sz w:val="20"/>
                <w:lang w:eastAsia="pl-PL"/>
              </w:rPr>
              <w:t>podkarpackie</w:t>
            </w:r>
          </w:p>
        </w:tc>
        <w:tc>
          <w:tcPr>
            <w:tcW w:w="894" w:type="dxa"/>
            <w:noWrap/>
            <w:hideMark/>
          </w:tcPr>
          <w:p w14:paraId="236E5722" w14:textId="77777777" w:rsidR="00E32658" w:rsidRPr="00E32658" w:rsidRDefault="00E32658" w:rsidP="00E32658">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Calibri"/>
                <w:sz w:val="20"/>
                <w:lang w:eastAsia="pl-PL"/>
              </w:rPr>
            </w:pPr>
            <w:r w:rsidRPr="00E32658">
              <w:rPr>
                <w:rFonts w:eastAsia="Times New Roman" w:cs="Calibri"/>
                <w:sz w:val="20"/>
                <w:lang w:eastAsia="pl-PL"/>
              </w:rPr>
              <w:t>27 440</w:t>
            </w:r>
          </w:p>
        </w:tc>
        <w:tc>
          <w:tcPr>
            <w:tcW w:w="894" w:type="dxa"/>
            <w:noWrap/>
            <w:hideMark/>
          </w:tcPr>
          <w:p w14:paraId="5B117FED" w14:textId="77777777" w:rsidR="00E32658" w:rsidRPr="00E32658" w:rsidRDefault="00E32658" w:rsidP="00E32658">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Calibri"/>
                <w:sz w:val="20"/>
                <w:lang w:eastAsia="pl-PL"/>
              </w:rPr>
            </w:pPr>
            <w:r w:rsidRPr="00E32658">
              <w:rPr>
                <w:rFonts w:eastAsia="Times New Roman" w:cs="Calibri"/>
                <w:sz w:val="20"/>
                <w:lang w:eastAsia="pl-PL"/>
              </w:rPr>
              <w:t>27 487</w:t>
            </w:r>
          </w:p>
        </w:tc>
        <w:tc>
          <w:tcPr>
            <w:tcW w:w="894" w:type="dxa"/>
            <w:noWrap/>
            <w:hideMark/>
          </w:tcPr>
          <w:p w14:paraId="4965995D" w14:textId="77777777" w:rsidR="00E32658" w:rsidRPr="00E32658" w:rsidRDefault="00E32658" w:rsidP="00E32658">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Calibri"/>
                <w:sz w:val="20"/>
                <w:lang w:eastAsia="pl-PL"/>
              </w:rPr>
            </w:pPr>
            <w:r w:rsidRPr="00E32658">
              <w:rPr>
                <w:rFonts w:eastAsia="Times New Roman" w:cs="Calibri"/>
                <w:sz w:val="20"/>
                <w:lang w:eastAsia="pl-PL"/>
              </w:rPr>
              <w:t>27 533</w:t>
            </w:r>
          </w:p>
        </w:tc>
      </w:tr>
      <w:tr w:rsidR="00E32658" w:rsidRPr="00E32658" w14:paraId="2567FD75" w14:textId="77777777" w:rsidTr="009E5F79">
        <w:trPr>
          <w:trHeight w:val="283"/>
        </w:trPr>
        <w:tc>
          <w:tcPr>
            <w:cnfStyle w:val="001000000000" w:firstRow="0" w:lastRow="0" w:firstColumn="1" w:lastColumn="0" w:oddVBand="0" w:evenVBand="0" w:oddHBand="0" w:evenHBand="0" w:firstRowFirstColumn="0" w:firstRowLastColumn="0" w:lastRowFirstColumn="0" w:lastRowLastColumn="0"/>
            <w:tcW w:w="2142" w:type="dxa"/>
            <w:noWrap/>
            <w:hideMark/>
          </w:tcPr>
          <w:p w14:paraId="3772D1AB" w14:textId="77777777" w:rsidR="00E32658" w:rsidRPr="00E32658" w:rsidRDefault="00E32658" w:rsidP="00E32658">
            <w:pPr>
              <w:ind w:firstLine="0"/>
              <w:jc w:val="left"/>
              <w:rPr>
                <w:rFonts w:eastAsia="Times New Roman" w:cs="Calibri"/>
                <w:sz w:val="20"/>
                <w:lang w:eastAsia="pl-PL"/>
              </w:rPr>
            </w:pPr>
            <w:r w:rsidRPr="00E32658">
              <w:rPr>
                <w:rFonts w:eastAsia="Times New Roman" w:cs="Calibri"/>
                <w:sz w:val="20"/>
                <w:lang w:eastAsia="pl-PL"/>
              </w:rPr>
              <w:t xml:space="preserve">Łapy </w:t>
            </w:r>
          </w:p>
        </w:tc>
        <w:tc>
          <w:tcPr>
            <w:tcW w:w="2410" w:type="dxa"/>
          </w:tcPr>
          <w:p w14:paraId="4AE26264" w14:textId="77777777" w:rsidR="00E32658" w:rsidRPr="00E32658" w:rsidRDefault="00E32658" w:rsidP="00E32658">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Calibri"/>
                <w:sz w:val="20"/>
                <w:lang w:eastAsia="pl-PL"/>
              </w:rPr>
            </w:pPr>
            <w:r w:rsidRPr="00E32658">
              <w:rPr>
                <w:sz w:val="20"/>
              </w:rPr>
              <w:t>białostocki</w:t>
            </w:r>
          </w:p>
        </w:tc>
        <w:tc>
          <w:tcPr>
            <w:tcW w:w="1701" w:type="dxa"/>
          </w:tcPr>
          <w:p w14:paraId="69E564ED" w14:textId="77777777" w:rsidR="00E32658" w:rsidRPr="00E32658" w:rsidRDefault="00E32658" w:rsidP="00E32658">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Calibri"/>
                <w:sz w:val="20"/>
                <w:lang w:eastAsia="pl-PL"/>
              </w:rPr>
            </w:pPr>
            <w:r w:rsidRPr="00E32658">
              <w:rPr>
                <w:sz w:val="20"/>
              </w:rPr>
              <w:t>podlaskie</w:t>
            </w:r>
          </w:p>
        </w:tc>
        <w:tc>
          <w:tcPr>
            <w:tcW w:w="894" w:type="dxa"/>
            <w:noWrap/>
            <w:hideMark/>
          </w:tcPr>
          <w:p w14:paraId="205DC6B2" w14:textId="77777777" w:rsidR="00E32658" w:rsidRPr="00E32658" w:rsidRDefault="00E32658" w:rsidP="00E32658">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Calibri"/>
                <w:sz w:val="20"/>
                <w:lang w:eastAsia="pl-PL"/>
              </w:rPr>
            </w:pPr>
            <w:r w:rsidRPr="00E32658">
              <w:rPr>
                <w:rFonts w:eastAsia="Times New Roman" w:cs="Calibri"/>
                <w:sz w:val="20"/>
                <w:lang w:eastAsia="pl-PL"/>
              </w:rPr>
              <w:t>21 965</w:t>
            </w:r>
          </w:p>
        </w:tc>
        <w:tc>
          <w:tcPr>
            <w:tcW w:w="894" w:type="dxa"/>
            <w:noWrap/>
            <w:hideMark/>
          </w:tcPr>
          <w:p w14:paraId="489C5209" w14:textId="77777777" w:rsidR="00E32658" w:rsidRPr="00E32658" w:rsidRDefault="00E32658" w:rsidP="00E32658">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Calibri"/>
                <w:sz w:val="20"/>
                <w:lang w:eastAsia="pl-PL"/>
              </w:rPr>
            </w:pPr>
            <w:r w:rsidRPr="00E32658">
              <w:rPr>
                <w:rFonts w:eastAsia="Times New Roman" w:cs="Calibri"/>
                <w:sz w:val="20"/>
                <w:lang w:eastAsia="pl-PL"/>
              </w:rPr>
              <w:t>21 848</w:t>
            </w:r>
          </w:p>
        </w:tc>
        <w:tc>
          <w:tcPr>
            <w:tcW w:w="894" w:type="dxa"/>
            <w:noWrap/>
            <w:hideMark/>
          </w:tcPr>
          <w:p w14:paraId="30040607" w14:textId="77777777" w:rsidR="00E32658" w:rsidRPr="00E32658" w:rsidRDefault="00E32658" w:rsidP="00E32658">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Calibri"/>
                <w:sz w:val="20"/>
                <w:lang w:eastAsia="pl-PL"/>
              </w:rPr>
            </w:pPr>
            <w:r w:rsidRPr="00E32658">
              <w:rPr>
                <w:rFonts w:eastAsia="Times New Roman" w:cs="Calibri"/>
                <w:sz w:val="20"/>
                <w:lang w:eastAsia="pl-PL"/>
              </w:rPr>
              <w:t>21 653</w:t>
            </w:r>
          </w:p>
        </w:tc>
      </w:tr>
      <w:tr w:rsidR="00E32658" w:rsidRPr="00E32658" w14:paraId="340764FA" w14:textId="77777777" w:rsidTr="009E5F7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142" w:type="dxa"/>
            <w:noWrap/>
            <w:hideMark/>
          </w:tcPr>
          <w:p w14:paraId="21732CD9" w14:textId="77777777" w:rsidR="00E32658" w:rsidRPr="00E32658" w:rsidRDefault="00E32658" w:rsidP="00E32658">
            <w:pPr>
              <w:ind w:firstLine="0"/>
              <w:jc w:val="left"/>
              <w:rPr>
                <w:rFonts w:eastAsia="Times New Roman" w:cs="Calibri"/>
                <w:sz w:val="20"/>
                <w:lang w:eastAsia="pl-PL"/>
              </w:rPr>
            </w:pPr>
            <w:r w:rsidRPr="00E32658">
              <w:rPr>
                <w:rFonts w:eastAsia="Times New Roman" w:cs="Calibri"/>
                <w:sz w:val="20"/>
                <w:lang w:eastAsia="pl-PL"/>
              </w:rPr>
              <w:t xml:space="preserve">Sokółka </w:t>
            </w:r>
          </w:p>
        </w:tc>
        <w:tc>
          <w:tcPr>
            <w:tcW w:w="2410" w:type="dxa"/>
          </w:tcPr>
          <w:p w14:paraId="5A8C5546" w14:textId="77777777" w:rsidR="00E32658" w:rsidRPr="00E32658" w:rsidRDefault="00E32658" w:rsidP="00E32658">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Calibri"/>
                <w:sz w:val="20"/>
                <w:lang w:eastAsia="pl-PL"/>
              </w:rPr>
            </w:pPr>
            <w:r w:rsidRPr="00E32658">
              <w:rPr>
                <w:sz w:val="20"/>
              </w:rPr>
              <w:t>sokolski</w:t>
            </w:r>
          </w:p>
        </w:tc>
        <w:tc>
          <w:tcPr>
            <w:tcW w:w="1701" w:type="dxa"/>
          </w:tcPr>
          <w:p w14:paraId="54B05377" w14:textId="77777777" w:rsidR="00E32658" w:rsidRPr="00E32658" w:rsidRDefault="00E32658" w:rsidP="00E32658">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Calibri"/>
                <w:sz w:val="20"/>
                <w:lang w:eastAsia="pl-PL"/>
              </w:rPr>
            </w:pPr>
            <w:r w:rsidRPr="00E32658">
              <w:rPr>
                <w:sz w:val="20"/>
              </w:rPr>
              <w:t>podlaskie</w:t>
            </w:r>
          </w:p>
        </w:tc>
        <w:tc>
          <w:tcPr>
            <w:tcW w:w="894" w:type="dxa"/>
            <w:noWrap/>
            <w:hideMark/>
          </w:tcPr>
          <w:p w14:paraId="0B7EF1CC" w14:textId="77777777" w:rsidR="00E32658" w:rsidRPr="00E32658" w:rsidRDefault="00E32658" w:rsidP="00E32658">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Calibri"/>
                <w:sz w:val="20"/>
                <w:lang w:eastAsia="pl-PL"/>
              </w:rPr>
            </w:pPr>
            <w:r w:rsidRPr="00E32658">
              <w:rPr>
                <w:rFonts w:eastAsia="Times New Roman" w:cs="Calibri"/>
                <w:sz w:val="20"/>
                <w:lang w:eastAsia="pl-PL"/>
              </w:rPr>
              <w:t>25 554</w:t>
            </w:r>
          </w:p>
        </w:tc>
        <w:tc>
          <w:tcPr>
            <w:tcW w:w="894" w:type="dxa"/>
            <w:noWrap/>
            <w:hideMark/>
          </w:tcPr>
          <w:p w14:paraId="200ED25D" w14:textId="77777777" w:rsidR="00E32658" w:rsidRPr="00E32658" w:rsidRDefault="00E32658" w:rsidP="00E32658">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Calibri"/>
                <w:sz w:val="20"/>
                <w:lang w:eastAsia="pl-PL"/>
              </w:rPr>
            </w:pPr>
            <w:r w:rsidRPr="00E32658">
              <w:rPr>
                <w:rFonts w:eastAsia="Times New Roman" w:cs="Calibri"/>
                <w:sz w:val="20"/>
                <w:lang w:eastAsia="pl-PL"/>
              </w:rPr>
              <w:t>25 352</w:t>
            </w:r>
          </w:p>
        </w:tc>
        <w:tc>
          <w:tcPr>
            <w:tcW w:w="894" w:type="dxa"/>
            <w:noWrap/>
            <w:hideMark/>
          </w:tcPr>
          <w:p w14:paraId="73A8F68D" w14:textId="77777777" w:rsidR="00E32658" w:rsidRPr="00E32658" w:rsidRDefault="00E32658" w:rsidP="00E32658">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Calibri"/>
                <w:sz w:val="20"/>
                <w:lang w:eastAsia="pl-PL"/>
              </w:rPr>
            </w:pPr>
            <w:r w:rsidRPr="00E32658">
              <w:rPr>
                <w:rFonts w:eastAsia="Times New Roman" w:cs="Calibri"/>
                <w:sz w:val="20"/>
                <w:lang w:eastAsia="pl-PL"/>
              </w:rPr>
              <w:t>25 184</w:t>
            </w:r>
          </w:p>
        </w:tc>
      </w:tr>
    </w:tbl>
    <w:p w14:paraId="1AB99813" w14:textId="77777777" w:rsidR="00E32658" w:rsidRPr="00E32658" w:rsidRDefault="00E32658" w:rsidP="00E32658">
      <w:pPr>
        <w:jc w:val="right"/>
        <w:rPr>
          <w:i/>
          <w:sz w:val="18"/>
        </w:rPr>
      </w:pPr>
      <w:r w:rsidRPr="00E32658">
        <w:rPr>
          <w:i/>
          <w:sz w:val="18"/>
        </w:rPr>
        <w:t xml:space="preserve">Źródło: opracowanie własne </w:t>
      </w:r>
    </w:p>
    <w:p w14:paraId="5D0BCECB" w14:textId="44BA3A17" w:rsidR="00E32658" w:rsidRPr="001274AF" w:rsidRDefault="00E32658" w:rsidP="00E32658">
      <w:r w:rsidRPr="00E32658">
        <w:t>Do przygotowania niniejszej diagnozy wykorzystano dane statystyczne pochodzące z otwartych baz danych, głównie z Banku Danych Lokalnych GUS, a także dane zebrane i p</w:t>
      </w:r>
      <w:r w:rsidR="0068202C">
        <w:t>rzekazane przez Urząd Miejski w </w:t>
      </w:r>
      <w:r w:rsidRPr="00E32658">
        <w:t xml:space="preserve">Łęcznej. Opierano się również na powszechnie dostępnych raportach, opracowaniach tematycznych oraz informacjach zamieszczanych na oficjalnych stronach internetowych instytucji i JST. Wykorzystane źródła są </w:t>
      </w:r>
      <w:r w:rsidRPr="001274AF">
        <w:t>prezentowane w formie podpisów pod tabelami i wykresami oraz za pomocą przypisów dolnych.</w:t>
      </w:r>
    </w:p>
    <w:p w14:paraId="29091CF0" w14:textId="6C427F07" w:rsidR="00E32658" w:rsidRPr="00E32658" w:rsidRDefault="00D83CD5" w:rsidP="00E32658">
      <w:pPr>
        <w:rPr>
          <w:color w:val="FF0000"/>
        </w:rPr>
      </w:pPr>
      <w:r w:rsidRPr="001274AF">
        <w:t xml:space="preserve">Załącznikiem do niniejszego dokumentu jest Raport końcowy z badania ewaluacyjnego Strategii Rozwoju Gminy Łęczna na lata 2016-2025. Podczas badania </w:t>
      </w:r>
      <w:r w:rsidR="00C010E0" w:rsidRPr="001274AF">
        <w:t>d</w:t>
      </w:r>
      <w:r w:rsidR="00944652" w:rsidRPr="001274AF">
        <w:t>o</w:t>
      </w:r>
      <w:r w:rsidR="00C010E0" w:rsidRPr="001274AF">
        <w:t>konano</w:t>
      </w:r>
      <w:r w:rsidRPr="001274AF">
        <w:t xml:space="preserve"> oceny trafności, efektywności, użyteczności i skuteczności wdrażania dotychczas obowiązującej Strategii Rozwoju Gminy Łęczna na lata 2016-2025. Raport z ewaluacji ex-post prezentuje wyniki oceny</w:t>
      </w:r>
      <w:r w:rsidR="00C010E0" w:rsidRPr="001274AF">
        <w:t>,</w:t>
      </w:r>
      <w:r w:rsidRPr="001274AF">
        <w:t xml:space="preserve"> w tym stopień realizacji celów oraz ich wpływu na wszelkie dziedziny życia społeczno-gospodarczego Gminy Łęczna.</w:t>
      </w:r>
    </w:p>
    <w:p w14:paraId="2A721B02" w14:textId="576C1891" w:rsidR="00512FB7" w:rsidRPr="002746A7" w:rsidRDefault="00E32658" w:rsidP="002746A7">
      <w:r w:rsidRPr="00E32658">
        <w:br w:type="column"/>
      </w:r>
      <w:r w:rsidR="000C28B1">
        <w:lastRenderedPageBreak/>
        <w:t>.</w:t>
      </w:r>
    </w:p>
    <w:p w14:paraId="7682E095" w14:textId="77777777" w:rsidR="00D8507B" w:rsidRPr="00DD787C" w:rsidRDefault="00D8507B" w:rsidP="00F87C42">
      <w:pPr>
        <w:pStyle w:val="Nagwek1"/>
        <w:numPr>
          <w:ilvl w:val="0"/>
          <w:numId w:val="4"/>
        </w:numPr>
        <w:rPr>
          <w:rStyle w:val="Nagwek1Znak"/>
          <w:b/>
          <w:bCs/>
        </w:rPr>
      </w:pPr>
      <w:bookmarkStart w:id="2" w:name="_Toc78961352"/>
      <w:bookmarkStart w:id="3" w:name="_Toc100057023"/>
      <w:r w:rsidRPr="00DD787C">
        <w:rPr>
          <w:rStyle w:val="Nagwek1Znak"/>
          <w:b/>
          <w:bCs/>
        </w:rPr>
        <w:t>DIAGNOZA SYTUACJI SPOŁECZNEJ, GOSPODARCZEJ I PRZESTRZENNEJ GMINY</w:t>
      </w:r>
      <w:bookmarkEnd w:id="2"/>
      <w:bookmarkEnd w:id="3"/>
      <w:r w:rsidRPr="00DD787C">
        <w:rPr>
          <w:rStyle w:val="Nagwek1Znak"/>
          <w:b/>
          <w:bCs/>
        </w:rPr>
        <w:t xml:space="preserve"> </w:t>
      </w:r>
    </w:p>
    <w:p w14:paraId="15EEB190" w14:textId="77777777" w:rsidR="00D8507B" w:rsidRDefault="00D8507B" w:rsidP="00D8507B"/>
    <w:p w14:paraId="011E977D" w14:textId="77777777" w:rsidR="006B1875" w:rsidRDefault="006B1875" w:rsidP="00F210D2">
      <w:r w:rsidRPr="006B1875">
        <w:t>W niniejszym rozdziale przedstawion</w:t>
      </w:r>
      <w:r w:rsidR="002D7EF0">
        <w:t xml:space="preserve">a została charakterystyka Gminy Łęczna w </w:t>
      </w:r>
      <w:r w:rsidRPr="006B1875">
        <w:t xml:space="preserve">odniesieniu do jej głównych sfer działania i rozwoju. Przedstawiona charakterystyka omawia wszystkie trzy obowiązkowe wymiary, tj. społeczny, gospodarczy i przestrzenny. Dodatkowo omówiono zagadnienia o wymiarze kulturowym oraz dotyczące inteligentnego zarządzania. </w:t>
      </w:r>
      <w:r w:rsidRPr="001274AF">
        <w:t>Opracowana w ten sposób charakterystyka stanowi załącznik nr 1 do Strategii Rozwoju Gminy Łęczna na lata 2022-2030 i</w:t>
      </w:r>
      <w:r w:rsidRPr="006B1875">
        <w:t xml:space="preserve"> prezentuje pogłębion</w:t>
      </w:r>
      <w:r w:rsidR="002519A8">
        <w:t>ą diagnozę opisującą problemy i </w:t>
      </w:r>
      <w:r w:rsidRPr="006B1875">
        <w:t>deficyty rozwojowe omawianego obszaru. W opracowaniu znajdują się równ</w:t>
      </w:r>
      <w:r w:rsidR="002519A8">
        <w:t>ież odniesienia do rozdziału, w </w:t>
      </w:r>
      <w:r w:rsidRPr="006B1875">
        <w:t xml:space="preserve">którym zidentyfikowano najważniejsze potencjały Gminy </w:t>
      </w:r>
      <w:r>
        <w:t>Łęczna</w:t>
      </w:r>
      <w:r w:rsidRPr="006B1875">
        <w:t xml:space="preserve"> wraz ze wskazani</w:t>
      </w:r>
      <w:r>
        <w:t>em sposobów ich wykorzystania w </w:t>
      </w:r>
      <w:r w:rsidRPr="006B1875">
        <w:t>przyszłym rozwoju.</w:t>
      </w:r>
    </w:p>
    <w:p w14:paraId="0DA65667" w14:textId="77777777" w:rsidR="006B1875" w:rsidRDefault="006B1875" w:rsidP="00D8507B"/>
    <w:p w14:paraId="414D658A" w14:textId="77777777" w:rsidR="006B1875" w:rsidRDefault="00D8507B" w:rsidP="006B1875">
      <w:pPr>
        <w:pStyle w:val="Nagwek2"/>
      </w:pPr>
      <w:bookmarkStart w:id="4" w:name="_Toc78961353"/>
      <w:bookmarkStart w:id="5" w:name="_Toc100057024"/>
      <w:r>
        <w:t>Lokalizacja gminy oraz jej dziedz</w:t>
      </w:r>
      <w:r w:rsidR="005A778B">
        <w:t>ictwo przyrodnicze i kulturowe</w:t>
      </w:r>
      <w:bookmarkEnd w:id="4"/>
      <w:bookmarkEnd w:id="5"/>
    </w:p>
    <w:p w14:paraId="513D4659" w14:textId="77777777" w:rsidR="00616A2B" w:rsidRDefault="00616A2B" w:rsidP="00616A2B">
      <w:pPr>
        <w:pStyle w:val="Nagwek3"/>
      </w:pPr>
      <w:bookmarkStart w:id="6" w:name="_Toc100057025"/>
      <w:r w:rsidRPr="00616A2B">
        <w:t>Położenie</w:t>
      </w:r>
      <w:r>
        <w:t xml:space="preserve"> administracyjne i geograficzne</w:t>
      </w:r>
      <w:bookmarkEnd w:id="6"/>
    </w:p>
    <w:p w14:paraId="36C09302" w14:textId="77777777" w:rsidR="00D82356" w:rsidRDefault="00D82356" w:rsidP="00D82356">
      <w:r>
        <w:t>Lokalizacja w przestrzeni geograficznej jest jednym z najważniejszych uwarunkowań rozwoju społeczno-gospodarczego poszczególnych jednostek osadniczych. Analiza położenia gmin i miast w szerszej perspektywie przestrzennej pozwala na określenie wzajemnych relacji, jakie występują pomiędzy tymi jednostkami terytorialnymi, a ich otoczeniem. Na tej podstawie można z kolei wskazać potencjalne szanse i bariery rozwojowe, wynikające z umiejscowienia konkretnych ośrodków w przestrzeni, w której funkcjonują. Równocześnie położenie geograficzne oraz związana z nim dostępność komunikacyjna są kluczowymi czynnikami, kształtującymi poziom atrakcyjności osadniczej, a także inwestycyjnej gmin i miast, a co za tym idzie stanowią ważną determinantę ich konkurencyjności.</w:t>
      </w:r>
    </w:p>
    <w:p w14:paraId="14D482EE" w14:textId="77777777" w:rsidR="00D6270F" w:rsidRPr="00D6705F" w:rsidRDefault="00D82356" w:rsidP="00D82356">
      <w:r>
        <w:t xml:space="preserve">Gmina Łęczna to miejsko-wiejska jednostka samorządu terytorialnego. Położona jest w centralnej części województwa lubelskiego, w </w:t>
      </w:r>
      <w:r w:rsidR="00D6270F">
        <w:t xml:space="preserve">zachodniej części powiatu </w:t>
      </w:r>
      <w:r>
        <w:t xml:space="preserve">łęczyńskiego, </w:t>
      </w:r>
      <w:r w:rsidR="00D6270F">
        <w:t>około 22 km na wschód</w:t>
      </w:r>
      <w:r w:rsidR="00C075C2">
        <w:t xml:space="preserve"> od miasta Lublin</w:t>
      </w:r>
      <w:r w:rsidR="00D6270F">
        <w:t xml:space="preserve">.  </w:t>
      </w:r>
      <w:r w:rsidRPr="00D6270F">
        <w:t xml:space="preserve">Siedzibą gminy jest Miasto </w:t>
      </w:r>
      <w:r w:rsidR="00D6270F" w:rsidRPr="00D6270F">
        <w:t>Łęczna</w:t>
      </w:r>
      <w:r w:rsidRPr="00D6270F">
        <w:t xml:space="preserve">. </w:t>
      </w:r>
      <w:r w:rsidR="00D6270F" w:rsidRPr="00D6270F">
        <w:t>Od północy Gmina Łęczna sąsiaduje z gminami Spiczyn</w:t>
      </w:r>
      <w:r w:rsidR="00D6270F">
        <w:t xml:space="preserve"> i</w:t>
      </w:r>
      <w:r w:rsidR="00D6270F" w:rsidRPr="00D6270F">
        <w:t xml:space="preserve"> Ludwin</w:t>
      </w:r>
      <w:r w:rsidR="00D6270F">
        <w:t xml:space="preserve">, od </w:t>
      </w:r>
      <w:r w:rsidR="00D6270F" w:rsidRPr="00D6705F">
        <w:t>wschodu z gmin</w:t>
      </w:r>
      <w:r w:rsidR="00F779F2">
        <w:t>ą Puchaczów, od południa z gminą</w:t>
      </w:r>
      <w:r w:rsidR="00D6270F" w:rsidRPr="00D6705F">
        <w:t xml:space="preserve"> Milejów oraz od zachodu z gminami Wólka i Mełgiew. </w:t>
      </w:r>
    </w:p>
    <w:p w14:paraId="37AF97B6" w14:textId="0B997BEE" w:rsidR="008F1AF0" w:rsidRDefault="00D82356" w:rsidP="00D82356">
      <w:pPr>
        <w:rPr>
          <w:highlight w:val="yellow"/>
        </w:rPr>
      </w:pPr>
      <w:r w:rsidRPr="009C4412">
        <w:t xml:space="preserve">Gmina zajmuje powierzchnię </w:t>
      </w:r>
      <w:r w:rsidR="00E000C9">
        <w:t>7</w:t>
      </w:r>
      <w:r w:rsidR="00F779F2">
        <w:t> </w:t>
      </w:r>
      <w:r w:rsidR="00D13A41" w:rsidRPr="00D13A41">
        <w:t>514</w:t>
      </w:r>
      <w:r w:rsidR="00F779F2">
        <w:t xml:space="preserve"> </w:t>
      </w:r>
      <w:r w:rsidRPr="009C4412">
        <w:t xml:space="preserve">ha, co stanowi </w:t>
      </w:r>
      <w:r w:rsidR="00C075C2">
        <w:t>11,80</w:t>
      </w:r>
      <w:r w:rsidRPr="009C4412">
        <w:t xml:space="preserve">% powierzchni powiatu </w:t>
      </w:r>
      <w:r w:rsidR="00D13A41" w:rsidRPr="009C4412">
        <w:t xml:space="preserve">łęczyńskiego i </w:t>
      </w:r>
      <w:r w:rsidR="00C075C2">
        <w:t>0,30</w:t>
      </w:r>
      <w:r w:rsidR="00D13A41" w:rsidRPr="009C4412">
        <w:t>% województwa lubelskiego</w:t>
      </w:r>
      <w:r w:rsidR="009C4412">
        <w:t xml:space="preserve">. </w:t>
      </w:r>
      <w:r w:rsidRPr="003C453D">
        <w:t xml:space="preserve">Jako gmina miejsko-wiejska składa się </w:t>
      </w:r>
      <w:r w:rsidR="003C453D">
        <w:t>z dwóch jednostek ewidencyjnych</w:t>
      </w:r>
      <w:r w:rsidRPr="003C453D">
        <w:t xml:space="preserve">: Miasta </w:t>
      </w:r>
      <w:r w:rsidR="009C4412" w:rsidRPr="001274AF">
        <w:t>Łęczna (</w:t>
      </w:r>
      <w:r w:rsidR="008F1AF0" w:rsidRPr="001274AF">
        <w:t>25,2</w:t>
      </w:r>
      <w:r w:rsidR="00491552" w:rsidRPr="001274AF">
        <w:t>9</w:t>
      </w:r>
      <w:r w:rsidRPr="001274AF">
        <w:t>% powierzchni</w:t>
      </w:r>
      <w:r w:rsidRPr="003C453D">
        <w:t xml:space="preserve"> G</w:t>
      </w:r>
      <w:r w:rsidR="009C4412" w:rsidRPr="003C453D">
        <w:t>miny) i obszaru wiejski</w:t>
      </w:r>
      <w:r w:rsidR="008F1AF0" w:rsidRPr="003C453D">
        <w:t>ego (74,71</w:t>
      </w:r>
      <w:r w:rsidRPr="003C453D">
        <w:t>% powierzchni Gminy).</w:t>
      </w:r>
      <w:r w:rsidRPr="00D6270F">
        <w:rPr>
          <w:highlight w:val="yellow"/>
        </w:rPr>
        <w:t xml:space="preserve"> </w:t>
      </w:r>
    </w:p>
    <w:p w14:paraId="665C043F" w14:textId="77777777" w:rsidR="00E000C9" w:rsidRDefault="00D82356" w:rsidP="00E000C9">
      <w:r w:rsidRPr="00BF3699">
        <w:t>Na ob</w:t>
      </w:r>
      <w:r w:rsidR="00E000C9" w:rsidRPr="00BF3699">
        <w:t>szar wiejski Gminy składa się z 16</w:t>
      </w:r>
      <w:r w:rsidRPr="00BF3699">
        <w:t xml:space="preserve"> sołectw: </w:t>
      </w:r>
      <w:r w:rsidR="00E000C9" w:rsidRPr="00BF3699">
        <w:t>Ciechanki Krzesimowskie, Ciechanki Łęczyńskie, Karolin, Leopoldów, Łuszczów-Kolonia, Nowogród, Piotrówek Drugi, Podzamcze, Rossosz, Stara Wieś, Stara Wieś – Kolonia, Stara Wieś – Stasin, Trębaczów, Witaniów, Zakrzów, Zofiówka. Obszar miejski natomiast stanowi 6 osiedli:  Stare Miasto, Słoneczne, Kolonia Trębaczów, Samsonowicza, Niepodległości, Bobrowniki.</w:t>
      </w:r>
      <w:r w:rsidR="00E000C9">
        <w:t xml:space="preserve"> </w:t>
      </w:r>
    </w:p>
    <w:p w14:paraId="731BCAA3" w14:textId="77777777" w:rsidR="00CE1D8F" w:rsidRDefault="00CE1D8F" w:rsidP="00E000C9"/>
    <w:p w14:paraId="0C39C2AF" w14:textId="77777777" w:rsidR="00CE1D8F" w:rsidRDefault="00CE1D8F" w:rsidP="00E000C9"/>
    <w:p w14:paraId="1EEE639B" w14:textId="0F4E1253" w:rsidR="00BF3699" w:rsidRPr="00726EFE" w:rsidRDefault="00726EFE" w:rsidP="00726EFE">
      <w:pPr>
        <w:pStyle w:val="Legenda"/>
        <w:keepNext/>
        <w:jc w:val="both"/>
      </w:pPr>
      <w:r>
        <w:lastRenderedPageBreak/>
        <w:t xml:space="preserve">Tabela </w:t>
      </w:r>
      <w:fldSimple w:instr=" SEQ Tabela \* ARABIC ">
        <w:r w:rsidR="00BF3347">
          <w:rPr>
            <w:noProof/>
          </w:rPr>
          <w:t>2</w:t>
        </w:r>
      </w:fldSimple>
      <w:r>
        <w:t xml:space="preserve">. </w:t>
      </w:r>
      <w:r w:rsidR="00B4175A" w:rsidRPr="00726EFE">
        <w:t>Podział administracyjny Gminy Łęczna</w:t>
      </w:r>
    </w:p>
    <w:tbl>
      <w:tblPr>
        <w:tblStyle w:val="Jasnalistaakcent2"/>
        <w:tblW w:w="0" w:type="auto"/>
        <w:tblLook w:val="04A0" w:firstRow="1" w:lastRow="0" w:firstColumn="1" w:lastColumn="0" w:noHBand="0" w:noVBand="1"/>
      </w:tblPr>
      <w:tblGrid>
        <w:gridCol w:w="1526"/>
        <w:gridCol w:w="3969"/>
        <w:gridCol w:w="1370"/>
        <w:gridCol w:w="1607"/>
      </w:tblGrid>
      <w:tr w:rsidR="007B4144" w:rsidRPr="00DD4F9F" w14:paraId="3BA5F87D" w14:textId="77777777" w:rsidTr="00DD4F9F">
        <w:trPr>
          <w:cnfStyle w:val="100000000000" w:firstRow="1" w:lastRow="0" w:firstColumn="0" w:lastColumn="0" w:oddVBand="0" w:evenVBand="0" w:oddHBand="0" w:evenHBand="0" w:firstRowFirstColumn="0" w:firstRowLastColumn="0" w:lastRowFirstColumn="0" w:lastRowLastColumn="0"/>
          <w:trHeight w:val="515"/>
        </w:trPr>
        <w:tc>
          <w:tcPr>
            <w:cnfStyle w:val="001000000000" w:firstRow="0" w:lastRow="0" w:firstColumn="1" w:lastColumn="0" w:oddVBand="0" w:evenVBand="0" w:oddHBand="0" w:evenHBand="0" w:firstRowFirstColumn="0" w:firstRowLastColumn="0" w:lastRowFirstColumn="0" w:lastRowLastColumn="0"/>
            <w:tcW w:w="5495" w:type="dxa"/>
            <w:gridSpan w:val="2"/>
          </w:tcPr>
          <w:p w14:paraId="3A6FF558" w14:textId="77777777" w:rsidR="007B4144" w:rsidRPr="00DD4F9F" w:rsidRDefault="007B4144" w:rsidP="00DD4F9F">
            <w:pPr>
              <w:ind w:firstLine="0"/>
              <w:rPr>
                <w:b w:val="0"/>
                <w:sz w:val="20"/>
                <w:szCs w:val="20"/>
              </w:rPr>
            </w:pPr>
            <w:r w:rsidRPr="00DD4F9F">
              <w:rPr>
                <w:sz w:val="20"/>
                <w:szCs w:val="20"/>
              </w:rPr>
              <w:t xml:space="preserve">Jednostki ewidencyjne Gminy Łęczna  </w:t>
            </w:r>
          </w:p>
        </w:tc>
        <w:tc>
          <w:tcPr>
            <w:tcW w:w="1370" w:type="dxa"/>
          </w:tcPr>
          <w:p w14:paraId="7424081C" w14:textId="77777777" w:rsidR="007B4144" w:rsidRPr="00DD4F9F" w:rsidRDefault="007B4144" w:rsidP="00DD4F9F">
            <w:pPr>
              <w:ind w:firstLine="0"/>
              <w:cnfStyle w:val="100000000000" w:firstRow="1" w:lastRow="0" w:firstColumn="0" w:lastColumn="0" w:oddVBand="0" w:evenVBand="0" w:oddHBand="0" w:evenHBand="0" w:firstRowFirstColumn="0" w:firstRowLastColumn="0" w:lastRowFirstColumn="0" w:lastRowLastColumn="0"/>
              <w:rPr>
                <w:b w:val="0"/>
                <w:sz w:val="20"/>
                <w:szCs w:val="20"/>
              </w:rPr>
            </w:pPr>
            <w:r w:rsidRPr="00DD4F9F">
              <w:rPr>
                <w:sz w:val="20"/>
                <w:szCs w:val="20"/>
              </w:rPr>
              <w:t>Powierzchnia (ha)</w:t>
            </w:r>
          </w:p>
        </w:tc>
        <w:tc>
          <w:tcPr>
            <w:tcW w:w="1607" w:type="dxa"/>
          </w:tcPr>
          <w:p w14:paraId="2557FD87" w14:textId="77777777" w:rsidR="007B4144" w:rsidRPr="00DD4F9F" w:rsidRDefault="007B4144" w:rsidP="00DD4F9F">
            <w:pPr>
              <w:ind w:firstLine="0"/>
              <w:cnfStyle w:val="100000000000" w:firstRow="1" w:lastRow="0" w:firstColumn="0" w:lastColumn="0" w:oddVBand="0" w:evenVBand="0" w:oddHBand="0" w:evenHBand="0" w:firstRowFirstColumn="0" w:firstRowLastColumn="0" w:lastRowFirstColumn="0" w:lastRowLastColumn="0"/>
              <w:rPr>
                <w:b w:val="0"/>
                <w:sz w:val="20"/>
                <w:szCs w:val="20"/>
              </w:rPr>
            </w:pPr>
            <w:r w:rsidRPr="00DD4F9F">
              <w:rPr>
                <w:sz w:val="20"/>
                <w:szCs w:val="20"/>
              </w:rPr>
              <w:t xml:space="preserve">Liczba ludności w 2020 rok </w:t>
            </w:r>
          </w:p>
        </w:tc>
      </w:tr>
      <w:tr w:rsidR="007B4144" w:rsidRPr="00DD4F9F" w14:paraId="115325F8" w14:textId="77777777" w:rsidTr="00DD4F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vMerge w:val="restart"/>
          </w:tcPr>
          <w:p w14:paraId="693AA215" w14:textId="77777777" w:rsidR="007B4144" w:rsidRPr="00DD4F9F" w:rsidRDefault="007B4144" w:rsidP="00DD4F9F">
            <w:pPr>
              <w:ind w:firstLine="0"/>
              <w:rPr>
                <w:sz w:val="20"/>
                <w:szCs w:val="20"/>
              </w:rPr>
            </w:pPr>
            <w:r w:rsidRPr="00DD4F9F">
              <w:rPr>
                <w:sz w:val="20"/>
                <w:szCs w:val="20"/>
              </w:rPr>
              <w:t>Obszar miasta</w:t>
            </w:r>
          </w:p>
        </w:tc>
        <w:tc>
          <w:tcPr>
            <w:tcW w:w="3969" w:type="dxa"/>
          </w:tcPr>
          <w:p w14:paraId="0968F532" w14:textId="77777777" w:rsidR="007B4144" w:rsidRPr="00DD4F9F" w:rsidRDefault="007B4144" w:rsidP="00DD4F9F">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DD4F9F">
              <w:rPr>
                <w:rFonts w:eastAsia="Times New Roman" w:cs="Calibri"/>
                <w:color w:val="000000"/>
                <w:sz w:val="20"/>
                <w:szCs w:val="20"/>
                <w:lang w:eastAsia="pl-PL"/>
              </w:rPr>
              <w:t>Osiedle Stare Miasto</w:t>
            </w:r>
          </w:p>
        </w:tc>
        <w:tc>
          <w:tcPr>
            <w:tcW w:w="1370" w:type="dxa"/>
          </w:tcPr>
          <w:p w14:paraId="1A93326B" w14:textId="77777777" w:rsidR="007B4144" w:rsidRPr="00DD4F9F" w:rsidRDefault="007B4144" w:rsidP="00DD4F9F">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122</w:t>
            </w:r>
          </w:p>
        </w:tc>
        <w:tc>
          <w:tcPr>
            <w:tcW w:w="1607" w:type="dxa"/>
          </w:tcPr>
          <w:p w14:paraId="1C01EFA4" w14:textId="77777777" w:rsidR="007B4144" w:rsidRPr="00DD4F9F" w:rsidRDefault="007B4144" w:rsidP="00DD4F9F">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1369</w:t>
            </w:r>
          </w:p>
        </w:tc>
      </w:tr>
      <w:tr w:rsidR="007B4144" w:rsidRPr="00DD4F9F" w14:paraId="2977C9F6" w14:textId="77777777" w:rsidTr="00DD4F9F">
        <w:tc>
          <w:tcPr>
            <w:cnfStyle w:val="001000000000" w:firstRow="0" w:lastRow="0" w:firstColumn="1" w:lastColumn="0" w:oddVBand="0" w:evenVBand="0" w:oddHBand="0" w:evenHBand="0" w:firstRowFirstColumn="0" w:firstRowLastColumn="0" w:lastRowFirstColumn="0" w:lastRowLastColumn="0"/>
            <w:tcW w:w="1526" w:type="dxa"/>
            <w:vMerge/>
          </w:tcPr>
          <w:p w14:paraId="3DE46832" w14:textId="77777777" w:rsidR="007B4144" w:rsidRPr="00DD4F9F" w:rsidRDefault="007B4144" w:rsidP="00DD4F9F">
            <w:pPr>
              <w:ind w:firstLine="0"/>
              <w:rPr>
                <w:sz w:val="20"/>
                <w:szCs w:val="20"/>
              </w:rPr>
            </w:pPr>
          </w:p>
        </w:tc>
        <w:tc>
          <w:tcPr>
            <w:tcW w:w="3969" w:type="dxa"/>
          </w:tcPr>
          <w:p w14:paraId="7E7E1C7A" w14:textId="77777777" w:rsidR="007B4144" w:rsidRPr="00DD4F9F" w:rsidRDefault="007B4144" w:rsidP="00DD4F9F">
            <w:pPr>
              <w:ind w:firstLine="0"/>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Osiedle Słoneczne</w:t>
            </w:r>
          </w:p>
        </w:tc>
        <w:tc>
          <w:tcPr>
            <w:tcW w:w="1370" w:type="dxa"/>
          </w:tcPr>
          <w:p w14:paraId="47177E1D" w14:textId="77777777" w:rsidR="007B4144" w:rsidRPr="00DD4F9F" w:rsidRDefault="007B4144" w:rsidP="00DD4F9F">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115</w:t>
            </w:r>
          </w:p>
        </w:tc>
        <w:tc>
          <w:tcPr>
            <w:tcW w:w="1607" w:type="dxa"/>
          </w:tcPr>
          <w:p w14:paraId="6B4DF9DF" w14:textId="77777777" w:rsidR="007B4144" w:rsidRPr="00DD4F9F" w:rsidRDefault="007B4144" w:rsidP="00DD4F9F">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786</w:t>
            </w:r>
          </w:p>
        </w:tc>
      </w:tr>
      <w:tr w:rsidR="007B4144" w:rsidRPr="00DD4F9F" w14:paraId="118BCF3B" w14:textId="77777777" w:rsidTr="00DD4F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vMerge/>
          </w:tcPr>
          <w:p w14:paraId="738BB636" w14:textId="77777777" w:rsidR="007B4144" w:rsidRPr="00DD4F9F" w:rsidRDefault="007B4144" w:rsidP="00DD4F9F">
            <w:pPr>
              <w:ind w:firstLine="0"/>
              <w:rPr>
                <w:sz w:val="20"/>
                <w:szCs w:val="20"/>
              </w:rPr>
            </w:pPr>
          </w:p>
        </w:tc>
        <w:tc>
          <w:tcPr>
            <w:tcW w:w="3969" w:type="dxa"/>
          </w:tcPr>
          <w:p w14:paraId="51DA1945" w14:textId="77777777" w:rsidR="007B4144" w:rsidRPr="00DD4F9F" w:rsidRDefault="00E000C9" w:rsidP="00DD4F9F">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DD4F9F">
              <w:rPr>
                <w:rFonts w:eastAsia="Times New Roman" w:cs="Calibri"/>
                <w:color w:val="000000"/>
                <w:sz w:val="20"/>
                <w:szCs w:val="20"/>
                <w:lang w:eastAsia="pl-PL"/>
              </w:rPr>
              <w:t xml:space="preserve">Osiedle </w:t>
            </w:r>
            <w:r w:rsidR="007B4144" w:rsidRPr="00DD4F9F">
              <w:rPr>
                <w:rFonts w:eastAsia="Times New Roman" w:cs="Calibri"/>
                <w:color w:val="000000"/>
                <w:sz w:val="20"/>
                <w:szCs w:val="20"/>
                <w:lang w:eastAsia="pl-PL"/>
              </w:rPr>
              <w:t>Kolonia Trębaczów</w:t>
            </w:r>
          </w:p>
        </w:tc>
        <w:tc>
          <w:tcPr>
            <w:tcW w:w="1370" w:type="dxa"/>
          </w:tcPr>
          <w:p w14:paraId="37085C63" w14:textId="77777777" w:rsidR="007B4144" w:rsidRPr="00DD4F9F" w:rsidRDefault="007B4144" w:rsidP="00DD4F9F">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455</w:t>
            </w:r>
          </w:p>
        </w:tc>
        <w:tc>
          <w:tcPr>
            <w:tcW w:w="1607" w:type="dxa"/>
          </w:tcPr>
          <w:p w14:paraId="56CD0027" w14:textId="77777777" w:rsidR="007B4144" w:rsidRPr="00DD4F9F" w:rsidRDefault="007B4144" w:rsidP="00DD4F9F">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475</w:t>
            </w:r>
          </w:p>
        </w:tc>
      </w:tr>
      <w:tr w:rsidR="007B4144" w:rsidRPr="00DD4F9F" w14:paraId="7D8F265D" w14:textId="77777777" w:rsidTr="00DD4F9F">
        <w:tc>
          <w:tcPr>
            <w:cnfStyle w:val="001000000000" w:firstRow="0" w:lastRow="0" w:firstColumn="1" w:lastColumn="0" w:oddVBand="0" w:evenVBand="0" w:oddHBand="0" w:evenHBand="0" w:firstRowFirstColumn="0" w:firstRowLastColumn="0" w:lastRowFirstColumn="0" w:lastRowLastColumn="0"/>
            <w:tcW w:w="1526" w:type="dxa"/>
            <w:vMerge/>
          </w:tcPr>
          <w:p w14:paraId="3B99D5F6" w14:textId="77777777" w:rsidR="007B4144" w:rsidRPr="00DD4F9F" w:rsidRDefault="007B4144" w:rsidP="00DD4F9F">
            <w:pPr>
              <w:ind w:firstLine="0"/>
              <w:rPr>
                <w:sz w:val="20"/>
                <w:szCs w:val="20"/>
              </w:rPr>
            </w:pPr>
          </w:p>
        </w:tc>
        <w:tc>
          <w:tcPr>
            <w:tcW w:w="3969" w:type="dxa"/>
          </w:tcPr>
          <w:p w14:paraId="17B21BCE" w14:textId="77777777" w:rsidR="007B4144" w:rsidRPr="00DD4F9F" w:rsidRDefault="007B4144" w:rsidP="00DD4F9F">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DD4F9F">
              <w:rPr>
                <w:rFonts w:eastAsia="Times New Roman" w:cs="Calibri"/>
                <w:color w:val="000000"/>
                <w:sz w:val="20"/>
                <w:szCs w:val="20"/>
                <w:lang w:eastAsia="pl-PL"/>
              </w:rPr>
              <w:t>Osiedle Samsonowicza</w:t>
            </w:r>
          </w:p>
        </w:tc>
        <w:tc>
          <w:tcPr>
            <w:tcW w:w="1370" w:type="dxa"/>
          </w:tcPr>
          <w:p w14:paraId="26E174B8" w14:textId="77777777" w:rsidR="007B4144" w:rsidRPr="00DD4F9F" w:rsidRDefault="007B4144" w:rsidP="00DD4F9F">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299</w:t>
            </w:r>
          </w:p>
        </w:tc>
        <w:tc>
          <w:tcPr>
            <w:tcW w:w="1607" w:type="dxa"/>
          </w:tcPr>
          <w:p w14:paraId="32478A3D" w14:textId="77777777" w:rsidR="007B4144" w:rsidRPr="00DD4F9F" w:rsidRDefault="007B4144" w:rsidP="00DD4F9F">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6144</w:t>
            </w:r>
          </w:p>
        </w:tc>
      </w:tr>
      <w:tr w:rsidR="007B4144" w:rsidRPr="00DD4F9F" w14:paraId="71E38625" w14:textId="77777777" w:rsidTr="00DD4F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vMerge/>
          </w:tcPr>
          <w:p w14:paraId="77BFC6AD" w14:textId="77777777" w:rsidR="007B4144" w:rsidRPr="00DD4F9F" w:rsidRDefault="007B4144" w:rsidP="00DD4F9F">
            <w:pPr>
              <w:ind w:firstLine="0"/>
              <w:rPr>
                <w:sz w:val="20"/>
                <w:szCs w:val="20"/>
              </w:rPr>
            </w:pPr>
          </w:p>
        </w:tc>
        <w:tc>
          <w:tcPr>
            <w:tcW w:w="3969" w:type="dxa"/>
          </w:tcPr>
          <w:p w14:paraId="1335D5A8" w14:textId="77777777" w:rsidR="007B4144" w:rsidRPr="00DD4F9F" w:rsidRDefault="007B4144" w:rsidP="00DD4F9F">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DD4F9F">
              <w:rPr>
                <w:rFonts w:eastAsia="Times New Roman" w:cs="Calibri"/>
                <w:color w:val="000000"/>
                <w:sz w:val="20"/>
                <w:szCs w:val="20"/>
                <w:lang w:eastAsia="pl-PL"/>
              </w:rPr>
              <w:t>Osiedle Niepodległości</w:t>
            </w:r>
          </w:p>
        </w:tc>
        <w:tc>
          <w:tcPr>
            <w:tcW w:w="1370" w:type="dxa"/>
          </w:tcPr>
          <w:p w14:paraId="13525CC9" w14:textId="77777777" w:rsidR="007B4144" w:rsidRPr="00DD4F9F" w:rsidRDefault="007B4144" w:rsidP="00DD4F9F">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660</w:t>
            </w:r>
          </w:p>
        </w:tc>
        <w:tc>
          <w:tcPr>
            <w:tcW w:w="1607" w:type="dxa"/>
          </w:tcPr>
          <w:p w14:paraId="59BE3AD3" w14:textId="77777777" w:rsidR="007B4144" w:rsidRPr="00DD4F9F" w:rsidRDefault="007B4144" w:rsidP="00DD4F9F">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5024</w:t>
            </w:r>
          </w:p>
        </w:tc>
      </w:tr>
      <w:tr w:rsidR="007B4144" w:rsidRPr="00DD4F9F" w14:paraId="1F308B15" w14:textId="77777777" w:rsidTr="00DD4F9F">
        <w:tc>
          <w:tcPr>
            <w:cnfStyle w:val="001000000000" w:firstRow="0" w:lastRow="0" w:firstColumn="1" w:lastColumn="0" w:oddVBand="0" w:evenVBand="0" w:oddHBand="0" w:evenHBand="0" w:firstRowFirstColumn="0" w:firstRowLastColumn="0" w:lastRowFirstColumn="0" w:lastRowLastColumn="0"/>
            <w:tcW w:w="1526" w:type="dxa"/>
            <w:vMerge/>
          </w:tcPr>
          <w:p w14:paraId="409E1CF2" w14:textId="77777777" w:rsidR="007B4144" w:rsidRPr="00DD4F9F" w:rsidRDefault="007B4144" w:rsidP="00DD4F9F">
            <w:pPr>
              <w:ind w:firstLine="0"/>
              <w:rPr>
                <w:sz w:val="20"/>
                <w:szCs w:val="20"/>
              </w:rPr>
            </w:pPr>
          </w:p>
        </w:tc>
        <w:tc>
          <w:tcPr>
            <w:tcW w:w="3969" w:type="dxa"/>
          </w:tcPr>
          <w:p w14:paraId="0CC95226" w14:textId="77777777" w:rsidR="007B4144" w:rsidRPr="00DD4F9F" w:rsidRDefault="007B4144" w:rsidP="00DD4F9F">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DD4F9F">
              <w:rPr>
                <w:rFonts w:eastAsia="Times New Roman" w:cs="Calibri"/>
                <w:color w:val="000000"/>
                <w:sz w:val="20"/>
                <w:szCs w:val="20"/>
                <w:lang w:eastAsia="pl-PL"/>
              </w:rPr>
              <w:t>Osiedle Bobrowniki</w:t>
            </w:r>
          </w:p>
        </w:tc>
        <w:tc>
          <w:tcPr>
            <w:tcW w:w="1370" w:type="dxa"/>
          </w:tcPr>
          <w:p w14:paraId="2261344E" w14:textId="77777777" w:rsidR="007B4144" w:rsidRPr="00DD4F9F" w:rsidRDefault="007B4144" w:rsidP="00DD4F9F">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249</w:t>
            </w:r>
          </w:p>
        </w:tc>
        <w:tc>
          <w:tcPr>
            <w:tcW w:w="1607" w:type="dxa"/>
          </w:tcPr>
          <w:p w14:paraId="0620462B" w14:textId="77777777" w:rsidR="007B4144" w:rsidRPr="00DD4F9F" w:rsidRDefault="007B4144" w:rsidP="00DD4F9F">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4284</w:t>
            </w:r>
          </w:p>
        </w:tc>
      </w:tr>
      <w:tr w:rsidR="007B4144" w:rsidRPr="00DD4F9F" w14:paraId="7A9A8828" w14:textId="77777777" w:rsidTr="00DD4F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vMerge w:val="restart"/>
          </w:tcPr>
          <w:p w14:paraId="24546598" w14:textId="77777777" w:rsidR="007B4144" w:rsidRPr="00DD4F9F" w:rsidRDefault="007B4144" w:rsidP="00DD4F9F">
            <w:pPr>
              <w:ind w:firstLine="0"/>
              <w:rPr>
                <w:sz w:val="20"/>
                <w:szCs w:val="20"/>
              </w:rPr>
            </w:pPr>
            <w:r w:rsidRPr="00DD4F9F">
              <w:rPr>
                <w:sz w:val="20"/>
                <w:szCs w:val="20"/>
              </w:rPr>
              <w:t xml:space="preserve">Obszar wiejski </w:t>
            </w:r>
          </w:p>
        </w:tc>
        <w:tc>
          <w:tcPr>
            <w:tcW w:w="3969" w:type="dxa"/>
          </w:tcPr>
          <w:p w14:paraId="54CA3E33" w14:textId="77777777" w:rsidR="007B4144" w:rsidRPr="00DD4F9F" w:rsidRDefault="007B4144" w:rsidP="00DD4F9F">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DD4F9F">
              <w:rPr>
                <w:rFonts w:eastAsia="Times New Roman" w:cs="Calibri"/>
                <w:color w:val="000000"/>
                <w:sz w:val="20"/>
                <w:szCs w:val="20"/>
                <w:lang w:eastAsia="pl-PL"/>
              </w:rPr>
              <w:t>Sołectwo Ciechanki Krzesimowskie</w:t>
            </w:r>
          </w:p>
        </w:tc>
        <w:tc>
          <w:tcPr>
            <w:tcW w:w="1370" w:type="dxa"/>
          </w:tcPr>
          <w:p w14:paraId="6DC11D64" w14:textId="77777777" w:rsidR="007B4144" w:rsidRPr="00DD4F9F" w:rsidRDefault="007B4144" w:rsidP="00DD4F9F">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336</w:t>
            </w:r>
          </w:p>
        </w:tc>
        <w:tc>
          <w:tcPr>
            <w:tcW w:w="1607" w:type="dxa"/>
          </w:tcPr>
          <w:p w14:paraId="249170A1" w14:textId="77777777" w:rsidR="007B4144" w:rsidRPr="00DD4F9F" w:rsidRDefault="007B4144" w:rsidP="00DD4F9F">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350</w:t>
            </w:r>
          </w:p>
        </w:tc>
      </w:tr>
      <w:tr w:rsidR="007B4144" w:rsidRPr="00DD4F9F" w14:paraId="1D2AC7D7" w14:textId="77777777" w:rsidTr="00DD4F9F">
        <w:tc>
          <w:tcPr>
            <w:cnfStyle w:val="001000000000" w:firstRow="0" w:lastRow="0" w:firstColumn="1" w:lastColumn="0" w:oddVBand="0" w:evenVBand="0" w:oddHBand="0" w:evenHBand="0" w:firstRowFirstColumn="0" w:firstRowLastColumn="0" w:lastRowFirstColumn="0" w:lastRowLastColumn="0"/>
            <w:tcW w:w="1526" w:type="dxa"/>
            <w:vMerge/>
          </w:tcPr>
          <w:p w14:paraId="1566652A" w14:textId="77777777" w:rsidR="007B4144" w:rsidRPr="00DD4F9F" w:rsidRDefault="007B4144" w:rsidP="00DD4F9F">
            <w:pPr>
              <w:ind w:firstLine="0"/>
              <w:rPr>
                <w:sz w:val="20"/>
                <w:szCs w:val="20"/>
              </w:rPr>
            </w:pPr>
          </w:p>
        </w:tc>
        <w:tc>
          <w:tcPr>
            <w:tcW w:w="3969" w:type="dxa"/>
          </w:tcPr>
          <w:p w14:paraId="1443AED6" w14:textId="77777777" w:rsidR="007B4144" w:rsidRPr="00DD4F9F" w:rsidRDefault="007B4144" w:rsidP="00DD4F9F">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Sołectwo Ciechanki Łęczyńskie</w:t>
            </w:r>
          </w:p>
        </w:tc>
        <w:tc>
          <w:tcPr>
            <w:tcW w:w="1370" w:type="dxa"/>
          </w:tcPr>
          <w:p w14:paraId="03971286" w14:textId="77777777" w:rsidR="007B4144" w:rsidRPr="00DD4F9F" w:rsidRDefault="007B4144" w:rsidP="00DD4F9F">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184</w:t>
            </w:r>
          </w:p>
        </w:tc>
        <w:tc>
          <w:tcPr>
            <w:tcW w:w="1607" w:type="dxa"/>
          </w:tcPr>
          <w:p w14:paraId="55AE5CCB" w14:textId="77777777" w:rsidR="007B4144" w:rsidRPr="00DD4F9F" w:rsidRDefault="007B4144" w:rsidP="00DD4F9F">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110</w:t>
            </w:r>
          </w:p>
        </w:tc>
      </w:tr>
      <w:tr w:rsidR="007B4144" w:rsidRPr="00DD4F9F" w14:paraId="00E42417" w14:textId="77777777" w:rsidTr="00DD4F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vMerge/>
          </w:tcPr>
          <w:p w14:paraId="0D4152C2" w14:textId="77777777" w:rsidR="007B4144" w:rsidRPr="00DD4F9F" w:rsidRDefault="007B4144" w:rsidP="00DD4F9F">
            <w:pPr>
              <w:ind w:firstLine="0"/>
              <w:rPr>
                <w:sz w:val="20"/>
                <w:szCs w:val="20"/>
              </w:rPr>
            </w:pPr>
          </w:p>
        </w:tc>
        <w:tc>
          <w:tcPr>
            <w:tcW w:w="3969" w:type="dxa"/>
          </w:tcPr>
          <w:p w14:paraId="1E10932D" w14:textId="77777777" w:rsidR="007B4144" w:rsidRPr="00DD4F9F" w:rsidRDefault="007B4144" w:rsidP="00DD4F9F">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Sołectwo Karolin</w:t>
            </w:r>
          </w:p>
        </w:tc>
        <w:tc>
          <w:tcPr>
            <w:tcW w:w="1370" w:type="dxa"/>
          </w:tcPr>
          <w:p w14:paraId="7CEAEFC0" w14:textId="77777777" w:rsidR="007B4144" w:rsidRPr="00DD4F9F" w:rsidRDefault="007B4144" w:rsidP="00DD4F9F">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248</w:t>
            </w:r>
          </w:p>
        </w:tc>
        <w:tc>
          <w:tcPr>
            <w:tcW w:w="1607" w:type="dxa"/>
          </w:tcPr>
          <w:p w14:paraId="5BFC80C0" w14:textId="77777777" w:rsidR="007B4144" w:rsidRPr="00DD4F9F" w:rsidRDefault="007B4144" w:rsidP="00DD4F9F">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121</w:t>
            </w:r>
          </w:p>
        </w:tc>
      </w:tr>
      <w:tr w:rsidR="007B4144" w:rsidRPr="00DD4F9F" w14:paraId="676F0F74" w14:textId="77777777" w:rsidTr="00DD4F9F">
        <w:tc>
          <w:tcPr>
            <w:cnfStyle w:val="001000000000" w:firstRow="0" w:lastRow="0" w:firstColumn="1" w:lastColumn="0" w:oddVBand="0" w:evenVBand="0" w:oddHBand="0" w:evenHBand="0" w:firstRowFirstColumn="0" w:firstRowLastColumn="0" w:lastRowFirstColumn="0" w:lastRowLastColumn="0"/>
            <w:tcW w:w="1526" w:type="dxa"/>
            <w:vMerge/>
          </w:tcPr>
          <w:p w14:paraId="4B492DC4" w14:textId="77777777" w:rsidR="007B4144" w:rsidRPr="00DD4F9F" w:rsidRDefault="007B4144" w:rsidP="00DD4F9F">
            <w:pPr>
              <w:ind w:firstLine="0"/>
              <w:rPr>
                <w:sz w:val="20"/>
                <w:szCs w:val="20"/>
              </w:rPr>
            </w:pPr>
          </w:p>
        </w:tc>
        <w:tc>
          <w:tcPr>
            <w:tcW w:w="3969" w:type="dxa"/>
          </w:tcPr>
          <w:p w14:paraId="516DA6DF" w14:textId="77777777" w:rsidR="007B4144" w:rsidRPr="00DD4F9F" w:rsidRDefault="007B4144" w:rsidP="00DD4F9F">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Sołectwo Leopoldów</w:t>
            </w:r>
          </w:p>
        </w:tc>
        <w:tc>
          <w:tcPr>
            <w:tcW w:w="1370" w:type="dxa"/>
          </w:tcPr>
          <w:p w14:paraId="76A7A92D" w14:textId="77777777" w:rsidR="007B4144" w:rsidRPr="00DD4F9F" w:rsidRDefault="007B4144" w:rsidP="00DD4F9F">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91</w:t>
            </w:r>
          </w:p>
        </w:tc>
        <w:tc>
          <w:tcPr>
            <w:tcW w:w="1607" w:type="dxa"/>
          </w:tcPr>
          <w:p w14:paraId="19122055" w14:textId="77777777" w:rsidR="007B4144" w:rsidRPr="00DD4F9F" w:rsidRDefault="007B4144" w:rsidP="00DD4F9F">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61</w:t>
            </w:r>
          </w:p>
        </w:tc>
      </w:tr>
      <w:tr w:rsidR="007B4144" w:rsidRPr="00DD4F9F" w14:paraId="033FCA61" w14:textId="77777777" w:rsidTr="00DD4F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vMerge/>
          </w:tcPr>
          <w:p w14:paraId="2AB0C649" w14:textId="77777777" w:rsidR="007B4144" w:rsidRPr="00DD4F9F" w:rsidRDefault="007B4144" w:rsidP="00DD4F9F">
            <w:pPr>
              <w:ind w:firstLine="0"/>
              <w:rPr>
                <w:sz w:val="20"/>
                <w:szCs w:val="20"/>
              </w:rPr>
            </w:pPr>
          </w:p>
        </w:tc>
        <w:tc>
          <w:tcPr>
            <w:tcW w:w="3969" w:type="dxa"/>
          </w:tcPr>
          <w:p w14:paraId="5AB39CA2" w14:textId="77777777" w:rsidR="007B4144" w:rsidRPr="00DD4F9F" w:rsidRDefault="007B4144" w:rsidP="00DD4F9F">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Sołectwo Łuszczów-Kolonia</w:t>
            </w:r>
          </w:p>
        </w:tc>
        <w:tc>
          <w:tcPr>
            <w:tcW w:w="1370" w:type="dxa"/>
          </w:tcPr>
          <w:p w14:paraId="378CE2F2" w14:textId="77777777" w:rsidR="007B4144" w:rsidRPr="00DD4F9F" w:rsidRDefault="007B4144" w:rsidP="00DD4F9F">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438</w:t>
            </w:r>
          </w:p>
        </w:tc>
        <w:tc>
          <w:tcPr>
            <w:tcW w:w="1607" w:type="dxa"/>
          </w:tcPr>
          <w:p w14:paraId="32EB2D90" w14:textId="77777777" w:rsidR="007B4144" w:rsidRPr="00DD4F9F" w:rsidRDefault="007B4144" w:rsidP="00DD4F9F">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292</w:t>
            </w:r>
          </w:p>
        </w:tc>
      </w:tr>
      <w:tr w:rsidR="007B4144" w:rsidRPr="00DD4F9F" w14:paraId="60C83185" w14:textId="77777777" w:rsidTr="00DD4F9F">
        <w:tc>
          <w:tcPr>
            <w:cnfStyle w:val="001000000000" w:firstRow="0" w:lastRow="0" w:firstColumn="1" w:lastColumn="0" w:oddVBand="0" w:evenVBand="0" w:oddHBand="0" w:evenHBand="0" w:firstRowFirstColumn="0" w:firstRowLastColumn="0" w:lastRowFirstColumn="0" w:lastRowLastColumn="0"/>
            <w:tcW w:w="1526" w:type="dxa"/>
            <w:vMerge/>
          </w:tcPr>
          <w:p w14:paraId="41438F47" w14:textId="77777777" w:rsidR="007B4144" w:rsidRPr="00DD4F9F" w:rsidRDefault="007B4144" w:rsidP="00DD4F9F">
            <w:pPr>
              <w:ind w:firstLine="0"/>
              <w:rPr>
                <w:sz w:val="20"/>
                <w:szCs w:val="20"/>
              </w:rPr>
            </w:pPr>
          </w:p>
        </w:tc>
        <w:tc>
          <w:tcPr>
            <w:tcW w:w="3969" w:type="dxa"/>
          </w:tcPr>
          <w:p w14:paraId="57DC7ECB" w14:textId="77777777" w:rsidR="007B4144" w:rsidRPr="00DD4F9F" w:rsidRDefault="007B4144" w:rsidP="00DD4F9F">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Sołectwo Nowogród</w:t>
            </w:r>
          </w:p>
        </w:tc>
        <w:tc>
          <w:tcPr>
            <w:tcW w:w="1370" w:type="dxa"/>
          </w:tcPr>
          <w:p w14:paraId="40F92716" w14:textId="77777777" w:rsidR="007B4144" w:rsidRPr="00DD4F9F" w:rsidRDefault="007B4144" w:rsidP="00DD4F9F">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634</w:t>
            </w:r>
          </w:p>
        </w:tc>
        <w:tc>
          <w:tcPr>
            <w:tcW w:w="1607" w:type="dxa"/>
          </w:tcPr>
          <w:p w14:paraId="315D3BB4" w14:textId="77777777" w:rsidR="007B4144" w:rsidRPr="00DD4F9F" w:rsidRDefault="007B4144" w:rsidP="00DD4F9F">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371</w:t>
            </w:r>
          </w:p>
        </w:tc>
      </w:tr>
      <w:tr w:rsidR="007B4144" w:rsidRPr="00DD4F9F" w14:paraId="51F72545" w14:textId="77777777" w:rsidTr="00DD4F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vMerge/>
          </w:tcPr>
          <w:p w14:paraId="7B209FF1" w14:textId="77777777" w:rsidR="007B4144" w:rsidRPr="00DD4F9F" w:rsidRDefault="007B4144" w:rsidP="00DD4F9F">
            <w:pPr>
              <w:ind w:firstLine="0"/>
              <w:rPr>
                <w:sz w:val="20"/>
                <w:szCs w:val="20"/>
              </w:rPr>
            </w:pPr>
          </w:p>
        </w:tc>
        <w:tc>
          <w:tcPr>
            <w:tcW w:w="3969" w:type="dxa"/>
          </w:tcPr>
          <w:p w14:paraId="2DA4DE95" w14:textId="77777777" w:rsidR="007B4144" w:rsidRPr="00DD4F9F" w:rsidRDefault="007B4144" w:rsidP="00DD4F9F">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Sołectwo Piotrówek Drugi</w:t>
            </w:r>
          </w:p>
        </w:tc>
        <w:tc>
          <w:tcPr>
            <w:tcW w:w="1370" w:type="dxa"/>
          </w:tcPr>
          <w:p w14:paraId="28FBC1B0" w14:textId="77777777" w:rsidR="007B4144" w:rsidRPr="00DD4F9F" w:rsidRDefault="007B4144" w:rsidP="00DD4F9F">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240</w:t>
            </w:r>
          </w:p>
        </w:tc>
        <w:tc>
          <w:tcPr>
            <w:tcW w:w="1607" w:type="dxa"/>
          </w:tcPr>
          <w:p w14:paraId="5D424252" w14:textId="77777777" w:rsidR="007B4144" w:rsidRPr="00DD4F9F" w:rsidRDefault="007B4144" w:rsidP="00DD4F9F">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89</w:t>
            </w:r>
          </w:p>
        </w:tc>
      </w:tr>
      <w:tr w:rsidR="007B4144" w:rsidRPr="00DD4F9F" w14:paraId="16114784" w14:textId="77777777" w:rsidTr="00DD4F9F">
        <w:tc>
          <w:tcPr>
            <w:cnfStyle w:val="001000000000" w:firstRow="0" w:lastRow="0" w:firstColumn="1" w:lastColumn="0" w:oddVBand="0" w:evenVBand="0" w:oddHBand="0" w:evenHBand="0" w:firstRowFirstColumn="0" w:firstRowLastColumn="0" w:lastRowFirstColumn="0" w:lastRowLastColumn="0"/>
            <w:tcW w:w="1526" w:type="dxa"/>
            <w:vMerge/>
          </w:tcPr>
          <w:p w14:paraId="115DADF9" w14:textId="77777777" w:rsidR="007B4144" w:rsidRPr="00DD4F9F" w:rsidRDefault="007B4144" w:rsidP="00DD4F9F">
            <w:pPr>
              <w:ind w:firstLine="0"/>
              <w:rPr>
                <w:sz w:val="20"/>
                <w:szCs w:val="20"/>
              </w:rPr>
            </w:pPr>
          </w:p>
        </w:tc>
        <w:tc>
          <w:tcPr>
            <w:tcW w:w="3969" w:type="dxa"/>
          </w:tcPr>
          <w:p w14:paraId="51E7DE21" w14:textId="77777777" w:rsidR="007B4144" w:rsidRPr="00DD4F9F" w:rsidRDefault="007B4144" w:rsidP="00DD4F9F">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Sołectwo Podzamcze</w:t>
            </w:r>
          </w:p>
        </w:tc>
        <w:tc>
          <w:tcPr>
            <w:tcW w:w="1370" w:type="dxa"/>
          </w:tcPr>
          <w:p w14:paraId="47418C6D" w14:textId="77777777" w:rsidR="007B4144" w:rsidRPr="00DD4F9F" w:rsidRDefault="007B4144" w:rsidP="00DD4F9F">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324</w:t>
            </w:r>
          </w:p>
        </w:tc>
        <w:tc>
          <w:tcPr>
            <w:tcW w:w="1607" w:type="dxa"/>
          </w:tcPr>
          <w:p w14:paraId="38B515C7" w14:textId="77777777" w:rsidR="007B4144" w:rsidRPr="00DD4F9F" w:rsidRDefault="007B4144" w:rsidP="00DD4F9F">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745</w:t>
            </w:r>
          </w:p>
        </w:tc>
      </w:tr>
      <w:tr w:rsidR="007B4144" w:rsidRPr="00DD4F9F" w14:paraId="592BBB7F" w14:textId="77777777" w:rsidTr="00DD4F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vMerge/>
          </w:tcPr>
          <w:p w14:paraId="2FF14CB9" w14:textId="77777777" w:rsidR="007B4144" w:rsidRPr="00DD4F9F" w:rsidRDefault="007B4144" w:rsidP="00DD4F9F">
            <w:pPr>
              <w:ind w:firstLine="0"/>
              <w:rPr>
                <w:sz w:val="20"/>
                <w:szCs w:val="20"/>
              </w:rPr>
            </w:pPr>
          </w:p>
        </w:tc>
        <w:tc>
          <w:tcPr>
            <w:tcW w:w="3969" w:type="dxa"/>
          </w:tcPr>
          <w:p w14:paraId="571930C5" w14:textId="77777777" w:rsidR="007B4144" w:rsidRPr="00DD4F9F" w:rsidRDefault="007B4144" w:rsidP="00DD4F9F">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Sołectwo Rossosz</w:t>
            </w:r>
          </w:p>
        </w:tc>
        <w:tc>
          <w:tcPr>
            <w:tcW w:w="1370" w:type="dxa"/>
          </w:tcPr>
          <w:p w14:paraId="7C70CE0E" w14:textId="77777777" w:rsidR="007B4144" w:rsidRPr="00DD4F9F" w:rsidRDefault="007B4144" w:rsidP="00DD4F9F">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130</w:t>
            </w:r>
          </w:p>
        </w:tc>
        <w:tc>
          <w:tcPr>
            <w:tcW w:w="1607" w:type="dxa"/>
          </w:tcPr>
          <w:p w14:paraId="0E9DDCC9" w14:textId="77777777" w:rsidR="007B4144" w:rsidRPr="00DD4F9F" w:rsidRDefault="007B4144" w:rsidP="00DD4F9F">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89</w:t>
            </w:r>
          </w:p>
        </w:tc>
      </w:tr>
      <w:tr w:rsidR="007B4144" w:rsidRPr="00DD4F9F" w14:paraId="625E8A36" w14:textId="77777777" w:rsidTr="00DD4F9F">
        <w:tc>
          <w:tcPr>
            <w:cnfStyle w:val="001000000000" w:firstRow="0" w:lastRow="0" w:firstColumn="1" w:lastColumn="0" w:oddVBand="0" w:evenVBand="0" w:oddHBand="0" w:evenHBand="0" w:firstRowFirstColumn="0" w:firstRowLastColumn="0" w:lastRowFirstColumn="0" w:lastRowLastColumn="0"/>
            <w:tcW w:w="1526" w:type="dxa"/>
            <w:vMerge/>
          </w:tcPr>
          <w:p w14:paraId="7DC4E4FA" w14:textId="77777777" w:rsidR="007B4144" w:rsidRPr="00DD4F9F" w:rsidRDefault="007B4144" w:rsidP="00DD4F9F">
            <w:pPr>
              <w:ind w:firstLine="0"/>
              <w:rPr>
                <w:sz w:val="20"/>
                <w:szCs w:val="20"/>
              </w:rPr>
            </w:pPr>
          </w:p>
        </w:tc>
        <w:tc>
          <w:tcPr>
            <w:tcW w:w="3969" w:type="dxa"/>
          </w:tcPr>
          <w:p w14:paraId="059155F7" w14:textId="77777777" w:rsidR="007B4144" w:rsidRPr="00DD4F9F" w:rsidRDefault="007B4144" w:rsidP="00DD4F9F">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Sołectwo Stara Wieś</w:t>
            </w:r>
          </w:p>
        </w:tc>
        <w:tc>
          <w:tcPr>
            <w:tcW w:w="1370" w:type="dxa"/>
          </w:tcPr>
          <w:p w14:paraId="339BA40C" w14:textId="77777777" w:rsidR="007B4144" w:rsidRPr="00DD4F9F" w:rsidRDefault="007B4144" w:rsidP="00DD4F9F">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300</w:t>
            </w:r>
          </w:p>
        </w:tc>
        <w:tc>
          <w:tcPr>
            <w:tcW w:w="1607" w:type="dxa"/>
          </w:tcPr>
          <w:p w14:paraId="74F1267D" w14:textId="77777777" w:rsidR="007B4144" w:rsidRPr="00DD4F9F" w:rsidRDefault="007B4144" w:rsidP="00DD4F9F">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348</w:t>
            </w:r>
          </w:p>
        </w:tc>
      </w:tr>
      <w:tr w:rsidR="007B4144" w:rsidRPr="00DD4F9F" w14:paraId="0B7995FA" w14:textId="77777777" w:rsidTr="00DD4F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vMerge/>
          </w:tcPr>
          <w:p w14:paraId="5FE91CBF" w14:textId="77777777" w:rsidR="007B4144" w:rsidRPr="00DD4F9F" w:rsidRDefault="007B4144" w:rsidP="00DD4F9F">
            <w:pPr>
              <w:ind w:firstLine="0"/>
              <w:rPr>
                <w:sz w:val="20"/>
                <w:szCs w:val="20"/>
              </w:rPr>
            </w:pPr>
          </w:p>
        </w:tc>
        <w:tc>
          <w:tcPr>
            <w:tcW w:w="3969" w:type="dxa"/>
          </w:tcPr>
          <w:p w14:paraId="0D00B125" w14:textId="77777777" w:rsidR="007B4144" w:rsidRPr="00DD4F9F" w:rsidRDefault="007B4144" w:rsidP="00DD4F9F">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Sołectwo Stara Wieś – Kolonia</w:t>
            </w:r>
          </w:p>
        </w:tc>
        <w:tc>
          <w:tcPr>
            <w:tcW w:w="1370" w:type="dxa"/>
          </w:tcPr>
          <w:p w14:paraId="6E987F2D" w14:textId="77777777" w:rsidR="007B4144" w:rsidRPr="00DD4F9F" w:rsidRDefault="007B4144" w:rsidP="00DD4F9F">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623</w:t>
            </w:r>
          </w:p>
        </w:tc>
        <w:tc>
          <w:tcPr>
            <w:tcW w:w="1607" w:type="dxa"/>
          </w:tcPr>
          <w:p w14:paraId="6B53DE07" w14:textId="77777777" w:rsidR="007B4144" w:rsidRPr="00DD4F9F" w:rsidRDefault="007B4144" w:rsidP="00DD4F9F">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173</w:t>
            </w:r>
          </w:p>
        </w:tc>
      </w:tr>
      <w:tr w:rsidR="007B4144" w:rsidRPr="00DD4F9F" w14:paraId="46592F20" w14:textId="77777777" w:rsidTr="00DD4F9F">
        <w:tc>
          <w:tcPr>
            <w:cnfStyle w:val="001000000000" w:firstRow="0" w:lastRow="0" w:firstColumn="1" w:lastColumn="0" w:oddVBand="0" w:evenVBand="0" w:oddHBand="0" w:evenHBand="0" w:firstRowFirstColumn="0" w:firstRowLastColumn="0" w:lastRowFirstColumn="0" w:lastRowLastColumn="0"/>
            <w:tcW w:w="1526" w:type="dxa"/>
            <w:vMerge/>
          </w:tcPr>
          <w:p w14:paraId="527B4CCB" w14:textId="77777777" w:rsidR="007B4144" w:rsidRPr="00DD4F9F" w:rsidRDefault="007B4144" w:rsidP="00DD4F9F">
            <w:pPr>
              <w:ind w:firstLine="0"/>
              <w:rPr>
                <w:sz w:val="20"/>
                <w:szCs w:val="20"/>
              </w:rPr>
            </w:pPr>
          </w:p>
        </w:tc>
        <w:tc>
          <w:tcPr>
            <w:tcW w:w="3969" w:type="dxa"/>
          </w:tcPr>
          <w:p w14:paraId="5F3DF1B1" w14:textId="77777777" w:rsidR="007B4144" w:rsidRPr="00DD4F9F" w:rsidRDefault="007B4144" w:rsidP="00DD4F9F">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Sołectwo Stara Wieś – Stasin</w:t>
            </w:r>
          </w:p>
        </w:tc>
        <w:tc>
          <w:tcPr>
            <w:tcW w:w="1370" w:type="dxa"/>
          </w:tcPr>
          <w:p w14:paraId="666E0D5B" w14:textId="77777777" w:rsidR="007B4144" w:rsidRPr="00DD4F9F" w:rsidRDefault="007B4144" w:rsidP="00DD4F9F">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238</w:t>
            </w:r>
          </w:p>
        </w:tc>
        <w:tc>
          <w:tcPr>
            <w:tcW w:w="1607" w:type="dxa"/>
          </w:tcPr>
          <w:p w14:paraId="27035824" w14:textId="77777777" w:rsidR="007B4144" w:rsidRPr="00DD4F9F" w:rsidRDefault="007B4144" w:rsidP="00DD4F9F">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293</w:t>
            </w:r>
          </w:p>
        </w:tc>
      </w:tr>
      <w:tr w:rsidR="007B4144" w:rsidRPr="00DD4F9F" w14:paraId="1777324C" w14:textId="77777777" w:rsidTr="00DD4F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vMerge/>
          </w:tcPr>
          <w:p w14:paraId="6671B47E" w14:textId="77777777" w:rsidR="007B4144" w:rsidRPr="00DD4F9F" w:rsidRDefault="007B4144" w:rsidP="00DD4F9F">
            <w:pPr>
              <w:ind w:firstLine="0"/>
              <w:rPr>
                <w:sz w:val="20"/>
                <w:szCs w:val="20"/>
              </w:rPr>
            </w:pPr>
          </w:p>
        </w:tc>
        <w:tc>
          <w:tcPr>
            <w:tcW w:w="3969" w:type="dxa"/>
          </w:tcPr>
          <w:p w14:paraId="332625C2" w14:textId="77777777" w:rsidR="007B4144" w:rsidRPr="00DD4F9F" w:rsidRDefault="007B4144" w:rsidP="00DD4F9F">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Sołectwo Trębaczów</w:t>
            </w:r>
          </w:p>
        </w:tc>
        <w:tc>
          <w:tcPr>
            <w:tcW w:w="1370" w:type="dxa"/>
          </w:tcPr>
          <w:p w14:paraId="5983511A" w14:textId="77777777" w:rsidR="007B4144" w:rsidRPr="00DD4F9F" w:rsidRDefault="007B4144" w:rsidP="00DD4F9F">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340</w:t>
            </w:r>
          </w:p>
        </w:tc>
        <w:tc>
          <w:tcPr>
            <w:tcW w:w="1607" w:type="dxa"/>
          </w:tcPr>
          <w:p w14:paraId="1DCB332E" w14:textId="77777777" w:rsidR="007B4144" w:rsidRPr="00DD4F9F" w:rsidRDefault="007B4144" w:rsidP="00DD4F9F">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296</w:t>
            </w:r>
          </w:p>
        </w:tc>
      </w:tr>
      <w:tr w:rsidR="007B4144" w:rsidRPr="00DD4F9F" w14:paraId="1207B996" w14:textId="77777777" w:rsidTr="00DD4F9F">
        <w:tc>
          <w:tcPr>
            <w:cnfStyle w:val="001000000000" w:firstRow="0" w:lastRow="0" w:firstColumn="1" w:lastColumn="0" w:oddVBand="0" w:evenVBand="0" w:oddHBand="0" w:evenHBand="0" w:firstRowFirstColumn="0" w:firstRowLastColumn="0" w:lastRowFirstColumn="0" w:lastRowLastColumn="0"/>
            <w:tcW w:w="1526" w:type="dxa"/>
            <w:vMerge/>
          </w:tcPr>
          <w:p w14:paraId="52D14521" w14:textId="77777777" w:rsidR="007B4144" w:rsidRPr="00DD4F9F" w:rsidRDefault="007B4144" w:rsidP="00DD4F9F">
            <w:pPr>
              <w:ind w:firstLine="0"/>
              <w:rPr>
                <w:sz w:val="20"/>
                <w:szCs w:val="20"/>
              </w:rPr>
            </w:pPr>
          </w:p>
        </w:tc>
        <w:tc>
          <w:tcPr>
            <w:tcW w:w="3969" w:type="dxa"/>
          </w:tcPr>
          <w:p w14:paraId="4155F3AE" w14:textId="77777777" w:rsidR="007B4144" w:rsidRPr="00DD4F9F" w:rsidRDefault="007B4144" w:rsidP="00DD4F9F">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Sołectwo Witaniów</w:t>
            </w:r>
          </w:p>
        </w:tc>
        <w:tc>
          <w:tcPr>
            <w:tcW w:w="1370" w:type="dxa"/>
          </w:tcPr>
          <w:p w14:paraId="19723B3F" w14:textId="77777777" w:rsidR="007B4144" w:rsidRPr="00DD4F9F" w:rsidRDefault="007B4144" w:rsidP="00DD4F9F">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708</w:t>
            </w:r>
          </w:p>
        </w:tc>
        <w:tc>
          <w:tcPr>
            <w:tcW w:w="1607" w:type="dxa"/>
          </w:tcPr>
          <w:p w14:paraId="4E579BFB" w14:textId="77777777" w:rsidR="007B4144" w:rsidRPr="00DD4F9F" w:rsidRDefault="007B4144" w:rsidP="00DD4F9F">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417</w:t>
            </w:r>
          </w:p>
        </w:tc>
      </w:tr>
      <w:tr w:rsidR="007B4144" w:rsidRPr="00DD4F9F" w14:paraId="6FBF4E16" w14:textId="77777777" w:rsidTr="00DD4F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vMerge/>
          </w:tcPr>
          <w:p w14:paraId="4D677B52" w14:textId="77777777" w:rsidR="007B4144" w:rsidRPr="00DD4F9F" w:rsidRDefault="007B4144" w:rsidP="00DD4F9F">
            <w:pPr>
              <w:ind w:firstLine="0"/>
              <w:rPr>
                <w:sz w:val="20"/>
                <w:szCs w:val="20"/>
              </w:rPr>
            </w:pPr>
          </w:p>
        </w:tc>
        <w:tc>
          <w:tcPr>
            <w:tcW w:w="3969" w:type="dxa"/>
          </w:tcPr>
          <w:p w14:paraId="15F2CBBD" w14:textId="77777777" w:rsidR="007B4144" w:rsidRPr="00DD4F9F" w:rsidRDefault="007B4144" w:rsidP="00DD4F9F">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Sołectwo Zakrzów</w:t>
            </w:r>
          </w:p>
        </w:tc>
        <w:tc>
          <w:tcPr>
            <w:tcW w:w="1370" w:type="dxa"/>
          </w:tcPr>
          <w:p w14:paraId="1E7EC80F" w14:textId="77777777" w:rsidR="007B4144" w:rsidRPr="00DD4F9F" w:rsidRDefault="007B4144" w:rsidP="00DD4F9F">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374</w:t>
            </w:r>
          </w:p>
        </w:tc>
        <w:tc>
          <w:tcPr>
            <w:tcW w:w="1607" w:type="dxa"/>
          </w:tcPr>
          <w:p w14:paraId="00CDBC59" w14:textId="77777777" w:rsidR="007B4144" w:rsidRPr="00DD4F9F" w:rsidRDefault="007B4144" w:rsidP="00DD4F9F">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188</w:t>
            </w:r>
          </w:p>
        </w:tc>
      </w:tr>
      <w:tr w:rsidR="007B4144" w:rsidRPr="00DD4F9F" w14:paraId="14440DB6" w14:textId="77777777" w:rsidTr="00DD4F9F">
        <w:tc>
          <w:tcPr>
            <w:cnfStyle w:val="001000000000" w:firstRow="0" w:lastRow="0" w:firstColumn="1" w:lastColumn="0" w:oddVBand="0" w:evenVBand="0" w:oddHBand="0" w:evenHBand="0" w:firstRowFirstColumn="0" w:firstRowLastColumn="0" w:lastRowFirstColumn="0" w:lastRowLastColumn="0"/>
            <w:tcW w:w="1526" w:type="dxa"/>
            <w:vMerge/>
          </w:tcPr>
          <w:p w14:paraId="1923A532" w14:textId="77777777" w:rsidR="007B4144" w:rsidRPr="00DD4F9F" w:rsidRDefault="007B4144" w:rsidP="00DD4F9F">
            <w:pPr>
              <w:ind w:firstLine="0"/>
              <w:rPr>
                <w:sz w:val="20"/>
                <w:szCs w:val="20"/>
              </w:rPr>
            </w:pPr>
          </w:p>
        </w:tc>
        <w:tc>
          <w:tcPr>
            <w:tcW w:w="3969" w:type="dxa"/>
          </w:tcPr>
          <w:p w14:paraId="07853048" w14:textId="77777777" w:rsidR="007B4144" w:rsidRPr="00DD4F9F" w:rsidRDefault="007B4144" w:rsidP="00DD4F9F">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Sołectwo Zofiówka</w:t>
            </w:r>
          </w:p>
        </w:tc>
        <w:tc>
          <w:tcPr>
            <w:tcW w:w="1370" w:type="dxa"/>
          </w:tcPr>
          <w:p w14:paraId="1B99E7B7" w14:textId="77777777" w:rsidR="007B4144" w:rsidRPr="00DD4F9F" w:rsidRDefault="007B4144" w:rsidP="00DD4F9F">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406</w:t>
            </w:r>
          </w:p>
        </w:tc>
        <w:tc>
          <w:tcPr>
            <w:tcW w:w="1607" w:type="dxa"/>
          </w:tcPr>
          <w:p w14:paraId="7A5B1BBD" w14:textId="77777777" w:rsidR="007B4144" w:rsidRPr="00DD4F9F" w:rsidRDefault="007B4144" w:rsidP="00DD4F9F">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pl-PL"/>
              </w:rPr>
            </w:pPr>
            <w:r w:rsidRPr="00DD4F9F">
              <w:rPr>
                <w:rFonts w:eastAsia="Times New Roman" w:cs="Calibri"/>
                <w:color w:val="000000"/>
                <w:sz w:val="20"/>
                <w:szCs w:val="20"/>
                <w:lang w:eastAsia="pl-PL"/>
              </w:rPr>
              <w:t>445</w:t>
            </w:r>
          </w:p>
        </w:tc>
      </w:tr>
      <w:tr w:rsidR="00E000C9" w:rsidRPr="00DD4F9F" w14:paraId="074A3146" w14:textId="77777777" w:rsidTr="00DD4F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gridSpan w:val="2"/>
          </w:tcPr>
          <w:p w14:paraId="11CEAFE6" w14:textId="77777777" w:rsidR="00E000C9" w:rsidRPr="00DD4F9F" w:rsidRDefault="00E000C9" w:rsidP="00DD4F9F">
            <w:pPr>
              <w:ind w:firstLine="0"/>
              <w:jc w:val="left"/>
              <w:rPr>
                <w:rFonts w:eastAsia="Times New Roman" w:cs="Calibri"/>
                <w:b w:val="0"/>
                <w:color w:val="000000"/>
                <w:sz w:val="20"/>
                <w:szCs w:val="20"/>
                <w:lang w:eastAsia="pl-PL"/>
              </w:rPr>
            </w:pPr>
            <w:r w:rsidRPr="00DD4F9F">
              <w:rPr>
                <w:sz w:val="20"/>
                <w:szCs w:val="20"/>
              </w:rPr>
              <w:t xml:space="preserve">Razem </w:t>
            </w:r>
          </w:p>
        </w:tc>
        <w:tc>
          <w:tcPr>
            <w:tcW w:w="1370" w:type="dxa"/>
          </w:tcPr>
          <w:p w14:paraId="413EC78C" w14:textId="77777777" w:rsidR="00E000C9" w:rsidRPr="00DD4F9F" w:rsidRDefault="00E000C9" w:rsidP="00DD4F9F">
            <w:pPr>
              <w:ind w:firstLine="0"/>
              <w:jc w:val="center"/>
              <w:cnfStyle w:val="000000100000" w:firstRow="0" w:lastRow="0" w:firstColumn="0" w:lastColumn="0" w:oddVBand="0" w:evenVBand="0" w:oddHBand="1" w:evenHBand="0" w:firstRowFirstColumn="0" w:firstRowLastColumn="0" w:lastRowFirstColumn="0" w:lastRowLastColumn="0"/>
              <w:rPr>
                <w:b/>
                <w:sz w:val="20"/>
                <w:szCs w:val="20"/>
              </w:rPr>
            </w:pPr>
            <w:r w:rsidRPr="00DD4F9F">
              <w:rPr>
                <w:b/>
                <w:sz w:val="20"/>
                <w:szCs w:val="20"/>
              </w:rPr>
              <w:t>7514</w:t>
            </w:r>
          </w:p>
        </w:tc>
        <w:tc>
          <w:tcPr>
            <w:tcW w:w="1607" w:type="dxa"/>
          </w:tcPr>
          <w:p w14:paraId="207A1A28" w14:textId="77777777" w:rsidR="00E000C9" w:rsidRPr="00DD4F9F" w:rsidRDefault="00E000C9" w:rsidP="00DD4F9F">
            <w:pPr>
              <w:ind w:firstLine="0"/>
              <w:jc w:val="center"/>
              <w:cnfStyle w:val="000000100000" w:firstRow="0" w:lastRow="0" w:firstColumn="0" w:lastColumn="0" w:oddVBand="0" w:evenVBand="0" w:oddHBand="1" w:evenHBand="0" w:firstRowFirstColumn="0" w:firstRowLastColumn="0" w:lastRowFirstColumn="0" w:lastRowLastColumn="0"/>
              <w:rPr>
                <w:b/>
                <w:sz w:val="20"/>
                <w:szCs w:val="20"/>
              </w:rPr>
            </w:pPr>
            <w:r w:rsidRPr="00DD4F9F">
              <w:rPr>
                <w:b/>
                <w:sz w:val="20"/>
                <w:szCs w:val="20"/>
              </w:rPr>
              <w:t>22470</w:t>
            </w:r>
          </w:p>
        </w:tc>
      </w:tr>
    </w:tbl>
    <w:p w14:paraId="4450FB82" w14:textId="77777777" w:rsidR="007B4144" w:rsidRDefault="006138A5" w:rsidP="00726EFE">
      <w:pPr>
        <w:pStyle w:val="Legenda"/>
        <w:keepNext/>
        <w:jc w:val="both"/>
      </w:pPr>
      <w:r>
        <w:t xml:space="preserve">Źródło: Dane z Urzędu Miejskiego w Łęcznej </w:t>
      </w:r>
    </w:p>
    <w:p w14:paraId="71CD8317" w14:textId="77777777" w:rsidR="007B4144" w:rsidRDefault="00890F5D" w:rsidP="00E36732">
      <w:r>
        <w:t xml:space="preserve">Miasto Łęczna stanowi siedzibę nie tylko władz gminy ale również władz powiatu łęczyńskiego. </w:t>
      </w:r>
      <w:r w:rsidR="00E36732">
        <w:t xml:space="preserve"> Miasto aktualnie pełni funkcje z</w:t>
      </w:r>
      <w:r w:rsidR="00F60743">
        <w:t>aplecza mieszkaniowo-</w:t>
      </w:r>
      <w:r w:rsidR="00E36732" w:rsidRPr="00B4175A">
        <w:t>usługowego górnictwa w Lubelskim Zagłębiu Węglowym. Gmina Łęczna jest również bardzo istotnym punktem na szlaku komunikacyjnym miedzy Lublinem a Pojezierzem Łęczyńsko –Włodawskim, stanowiącym ponadregionaln</w:t>
      </w:r>
      <w:r w:rsidR="00B4175A" w:rsidRPr="00B4175A">
        <w:t>ą</w:t>
      </w:r>
      <w:r w:rsidR="00E36732" w:rsidRPr="00B4175A">
        <w:t xml:space="preserve"> </w:t>
      </w:r>
      <w:r w:rsidR="00B4175A" w:rsidRPr="00B4175A">
        <w:t xml:space="preserve">atrakcję turystyczno-rekreacyjną. </w:t>
      </w:r>
      <w:r w:rsidR="00E36732" w:rsidRPr="00B4175A">
        <w:t xml:space="preserve">  </w:t>
      </w:r>
    </w:p>
    <w:p w14:paraId="742AF387" w14:textId="0E766F11" w:rsidR="006B1875" w:rsidRDefault="00741F18" w:rsidP="00132AD2">
      <w:pPr>
        <w:pStyle w:val="Legenda"/>
      </w:pPr>
      <w:r>
        <w:br w:type="column"/>
      </w:r>
      <w:r w:rsidR="00132AD2">
        <w:lastRenderedPageBreak/>
        <w:t xml:space="preserve">Ryc. </w:t>
      </w:r>
      <w:fldSimple w:instr=" SEQ Ryc. \* ARABIC ">
        <w:r w:rsidR="00BF3347">
          <w:rPr>
            <w:noProof/>
          </w:rPr>
          <w:t>1</w:t>
        </w:r>
      </w:fldSimple>
      <w:r w:rsidR="00132AD2">
        <w:t>.</w:t>
      </w:r>
      <w:r w:rsidR="006138A5" w:rsidRPr="006138A5">
        <w:t xml:space="preserve"> Położenie Gminy </w:t>
      </w:r>
      <w:r w:rsidR="006138A5">
        <w:t xml:space="preserve">Łęczna </w:t>
      </w:r>
      <w:r w:rsidR="006138A5" w:rsidRPr="006138A5">
        <w:t xml:space="preserve"> na tle Polski, województwa lubelskiego i powiatu </w:t>
      </w:r>
      <w:r w:rsidR="006138A5">
        <w:t>łęczyńskiego</w:t>
      </w:r>
    </w:p>
    <w:p w14:paraId="2ECD6AB8" w14:textId="77777777" w:rsidR="00362399" w:rsidRDefault="00741F18" w:rsidP="00D82356">
      <w:r>
        <w:rPr>
          <w:noProof/>
          <w:lang w:eastAsia="pl-PL"/>
        </w:rPr>
        <w:drawing>
          <wp:inline distT="0" distB="0" distL="0" distR="0" wp14:anchorId="5F94DB98" wp14:editId="6CB92CD5">
            <wp:extent cx="5760720" cy="4399725"/>
            <wp:effectExtent l="0" t="0" r="0" b="1270"/>
            <wp:docPr id="35" name="Obraz 35" descr="C:\Users\beata\AppData\Local\Temp\gmina łęczna- położeni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ata\AppData\Local\Temp\gmina łęczna- położenie(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4399725"/>
                    </a:xfrm>
                    <a:prstGeom prst="rect">
                      <a:avLst/>
                    </a:prstGeom>
                    <a:noFill/>
                    <a:ln>
                      <a:noFill/>
                    </a:ln>
                  </pic:spPr>
                </pic:pic>
              </a:graphicData>
            </a:graphic>
          </wp:inline>
        </w:drawing>
      </w:r>
    </w:p>
    <w:p w14:paraId="1983E53F" w14:textId="77777777" w:rsidR="00362399" w:rsidRDefault="00741F18" w:rsidP="00132AD2">
      <w:pPr>
        <w:pStyle w:val="Legenda"/>
        <w:jc w:val="right"/>
      </w:pPr>
      <w:r>
        <w:t xml:space="preserve">Źródło: opracowanie własne </w:t>
      </w:r>
    </w:p>
    <w:p w14:paraId="73FE518A" w14:textId="77777777" w:rsidR="00741F18" w:rsidRDefault="00741F18" w:rsidP="00D82356"/>
    <w:p w14:paraId="7E8B090D" w14:textId="7A97D1F3" w:rsidR="00E8360D" w:rsidRPr="00D6705F" w:rsidRDefault="00741F18" w:rsidP="00E8360D">
      <w:r w:rsidRPr="00D6705F">
        <w:rPr>
          <w:lang w:eastAsia="ar-SA"/>
        </w:rPr>
        <w:t xml:space="preserve">Gmina Łęczna zlokalizowana jest w bliskim sąsiedztwie aglomeracji lubelskiej. </w:t>
      </w:r>
      <w:r w:rsidRPr="00D6705F">
        <w:t xml:space="preserve">W ośrodku tym następuje największa koncentracja i rozwój kapitału społecznego, innowacyjnego i komunikacyjnego. </w:t>
      </w:r>
      <w:r w:rsidRPr="00E95FF7">
        <w:t>Gmina została zaliczona do Lubels</w:t>
      </w:r>
      <w:r w:rsidR="00E8360D" w:rsidRPr="00E95FF7">
        <w:t>kiego Obszaru Metropolitalnego</w:t>
      </w:r>
      <w:r w:rsidRPr="00E95FF7">
        <w:t xml:space="preserve">, w skład którego </w:t>
      </w:r>
      <w:r w:rsidR="00E8360D" w:rsidRPr="00E95FF7">
        <w:t>wchodzą gminy</w:t>
      </w:r>
      <w:r w:rsidRPr="00E95FF7">
        <w:t xml:space="preserve"> </w:t>
      </w:r>
      <w:r w:rsidR="00E8360D" w:rsidRPr="00E95FF7">
        <w:t>powiatów</w:t>
      </w:r>
      <w:r w:rsidRPr="00E95FF7">
        <w:t>: lubelski</w:t>
      </w:r>
      <w:r w:rsidR="00F60743" w:rsidRPr="00E95FF7">
        <w:t>ego</w:t>
      </w:r>
      <w:r w:rsidRPr="00E95FF7">
        <w:t>, lubartowski</w:t>
      </w:r>
      <w:r w:rsidR="00F60743" w:rsidRPr="00E95FF7">
        <w:t>ego</w:t>
      </w:r>
      <w:r w:rsidRPr="00E95FF7">
        <w:t>, łęczyński</w:t>
      </w:r>
      <w:r w:rsidR="00F60743" w:rsidRPr="00E95FF7">
        <w:t>ego</w:t>
      </w:r>
      <w:r w:rsidRPr="00E95FF7">
        <w:t xml:space="preserve"> i świdnicki</w:t>
      </w:r>
      <w:r w:rsidR="00F60743" w:rsidRPr="00E95FF7">
        <w:t>ego</w:t>
      </w:r>
      <w:r w:rsidRPr="00E95FF7">
        <w:t xml:space="preserve"> oraz Miasto Lublin.</w:t>
      </w:r>
      <w:r w:rsidRPr="00D6705F">
        <w:t xml:space="preserve"> </w:t>
      </w:r>
      <w:r w:rsidR="00E8360D" w:rsidRPr="00D6705F">
        <w:t xml:space="preserve"> </w:t>
      </w:r>
    </w:p>
    <w:p w14:paraId="36E7238C" w14:textId="77777777" w:rsidR="00D6705F" w:rsidRPr="00D6705F" w:rsidRDefault="00D6705F" w:rsidP="00D6705F">
      <w:pPr>
        <w:rPr>
          <w:highlight w:val="yellow"/>
        </w:rPr>
      </w:pPr>
      <w:r w:rsidRPr="00D6705F">
        <w:t>Położenie Gminy Łęczna w Lubelskim Obszarze Metropolitalnym</w:t>
      </w:r>
      <w:r>
        <w:t xml:space="preserve"> (LOM)</w:t>
      </w:r>
      <w:r w:rsidRPr="00D6705F">
        <w:t xml:space="preserve"> ma duży wpływ na przemieszczanie się zasobów ludzkich i stanowi naturalny obszar przepływu towarów, usług i kapitału. Miasto Lublin dla mieszkańców </w:t>
      </w:r>
      <w:r w:rsidR="00F60743">
        <w:t>G</w:t>
      </w:r>
      <w:r w:rsidRPr="00D6705F">
        <w:t>miny daje możliwość zaspokajania popytu na usługi wyższego rzędu (m.in. dostęp do uczelni wyższych, lepszy dostęp do instytucji kultury, kin, teatr</w:t>
      </w:r>
      <w:r w:rsidR="00294ADE">
        <w:t>ów</w:t>
      </w:r>
      <w:r w:rsidRPr="00D6705F">
        <w:t>, filharmoni</w:t>
      </w:r>
      <w:r w:rsidR="00294ADE">
        <w:t>i</w:t>
      </w:r>
      <w:r w:rsidRPr="00D6705F">
        <w:t>, oper</w:t>
      </w:r>
      <w:r w:rsidR="00294ADE">
        <w:t>y</w:t>
      </w:r>
      <w:r w:rsidRPr="00D6705F">
        <w:t xml:space="preserve">, lepszy dostęp do lecznictwa szpitalnego i specjalistycznych poradni medycznych, instytucji z zakresu sądownictwa itp.). Lepszy </w:t>
      </w:r>
      <w:r w:rsidR="003E7EDF">
        <w:t xml:space="preserve">jest </w:t>
      </w:r>
      <w:r w:rsidRPr="00D6705F">
        <w:t>dostęp mieszkańców do szerokiego i zróżnicowanego rynku pracy, jak również ułatwiony dostęp do usług handlowych. Bliskość i silne oddziaływanie Lublina jest jednym z najważniejszych uwarunkowań wpływających na charakter, kierunek i dynamikę procesów rozwoju Gminy Łęczna.</w:t>
      </w:r>
      <w:r w:rsidRPr="00D6705F">
        <w:rPr>
          <w:highlight w:val="yellow"/>
        </w:rPr>
        <w:t xml:space="preserve"> </w:t>
      </w:r>
    </w:p>
    <w:p w14:paraId="5C4B7405" w14:textId="77777777" w:rsidR="00E8360D" w:rsidRDefault="00D6705F" w:rsidP="00E8360D">
      <w:r>
        <w:t>LOM jako m</w:t>
      </w:r>
      <w:r w:rsidR="00E8360D">
        <w:t>iejski obszar funkcjonalny ośrodka wojewódzkiego obe</w:t>
      </w:r>
      <w:r w:rsidR="00213BDA">
        <w:t>jmuje obszar urbanizujący się o </w:t>
      </w:r>
      <w:r w:rsidR="00E8360D">
        <w:t>największej gęstości zaludnienia i najważniejszych funkcjach w systemie osadniczym. Rdzeń obszaru funkcjonalnego stanowi układ dwóch miast: Lublin</w:t>
      </w:r>
      <w:r w:rsidR="003E7EDF">
        <w:t>a</w:t>
      </w:r>
      <w:r w:rsidR="00E8360D">
        <w:t xml:space="preserve"> i Świdnik</w:t>
      </w:r>
      <w:r w:rsidR="003E7EDF">
        <w:t>a</w:t>
      </w:r>
      <w:r w:rsidR="00E8360D">
        <w:t xml:space="preserve">. Lublin, jako największe miasto Polski Wschodniej, stanowi ważny ośrodek gospodarczy oraz miejsce koncentracji wielu funkcji administracyjnych, akademickich, naukowych i kulturowych. Wokół Lublina obserwuje się narastanie procesów aglomeracyjnych przejawiających </w:t>
      </w:r>
      <w:r w:rsidR="00E8360D">
        <w:lastRenderedPageBreak/>
        <w:t>się również wzrostem intensywności zabudowy i znacznymi przepływami towarów i usług. W zasięgu oddziaływania miasta Lublina, to jest w promieniu ok. 30 km, znajduje się 18 gmin (Lubartów, Niemce, Spiczyn, Wólka, Łęczna, Mełgiew, Piaski, Jabłonna, Głusk, Bychawa, Strzyżewice, Niedrzwica Duża, Bełżyce, Wojciechów, Konopnica, Nałęczów, Jastków i Garbów) i 7 miast (Świdnik, Lubartów, Łęczna, Piaski, Bychawa, Bełżyce i Nałęczów), które organizują strukturę osadniczą LOM</w:t>
      </w:r>
      <w:r w:rsidR="00E8360D">
        <w:rPr>
          <w:rStyle w:val="Odwoanieprzypisudolnego"/>
        </w:rPr>
        <w:footnoteReference w:id="1"/>
      </w:r>
      <w:r w:rsidR="00E8360D">
        <w:t xml:space="preserve">. </w:t>
      </w:r>
    </w:p>
    <w:p w14:paraId="55AECC91" w14:textId="77777777" w:rsidR="00E70E67" w:rsidRDefault="00F60743" w:rsidP="00D82356">
      <w:r>
        <w:t xml:space="preserve">Początkowo </w:t>
      </w:r>
      <w:r w:rsidR="00E70E67">
        <w:t>Gmina Łęczna n</w:t>
      </w:r>
      <w:r w:rsidR="00741F18">
        <w:t>ie została włączona do Lubelskiego Obszaru Funkcjonalnego</w:t>
      </w:r>
      <w:r>
        <w:t xml:space="preserve"> utworzonego w </w:t>
      </w:r>
      <w:r w:rsidR="00E70E67">
        <w:t>2015 roku</w:t>
      </w:r>
      <w:r w:rsidR="00741F18">
        <w:t xml:space="preserve"> </w:t>
      </w:r>
      <w:r w:rsidR="003E7EDF">
        <w:t xml:space="preserve">i </w:t>
      </w:r>
      <w:r w:rsidR="00741F18">
        <w:t>złożonego z gmin: Świdnik, Nałęczów, Konopnica, Wólka Lubelska, Jastków, Niemce, Strzyżewice, Niedrzwica Duża, Lubartów, Miasto Lubar</w:t>
      </w:r>
      <w:r w:rsidR="003E7EDF">
        <w:t>tów, Głusk i Mełgiew oraz Miasto Lublin</w:t>
      </w:r>
      <w:r w:rsidR="00741F18">
        <w:t xml:space="preserve">. </w:t>
      </w:r>
      <w:r w:rsidR="00E70E67">
        <w:t xml:space="preserve">W marcu 2021 roku </w:t>
      </w:r>
      <w:r w:rsidR="00E70E67" w:rsidRPr="00E70E67">
        <w:t xml:space="preserve"> Sejmik Województwa Lubelskiego przyjął uchwałą Nr XXIV/406/2021 Strategię Rozwoju Województwa Lubelskiego do 2030 roku</w:t>
      </w:r>
      <w:r w:rsidR="00C41955">
        <w:t xml:space="preserve">, zgodnie z zapisami której Lubelski Obszar Funkcjonalny został terytorialnie </w:t>
      </w:r>
      <w:proofErr w:type="spellStart"/>
      <w:r w:rsidR="00C41955">
        <w:t>uspójniony</w:t>
      </w:r>
      <w:proofErr w:type="spellEnd"/>
      <w:r w:rsidR="00C41955">
        <w:t xml:space="preserve"> z Lubelskim Obszarem Metropolitarnym. W związku z powyższym Gmina Łęczna została włączon</w:t>
      </w:r>
      <w:r>
        <w:t>a</w:t>
      </w:r>
      <w:r w:rsidR="00C41955">
        <w:t xml:space="preserve"> do Lubelskiego Obszaru Funkcjonalnego.  </w:t>
      </w:r>
    </w:p>
    <w:p w14:paraId="2DEAADF8" w14:textId="77777777" w:rsidR="00741F18" w:rsidRDefault="005B1D70" w:rsidP="00D82356">
      <w:r>
        <w:t>Dodatkowo G</w:t>
      </w:r>
      <w:r w:rsidR="00741F18">
        <w:t>mina Łęczna została włączona do Obszaru Funkcjonalnego Szlaku Jana III Sobieskiego (</w:t>
      </w:r>
      <w:r w:rsidR="008B5F3C">
        <w:t>złożonego z gmin</w:t>
      </w:r>
      <w:r w:rsidR="00741F18">
        <w:t>:</w:t>
      </w:r>
      <w:r w:rsidR="00741F18" w:rsidRPr="00741F18">
        <w:t xml:space="preserve"> </w:t>
      </w:r>
      <w:r w:rsidR="00F60743">
        <w:t>m</w:t>
      </w:r>
      <w:r w:rsidR="00741F18" w:rsidRPr="00741F18">
        <w:t>iasto Krasnystaw, Piaski, Łęczna, Spiczyn, Wólka, Mełgiew, Gorzków, Rybczewice, Ludwin, Milejów, Krasnystaw) oraz do Obszaru Funkcjonalnego Kanału Wieprz-Krzna (</w:t>
      </w:r>
      <w:r w:rsidR="008B5F3C">
        <w:t xml:space="preserve">w skład którego wchodzą </w:t>
      </w:r>
      <w:r w:rsidR="00741F18" w:rsidRPr="00741F18">
        <w:t xml:space="preserve">gminy: </w:t>
      </w:r>
      <w:r w:rsidR="00F60743">
        <w:t>m</w:t>
      </w:r>
      <w:r w:rsidR="00741F18" w:rsidRPr="00741F18">
        <w:t xml:space="preserve">iasto Biała Podlaska, </w:t>
      </w:r>
      <w:r w:rsidR="00F60743">
        <w:t>m</w:t>
      </w:r>
      <w:r w:rsidR="00741F18" w:rsidRPr="00741F18">
        <w:t xml:space="preserve">iasto Międzyrzec Podlaski, Biała Podlaska, Międzyrzec Podlaski, Drelów, Łomazy, Rossosz, Sosnówka, Wisznice, Parczew, Dębowa Kłoda, Milanów, Jabłoń, Podedwórze, Siemień, Sosnowica, </w:t>
      </w:r>
      <w:r w:rsidR="00F60743">
        <w:t>m</w:t>
      </w:r>
      <w:r w:rsidR="00741F18" w:rsidRPr="00741F18">
        <w:t xml:space="preserve">iasto Radzyń Podlaski, Kąkolewnica, Komarówka Podlaska, Radzyń Podlaski, Wohyń, </w:t>
      </w:r>
      <w:r w:rsidR="00F60743">
        <w:t>m</w:t>
      </w:r>
      <w:r w:rsidR="00741F18" w:rsidRPr="00741F18">
        <w:t xml:space="preserve">iasto Włodawa, Hanna, Hańsk, Stary Brus, Urszulin, Włodawa, Wyryki, </w:t>
      </w:r>
      <w:r w:rsidR="00F60743">
        <w:t>m</w:t>
      </w:r>
      <w:r w:rsidR="00741F18" w:rsidRPr="00741F18">
        <w:t xml:space="preserve">iasto Rejowiec Fabryczny, Rejowiec Fabryczny, Sawin, Siedliszcze, Wierzbica, Rejowiec, </w:t>
      </w:r>
      <w:r w:rsidR="00F60743">
        <w:t>m</w:t>
      </w:r>
      <w:r w:rsidR="00741F18" w:rsidRPr="00741F18">
        <w:t>iasto Krasnystaw, Krasnystaw, Łopiennik Górny, Niedźwiada, Ostrów Lubelski, Serniki, Uścimów, Łęczna, Cyców, Ludwin, Milejów, Puchaczów, Trawniki)</w:t>
      </w:r>
      <w:r>
        <w:rPr>
          <w:rStyle w:val="Odwoanieprzypisudolnego"/>
        </w:rPr>
        <w:footnoteReference w:id="2"/>
      </w:r>
      <w:r w:rsidR="00741F18" w:rsidRPr="00741F18">
        <w:t>.</w:t>
      </w:r>
    </w:p>
    <w:p w14:paraId="1F20CE06" w14:textId="77777777" w:rsidR="00741F18" w:rsidRPr="006B1875" w:rsidRDefault="00741F18" w:rsidP="00D82356"/>
    <w:p w14:paraId="488C883B" w14:textId="77777777" w:rsidR="00D8507B" w:rsidRDefault="00DD787C" w:rsidP="00D0609D">
      <w:pPr>
        <w:pStyle w:val="Nagwek3"/>
      </w:pPr>
      <w:bookmarkStart w:id="7" w:name="_Toc78961355"/>
      <w:bookmarkStart w:id="8" w:name="_Toc100057026"/>
      <w:r>
        <w:t>Rys historyczny</w:t>
      </w:r>
      <w:bookmarkEnd w:id="7"/>
      <w:bookmarkEnd w:id="8"/>
      <w:r>
        <w:tab/>
      </w:r>
    </w:p>
    <w:p w14:paraId="52532749" w14:textId="77777777" w:rsidR="00891992" w:rsidRPr="00D2585D" w:rsidRDefault="00891992" w:rsidP="00D2585D">
      <w:r w:rsidRPr="00D2585D">
        <w:t>Pierwsze wzmianki historyczn</w:t>
      </w:r>
      <w:r w:rsidR="00A03915">
        <w:t>e o miejscowości Łęczna pochodzą</w:t>
      </w:r>
      <w:r w:rsidRPr="00D2585D">
        <w:t xml:space="preserve"> z 1252 r.</w:t>
      </w:r>
      <w:r w:rsidR="008B5F3C">
        <w:t>,</w:t>
      </w:r>
      <w:r w:rsidRPr="00D2585D">
        <w:t xml:space="preserve"> jednak istotną dat</w:t>
      </w:r>
      <w:r w:rsidR="008B5F3C">
        <w:t>ą</w:t>
      </w:r>
      <w:r w:rsidRPr="00D2585D">
        <w:t xml:space="preserve"> w historii osadnictwa na tym obszarze był rok 1462</w:t>
      </w:r>
      <w:r w:rsidR="00A03915">
        <w:t>,</w:t>
      </w:r>
      <w:r w:rsidRPr="00D2585D">
        <w:t xml:space="preserve"> w którym to Zbigniew z Łęcznej sprzedał wieś rodzinie Tęczyńskich. </w:t>
      </w:r>
      <w:r w:rsidR="00A03915">
        <w:t>W </w:t>
      </w:r>
      <w:r w:rsidR="00FF25FE" w:rsidRPr="00D2585D">
        <w:t xml:space="preserve">1467 roku Jan z </w:t>
      </w:r>
      <w:proofErr w:type="spellStart"/>
      <w:r w:rsidR="00FF25FE" w:rsidRPr="00D2585D">
        <w:t>Tęczyna</w:t>
      </w:r>
      <w:proofErr w:type="spellEnd"/>
      <w:r w:rsidR="00FF25FE" w:rsidRPr="00D2585D">
        <w:t xml:space="preserve"> uzyskał od Kazimierza Jagiellończyka przywilej na lokację miasta na prawie magdeburskim. </w:t>
      </w:r>
      <w:r w:rsidRPr="00D2585D">
        <w:t>Wraz</w:t>
      </w:r>
      <w:r w:rsidR="00FF25FE" w:rsidRPr="00D2585D">
        <w:t xml:space="preserve"> z </w:t>
      </w:r>
      <w:r w:rsidRPr="00D2585D">
        <w:t>aktem lokacyjnym miastu nadano królewski przywilej na organizowanie dwóch jarmarków.</w:t>
      </w:r>
      <w:r w:rsidR="00E87C87" w:rsidRPr="00D2585D">
        <w:rPr>
          <w:rStyle w:val="Odwoanieprzypisudolnego"/>
        </w:rPr>
        <w:footnoteReference w:id="3"/>
      </w:r>
      <w:r w:rsidR="00042D6E" w:rsidRPr="00D2585D">
        <w:t xml:space="preserve"> Kolejnymi właścicielami Łęcznej była rodzina Firlejów, która w 1582</w:t>
      </w:r>
      <w:r w:rsidR="008B5F3C">
        <w:t xml:space="preserve"> r. </w:t>
      </w:r>
      <w:r w:rsidR="00042D6E" w:rsidRPr="00D2585D">
        <w:t>uzyskała od króla Stefana Batorego przywilej na dwa n</w:t>
      </w:r>
      <w:r w:rsidR="00A03915">
        <w:t>astępne jarmarki, na Boże Ciało</w:t>
      </w:r>
      <w:r w:rsidR="00042D6E" w:rsidRPr="00D2585D">
        <w:t xml:space="preserve"> w czerwcu i na św. Mikołaja w grudniu.</w:t>
      </w:r>
      <w:r w:rsidRPr="00D2585D">
        <w:t xml:space="preserve"> Dzięki królewskim przywilejom oraz korzystnemu położeniu na ruchliwym szlaku handlowym w kierunku Rusi i Litwy</w:t>
      </w:r>
      <w:r w:rsidR="00042D6E" w:rsidRPr="00D2585D">
        <w:t xml:space="preserve"> nastąpił szybki rozwój miasta. Największy rozkwit miasta Łęczna miał miejsce w połowie XVII wieku, w tym czasie powstało wiele budowli murowanych istniejących do dziś (</w:t>
      </w:r>
      <w:proofErr w:type="spellStart"/>
      <w:r w:rsidR="00042D6E" w:rsidRPr="00D2585D">
        <w:t>mansjonaria</w:t>
      </w:r>
      <w:proofErr w:type="spellEnd"/>
      <w:r w:rsidR="00042D6E" w:rsidRPr="00D2585D">
        <w:t>, kościół, synagoga). Właścicielem miasta był wówczas podkomorzy lubelski Adam Noskowski, który w 1647 r. u kró</w:t>
      </w:r>
      <w:r w:rsidR="00A03915">
        <w:t xml:space="preserve">la Władysława IV otrzymał przywilej na trzy nowe jarmarki. </w:t>
      </w:r>
    </w:p>
    <w:p w14:paraId="5B16EBEB" w14:textId="77777777" w:rsidR="00891992" w:rsidRPr="00D2585D" w:rsidRDefault="00E818F3" w:rsidP="00D2585D">
      <w:r>
        <w:t xml:space="preserve">Słynne wówczas łęczyńskie targi </w:t>
      </w:r>
      <w:r w:rsidR="00F442EC">
        <w:t xml:space="preserve">przyciągały kupców i pośredników z różnych krain w tym z </w:t>
      </w:r>
      <w:r w:rsidR="00F442EC" w:rsidRPr="00F442EC">
        <w:t>Rosji, Niemiec, Austrii</w:t>
      </w:r>
      <w:r w:rsidR="008B5F3C">
        <w:t xml:space="preserve"> oraz </w:t>
      </w:r>
      <w:r w:rsidR="00F442EC" w:rsidRPr="00F442EC">
        <w:t>ziem Królestwa Polskiego</w:t>
      </w:r>
      <w:r w:rsidR="00F442EC">
        <w:t>. R</w:t>
      </w:r>
      <w:r w:rsidR="00891992" w:rsidRPr="00D2585D">
        <w:t>ozwój przestrzenny miasta, okazałe budownictwo (zamek, ratusz, kamienice rynku), zwiększająca się stale liczba mieszkańców sp</w:t>
      </w:r>
      <w:r w:rsidR="00D2585D">
        <w:t xml:space="preserve">rawiły, że miasto rozwinęło się w </w:t>
      </w:r>
      <w:r w:rsidR="00891992" w:rsidRPr="00D2585D">
        <w:t>silny ośrodek miejsko-handlowo-rzemieślniczy</w:t>
      </w:r>
      <w:r w:rsidR="00D2585D">
        <w:t xml:space="preserve"> </w:t>
      </w:r>
      <w:r w:rsidR="00891992" w:rsidRPr="00D2585D">
        <w:t>i</w:t>
      </w:r>
      <w:r w:rsidR="00D2585D">
        <w:t xml:space="preserve"> </w:t>
      </w:r>
      <w:r w:rsidR="00891992" w:rsidRPr="00D2585D">
        <w:t>to na skal</w:t>
      </w:r>
      <w:r w:rsidR="00D2585D">
        <w:t>ę krajową.</w:t>
      </w:r>
    </w:p>
    <w:p w14:paraId="19656C64" w14:textId="6AAEBC76" w:rsidR="005C50C2" w:rsidRPr="008B5F3C" w:rsidRDefault="00891992" w:rsidP="008B5F3C">
      <w:r w:rsidRPr="00F442EC">
        <w:lastRenderedPageBreak/>
        <w:t>Regres</w:t>
      </w:r>
      <w:r w:rsidR="007E180E">
        <w:t xml:space="preserve"> w </w:t>
      </w:r>
      <w:r w:rsidRPr="00F442EC">
        <w:t>życiu miasta zapoczątkowały wojny nękające Rzeczpospolitą Polską od połowy X</w:t>
      </w:r>
      <w:r w:rsidR="00A03915">
        <w:t>VII wieku, a </w:t>
      </w:r>
      <w:r w:rsidRPr="00F442EC">
        <w:t>także epidemie</w:t>
      </w:r>
      <w:r w:rsidR="00F442EC" w:rsidRPr="00F442EC">
        <w:t>.</w:t>
      </w:r>
      <w:r w:rsidR="00F442EC" w:rsidRPr="008B5F3C">
        <w:t xml:space="preserve"> </w:t>
      </w:r>
      <w:r w:rsidRPr="008B5F3C">
        <w:t>W XIX w., na skutek upadku Rzeczypospo</w:t>
      </w:r>
      <w:r w:rsidR="005C50C2" w:rsidRPr="008B5F3C">
        <w:t>litej, walk niepodległościowych</w:t>
      </w:r>
      <w:r w:rsidRPr="008B5F3C">
        <w:t xml:space="preserve"> </w:t>
      </w:r>
      <w:r w:rsidR="007E180E" w:rsidRPr="008B5F3C">
        <w:t>oraz</w:t>
      </w:r>
      <w:r w:rsidR="00A03915" w:rsidRPr="008B5F3C">
        <w:t xml:space="preserve"> wyznaczonych </w:t>
      </w:r>
      <w:r w:rsidR="007E180E" w:rsidRPr="008B5F3C">
        <w:t>szlaków komunikacyjnych, które ominęły miasto Łęczna</w:t>
      </w:r>
      <w:r w:rsidR="00A03915" w:rsidRPr="008B5F3C">
        <w:t xml:space="preserve"> (</w:t>
      </w:r>
      <w:r w:rsidR="005C50C2" w:rsidRPr="008B5F3C">
        <w:t>jak również pożary, które dotknęły osadę w latach 1846 i 1881 i</w:t>
      </w:r>
      <w:r w:rsidR="008B5F3C">
        <w:t xml:space="preserve"> </w:t>
      </w:r>
      <w:r w:rsidR="005C50C2" w:rsidRPr="008B5F3C">
        <w:t>zniszczyły jej zabudowę</w:t>
      </w:r>
      <w:r w:rsidR="00A03915" w:rsidRPr="008B5F3C">
        <w:t>)</w:t>
      </w:r>
      <w:r w:rsidR="005C50C2" w:rsidRPr="008B5F3C">
        <w:t xml:space="preserve"> Łęczna straciła dawną pozycję ośrodka handlowego o randze międzynarodowej. </w:t>
      </w:r>
    </w:p>
    <w:p w14:paraId="62FBFFE2" w14:textId="77777777" w:rsidR="00EB1FBC" w:rsidRDefault="00EB1FBC" w:rsidP="00EB1FBC">
      <w:r>
        <w:t>Szansą na rozwój miasta okazały się pokłady węgla kamiennego, pierw</w:t>
      </w:r>
      <w:r w:rsidR="00A03915">
        <w:t>sza wzmianka o nich  pochodzi z </w:t>
      </w:r>
      <w:r w:rsidR="008B5F3C">
        <w:t>1938 roku z</w:t>
      </w:r>
      <w:r>
        <w:t xml:space="preserve"> publikacji profesora Jana Samsonowicza. </w:t>
      </w:r>
      <w:r w:rsidR="004C10F0">
        <w:t xml:space="preserve">Pokłady te odkryto w latach 60-tych w rejonie Łęcznej. </w:t>
      </w:r>
      <w:r w:rsidR="009F5AE3">
        <w:br/>
      </w:r>
      <w:r w:rsidR="00C65C85">
        <w:t xml:space="preserve">W 1975 roku w Bogdance wybudowano kopalnię, a Łęczna stała się stolicą Lubelskiego Zagłębia Węglowego. Od 1999 Łęczna jest siedzibą powiatu łęczyńskiego. </w:t>
      </w:r>
    </w:p>
    <w:p w14:paraId="78946CD8" w14:textId="77777777" w:rsidR="00C41D0D" w:rsidRPr="00C41D0D" w:rsidRDefault="00132AD2" w:rsidP="00C41D0D">
      <w:r>
        <w:rPr>
          <w:noProof/>
          <w:lang w:eastAsia="pl-PL"/>
        </w:rPr>
        <mc:AlternateContent>
          <mc:Choice Requires="wps">
            <w:drawing>
              <wp:anchor distT="0" distB="0" distL="114300" distR="114300" simplePos="0" relativeHeight="251665408" behindDoc="0" locked="0" layoutInCell="1" allowOverlap="1" wp14:anchorId="16F9E6AF" wp14:editId="0C13926E">
                <wp:simplePos x="0" y="0"/>
                <wp:positionH relativeFrom="column">
                  <wp:posOffset>3240405</wp:posOffset>
                </wp:positionH>
                <wp:positionV relativeFrom="paragraph">
                  <wp:posOffset>3074035</wp:posOffset>
                </wp:positionV>
                <wp:extent cx="2570480" cy="635"/>
                <wp:effectExtent l="0" t="0" r="0" b="0"/>
                <wp:wrapSquare wrapText="bothSides"/>
                <wp:docPr id="36" name="Pole tekstowe 36"/>
                <wp:cNvGraphicFramePr/>
                <a:graphic xmlns:a="http://schemas.openxmlformats.org/drawingml/2006/main">
                  <a:graphicData uri="http://schemas.microsoft.com/office/word/2010/wordprocessingShape">
                    <wps:wsp>
                      <wps:cNvSpPr txBox="1"/>
                      <wps:spPr>
                        <a:xfrm>
                          <a:off x="0" y="0"/>
                          <a:ext cx="2570480" cy="635"/>
                        </a:xfrm>
                        <a:prstGeom prst="rect">
                          <a:avLst/>
                        </a:prstGeom>
                        <a:solidFill>
                          <a:prstClr val="white"/>
                        </a:solidFill>
                        <a:ln>
                          <a:noFill/>
                        </a:ln>
                        <a:effectLst/>
                      </wps:spPr>
                      <wps:txbx>
                        <w:txbxContent>
                          <w:p w14:paraId="7E9353EA" w14:textId="77777777" w:rsidR="00E43A7D" w:rsidRDefault="00E43A7D"/>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Pole tekstowe 36" o:spid="_x0000_s1029" type="#_x0000_t202" style="position:absolute;left:0;text-align:left;margin-left:255.15pt;margin-top:242.05pt;width:202.4pt;height:.0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" stroked="f">
                <v:textbox style="mso-fit-shape-to-text:t" inset="0,0,0,0">
                  <w:txbxContent>
                    <w:p w14:paraId="7E9353EA" w14:textId="77777777" w:rsidR="00E43A7D" w:rsidRDefault="00E43A7D"/>
                  </w:txbxContent>
                </v:textbox>
                <w10:wrap type="square"/>
              </v:shape>
            </w:pict>
          </mc:Fallback>
        </mc:AlternateContent>
      </w:r>
      <w:r w:rsidR="00645C8A">
        <w:rPr>
          <w:noProof/>
          <w:lang w:eastAsia="pl-PL"/>
        </w:rPr>
        <mc:AlternateContent>
          <mc:Choice Requires="wps">
            <w:drawing>
              <wp:anchor distT="0" distB="0" distL="114300" distR="114300" simplePos="0" relativeHeight="251649024" behindDoc="0" locked="0" layoutInCell="1" allowOverlap="1" wp14:anchorId="65E54B0B" wp14:editId="287CD0F8">
                <wp:simplePos x="0" y="0"/>
                <wp:positionH relativeFrom="column">
                  <wp:posOffset>3240405</wp:posOffset>
                </wp:positionH>
                <wp:positionV relativeFrom="paragraph">
                  <wp:posOffset>263525</wp:posOffset>
                </wp:positionV>
                <wp:extent cx="2570480" cy="2753360"/>
                <wp:effectExtent l="0" t="0" r="1270" b="8890"/>
                <wp:wrapSquare wrapText="bothSides"/>
                <wp:docPr id="41" name="Pole tekstowe 41"/>
                <wp:cNvGraphicFramePr/>
                <a:graphic xmlns:a="http://schemas.openxmlformats.org/drawingml/2006/main">
                  <a:graphicData uri="http://schemas.microsoft.com/office/word/2010/wordprocessingShape">
                    <wps:wsp>
                      <wps:cNvSpPr txBox="1"/>
                      <wps:spPr>
                        <a:xfrm>
                          <a:off x="0" y="0"/>
                          <a:ext cx="2570480" cy="27533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0F5E216" w14:textId="57B23CF8" w:rsidR="00E43A7D" w:rsidRDefault="00E43A7D" w:rsidP="00132AD2">
                            <w:pPr>
                              <w:pStyle w:val="Legenda"/>
                            </w:pPr>
                            <w:r>
                              <w:t xml:space="preserve">Ryc. </w:t>
                            </w:r>
                            <w:fldSimple w:instr=" SEQ Ryc. \* ARABIC ">
                              <w:r>
                                <w:rPr>
                                  <w:noProof/>
                                </w:rPr>
                                <w:t>2</w:t>
                              </w:r>
                            </w:fldSimple>
                            <w:r>
                              <w:t xml:space="preserve">. Herb Gminy Łęczna </w:t>
                            </w:r>
                          </w:p>
                          <w:p w14:paraId="63EF3BA2" w14:textId="77777777" w:rsidR="00E43A7D" w:rsidRDefault="00E43A7D" w:rsidP="00645C8A">
                            <w:pPr>
                              <w:jc w:val="center"/>
                            </w:pPr>
                            <w:r>
                              <w:rPr>
                                <w:noProof/>
                                <w:lang w:eastAsia="pl-PL"/>
                              </w:rPr>
                              <w:drawing>
                                <wp:inline distT="0" distB="0" distL="0" distR="0" wp14:anchorId="6349E1CC" wp14:editId="24684054">
                                  <wp:extent cx="1661160" cy="1868805"/>
                                  <wp:effectExtent l="0" t="0" r="0" b="0"/>
                                  <wp:docPr id="42" name="Obraz 42" descr="Ilustrac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lustracja"/>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61160" cy="1868805"/>
                                          </a:xfrm>
                                          <a:prstGeom prst="rect">
                                            <a:avLst/>
                                          </a:prstGeom>
                                          <a:noFill/>
                                          <a:ln>
                                            <a:noFill/>
                                          </a:ln>
                                        </pic:spPr>
                                      </pic:pic>
                                    </a:graphicData>
                                  </a:graphic>
                                </wp:inline>
                              </w:drawing>
                            </w:r>
                          </w:p>
                          <w:p w14:paraId="6BCFA74A" w14:textId="77777777" w:rsidR="00E43A7D" w:rsidRPr="00132AD2" w:rsidRDefault="00E43A7D" w:rsidP="00132AD2">
                            <w:pPr>
                              <w:pStyle w:val="Legenda"/>
                            </w:pPr>
                            <w:r w:rsidRPr="00132AD2">
                              <w:t xml:space="preserve">Źródło: https://leczna.pl/leczna/znaki-miasta/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41" o:spid="_x0000_s1030" type="#_x0000_t202" style="position:absolute;left:0;text-align:left;margin-left:255.15pt;margin-top:20.75pt;width:202.4pt;height:216.8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" fillcolor="white [3201]" stroked="f" strokeweight=".5pt">
                <v:textbox>
                  <w:txbxContent>
                    <w:p w14:paraId="30F5E216" w14:textId="57B23CF8" w:rsidR="00E43A7D" w:rsidRDefault="00E43A7D" w:rsidP="00132AD2">
                      <w:pPr>
                        <w:pStyle w:val="Legenda"/>
                      </w:pPr>
                      <w:r>
                        <w:t xml:space="preserve">Ryc. </w:t>
                      </w:r>
                      <w:fldSimple w:instr=" SEQ Ryc. \* ARABIC ">
                        <w:r>
                          <w:rPr>
                            <w:noProof/>
                          </w:rPr>
                          <w:t>2</w:t>
                        </w:r>
                      </w:fldSimple>
                      <w:r>
                        <w:t xml:space="preserve">. Herb Gminy Łęczna </w:t>
                      </w:r>
                    </w:p>
                    <w:p w14:paraId="63EF3BA2" w14:textId="77777777" w:rsidR="00E43A7D" w:rsidRDefault="00E43A7D" w:rsidP="00645C8A">
                      <w:pPr>
                        <w:jc w:val="center"/>
                      </w:pPr>
                      <w:r>
                        <w:rPr>
                          <w:noProof/>
                          <w:lang w:eastAsia="pl-PL"/>
                        </w:rPr>
                        <w:drawing>
                          <wp:inline distT="0" distB="0" distL="0" distR="0" wp14:anchorId="6349E1CC" wp14:editId="24684054">
                            <wp:extent cx="1661160" cy="1868805"/>
                            <wp:effectExtent l="0" t="0" r="0" b="0"/>
                            <wp:docPr id="42" name="Obraz 42" descr="Ilustrac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lustracja"/>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61160" cy="1868805"/>
                                    </a:xfrm>
                                    <a:prstGeom prst="rect">
                                      <a:avLst/>
                                    </a:prstGeom>
                                    <a:noFill/>
                                    <a:ln>
                                      <a:noFill/>
                                    </a:ln>
                                  </pic:spPr>
                                </pic:pic>
                              </a:graphicData>
                            </a:graphic>
                          </wp:inline>
                        </w:drawing>
                      </w:r>
                    </w:p>
                    <w:p w14:paraId="6BCFA74A" w14:textId="77777777" w:rsidR="00E43A7D" w:rsidRPr="00132AD2" w:rsidRDefault="00E43A7D" w:rsidP="00132AD2">
                      <w:pPr>
                        <w:pStyle w:val="Legenda"/>
                      </w:pPr>
                      <w:r w:rsidRPr="00132AD2">
                        <w:t xml:space="preserve">Źródło: https://leczna.pl/leczna/znaki-miasta/ </w:t>
                      </w:r>
                    </w:p>
                  </w:txbxContent>
                </v:textbox>
                <w10:wrap type="square"/>
              </v:shape>
            </w:pict>
          </mc:Fallback>
        </mc:AlternateContent>
      </w:r>
    </w:p>
    <w:p w14:paraId="7120A250" w14:textId="77777777" w:rsidR="00D8507B" w:rsidRDefault="00DD787C" w:rsidP="00D0609D">
      <w:pPr>
        <w:pStyle w:val="Nagwek3"/>
      </w:pPr>
      <w:bookmarkStart w:id="9" w:name="_Toc78961356"/>
      <w:bookmarkStart w:id="10" w:name="_Toc100057027"/>
      <w:r>
        <w:t>Heraldyka</w:t>
      </w:r>
      <w:bookmarkEnd w:id="9"/>
      <w:bookmarkEnd w:id="10"/>
    </w:p>
    <w:p w14:paraId="0BFFBD0B" w14:textId="77777777" w:rsidR="00A70699" w:rsidRDefault="00F15E35" w:rsidP="00F15E35">
      <w:r>
        <w:t>Herbem Gminy</w:t>
      </w:r>
      <w:r w:rsidR="00645C8A">
        <w:t xml:space="preserve"> Łęczna zgodnie z zapisami uchwał</w:t>
      </w:r>
      <w:r w:rsidR="009F5AE3">
        <w:t>y</w:t>
      </w:r>
      <w:r w:rsidR="00645C8A">
        <w:t xml:space="preserve"> nr XIX/118/2012 Rady Miejskie</w:t>
      </w:r>
      <w:r w:rsidR="005C5A8A">
        <w:t>j w Łęcznej z dnia 23 maja 2012 </w:t>
      </w:r>
      <w:r w:rsidR="00645C8A">
        <w:t xml:space="preserve">r. w sprawie uchwalenia Statutu Gminy Łęczna </w:t>
      </w:r>
      <w:r>
        <w:t>jest herb z wizerunkiem dzika o czarnej barwie ze srebrnymi kłami w polu</w:t>
      </w:r>
      <w:r w:rsidR="00645C8A">
        <w:t xml:space="preserve"> </w:t>
      </w:r>
      <w:r>
        <w:t>czerwonym.</w:t>
      </w:r>
      <w:r w:rsidR="00645C8A">
        <w:t xml:space="preserve"> Dzik jest skierowany heraldycznie w prawo. </w:t>
      </w:r>
    </w:p>
    <w:p w14:paraId="6D040AB6" w14:textId="77777777" w:rsidR="00645C8A" w:rsidRDefault="00645C8A" w:rsidP="00F15E35"/>
    <w:p w14:paraId="4F1BDF67" w14:textId="77777777" w:rsidR="00645C8A" w:rsidRDefault="00645C8A" w:rsidP="00F15E35"/>
    <w:p w14:paraId="7B5652D9" w14:textId="77777777" w:rsidR="00645C8A" w:rsidRDefault="00645C8A" w:rsidP="00F15E35"/>
    <w:p w14:paraId="39B54645" w14:textId="77777777" w:rsidR="00645C8A" w:rsidRDefault="00645C8A" w:rsidP="00F15E35"/>
    <w:p w14:paraId="7A558D38" w14:textId="77777777" w:rsidR="00645C8A" w:rsidRPr="00A70699" w:rsidRDefault="00645C8A" w:rsidP="00F15E35"/>
    <w:p w14:paraId="3F179A79" w14:textId="77777777" w:rsidR="00D8507B" w:rsidRDefault="00D8507B" w:rsidP="00D0609D">
      <w:pPr>
        <w:pStyle w:val="Nagwek3"/>
      </w:pPr>
      <w:bookmarkStart w:id="11" w:name="_Toc78961357"/>
      <w:bookmarkStart w:id="12" w:name="_Toc100057028"/>
      <w:r>
        <w:t>Walory przyrod</w:t>
      </w:r>
      <w:r w:rsidR="00DD787C">
        <w:t>nicze</w:t>
      </w:r>
      <w:bookmarkEnd w:id="11"/>
      <w:bookmarkEnd w:id="12"/>
    </w:p>
    <w:p w14:paraId="078DFAFD" w14:textId="07387763" w:rsidR="00614E9B" w:rsidRDefault="00BA01F2" w:rsidP="00772D5F">
      <w:r w:rsidRPr="005832B7">
        <w:rPr>
          <w:lang w:eastAsia="ar-SA"/>
        </w:rPr>
        <w:t>Zarówno walory</w:t>
      </w:r>
      <w:r w:rsidR="009F5AE3">
        <w:rPr>
          <w:lang w:eastAsia="ar-SA"/>
        </w:rPr>
        <w:t xml:space="preserve"> jak</w:t>
      </w:r>
      <w:r w:rsidRPr="005832B7">
        <w:rPr>
          <w:lang w:eastAsia="ar-SA"/>
        </w:rPr>
        <w:t xml:space="preserve"> i stan jakościowy środowiska naturalnego należy uznać za istotny element atrakcyjności jednostek terytorialnych w kontekście osadniczym, turystycznym, jak również inwestycyjnym.</w:t>
      </w:r>
      <w:r>
        <w:rPr>
          <w:lang w:eastAsia="ar-SA"/>
        </w:rPr>
        <w:t xml:space="preserve"> </w:t>
      </w:r>
      <w:r>
        <w:t xml:space="preserve">Środowisko przyrodnicze Gminy Łęczna i ukształtowanie jej powierzchni są bardzo urozmaicone i reprezentują duże walory przyrodniczo-krajobrazowe. </w:t>
      </w:r>
      <w:r w:rsidR="00614E9B">
        <w:t>U</w:t>
      </w:r>
      <w:r w:rsidR="00614E9B" w:rsidRPr="00614E9B">
        <w:t xml:space="preserve">nikalnymi walorami krajobrazowymi </w:t>
      </w:r>
      <w:r w:rsidR="00614E9B">
        <w:t xml:space="preserve">charakteryzuje </w:t>
      </w:r>
      <w:r w:rsidR="009F5AE3">
        <w:t xml:space="preserve">się </w:t>
      </w:r>
      <w:r w:rsidR="00614E9B" w:rsidRPr="00614E9B">
        <w:t xml:space="preserve">przełomowa dolina Wieprza, </w:t>
      </w:r>
      <w:r w:rsidR="00614E9B" w:rsidRPr="001274AF">
        <w:t>tzw. Łęczyński Przełom Wieprza. Potwierdzeniem wysokiej rangi walorów tego obszaru jest jego obecność zarówno w krajowym, jak i w europejskim układzie przestrzennym.</w:t>
      </w:r>
      <w:r w:rsidR="000B16F1">
        <w:t xml:space="preserve"> Siedliska doliny przesądzają o </w:t>
      </w:r>
      <w:r w:rsidR="00614E9B" w:rsidRPr="001274AF">
        <w:t>bardzo wysokiej randze przyrodniczej, co ma swoje przełożenie w objęciu tego obszaru siecią NATURA 2000</w:t>
      </w:r>
      <w:r w:rsidR="00614E9B" w:rsidRPr="00614E9B">
        <w:t>.</w:t>
      </w:r>
    </w:p>
    <w:p w14:paraId="6CE26604" w14:textId="77777777" w:rsidR="00891CFC" w:rsidRDefault="00BA01F2" w:rsidP="00BA01F2">
      <w:pPr>
        <w:rPr>
          <w:lang w:eastAsia="ar-SA"/>
        </w:rPr>
      </w:pPr>
      <w:r>
        <w:rPr>
          <w:lang w:eastAsia="ar-SA"/>
        </w:rPr>
        <w:t xml:space="preserve">Zgodnie z podziałem fizycznogeograficznym Polski wg. Kondrackiego Gmina Łęczna położona jest na obszarze: </w:t>
      </w:r>
    </w:p>
    <w:p w14:paraId="4470AACD" w14:textId="77777777" w:rsidR="00BA01F2" w:rsidRDefault="00BA01F2" w:rsidP="00F87C42">
      <w:pPr>
        <w:pStyle w:val="Akapitzlist"/>
        <w:numPr>
          <w:ilvl w:val="0"/>
          <w:numId w:val="19"/>
        </w:numPr>
      </w:pPr>
      <w:proofErr w:type="spellStart"/>
      <w:r>
        <w:t>Podprowincji</w:t>
      </w:r>
      <w:proofErr w:type="spellEnd"/>
      <w:r>
        <w:t xml:space="preserve"> Polesie: makroregionu Polesie Zachodnie: </w:t>
      </w:r>
      <w:proofErr w:type="spellStart"/>
      <w:r>
        <w:t>mezoregion</w:t>
      </w:r>
      <w:proofErr w:type="spellEnd"/>
      <w:r>
        <w:t xml:space="preserve"> Równina Łęczyńsko</w:t>
      </w:r>
      <w:r w:rsidR="00CF436C">
        <w:t xml:space="preserve"> </w:t>
      </w:r>
      <w:r>
        <w:t xml:space="preserve">- Włodawska, makroregionu Polesie Wołyńskie: </w:t>
      </w:r>
      <w:proofErr w:type="spellStart"/>
      <w:r>
        <w:t>mezoregion</w:t>
      </w:r>
      <w:proofErr w:type="spellEnd"/>
      <w:r>
        <w:t xml:space="preserve"> Obniżenie </w:t>
      </w:r>
      <w:proofErr w:type="spellStart"/>
      <w:r>
        <w:t>Dorohuckie</w:t>
      </w:r>
      <w:proofErr w:type="spellEnd"/>
      <w:r>
        <w:t>.</w:t>
      </w:r>
    </w:p>
    <w:p w14:paraId="31556459" w14:textId="77777777" w:rsidR="00BA01F2" w:rsidRDefault="00BA01F2" w:rsidP="00F87C42">
      <w:pPr>
        <w:pStyle w:val="Akapitzlist"/>
        <w:numPr>
          <w:ilvl w:val="0"/>
          <w:numId w:val="19"/>
        </w:numPr>
      </w:pPr>
      <w:proofErr w:type="spellStart"/>
      <w:r>
        <w:t>Podprowincji</w:t>
      </w:r>
      <w:proofErr w:type="spellEnd"/>
      <w:r>
        <w:t xml:space="preserve"> Wyżyna Lubelsko-Lwowska: makroregionu Wyżyna Lubelska: </w:t>
      </w:r>
      <w:proofErr w:type="spellStart"/>
      <w:r>
        <w:t>mezoregion</w:t>
      </w:r>
      <w:proofErr w:type="spellEnd"/>
      <w:r>
        <w:t xml:space="preserve"> Płaskowyż Świdnicki.</w:t>
      </w:r>
    </w:p>
    <w:p w14:paraId="33F7770F" w14:textId="77777777" w:rsidR="00BA01F2" w:rsidRDefault="00BA01F2" w:rsidP="00594C82">
      <w:r>
        <w:t>Obszar północno-wschodniej</w:t>
      </w:r>
      <w:r w:rsidRPr="00BA01F2">
        <w:t xml:space="preserve"> częś</w:t>
      </w:r>
      <w:r>
        <w:t>ci</w:t>
      </w:r>
      <w:r w:rsidRPr="00BA01F2">
        <w:t xml:space="preserve"> </w:t>
      </w:r>
      <w:r>
        <w:t>G</w:t>
      </w:r>
      <w:r w:rsidRPr="00BA01F2">
        <w:t>miny</w:t>
      </w:r>
      <w:r>
        <w:t xml:space="preserve"> Łęczna</w:t>
      </w:r>
      <w:r w:rsidRPr="00BA01F2">
        <w:t xml:space="preserve"> wraz z doliną Świnki</w:t>
      </w:r>
      <w:r>
        <w:t xml:space="preserve"> to Równina Łęczyńsko-Włodawska, charakteryzująca się występowaniem jezior (ponad 60 </w:t>
      </w:r>
      <w:r w:rsidR="009F5AE3">
        <w:t>zbiorników</w:t>
      </w:r>
      <w:r>
        <w:t xml:space="preserve">), licznych form podmokłych, form </w:t>
      </w:r>
      <w:r>
        <w:lastRenderedPageBreak/>
        <w:t>kresowych oraz zatorfie</w:t>
      </w:r>
      <w:r w:rsidR="009F5AE3">
        <w:t>ń</w:t>
      </w:r>
      <w:r>
        <w:t xml:space="preserve">. </w:t>
      </w:r>
      <w:r w:rsidR="00723E84">
        <w:t>P</w:t>
      </w:r>
      <w:r w:rsidR="00723E84" w:rsidRPr="00723E84">
        <w:t>ołud</w:t>
      </w:r>
      <w:r w:rsidR="00594C82">
        <w:t>niowo-wschodni</w:t>
      </w:r>
      <w:r w:rsidR="00A62E54">
        <w:t>a</w:t>
      </w:r>
      <w:r w:rsidR="00594C82">
        <w:t xml:space="preserve"> część miasta i G</w:t>
      </w:r>
      <w:r w:rsidR="00723E84" w:rsidRPr="00723E84">
        <w:t>miny p</w:t>
      </w:r>
      <w:r w:rsidR="00594C82">
        <w:t xml:space="preserve">omiędzy doliną Wieprza a Świnki to Obniżenie </w:t>
      </w:r>
      <w:proofErr w:type="spellStart"/>
      <w:r w:rsidR="00594C82">
        <w:t>Dorohuckie</w:t>
      </w:r>
      <w:proofErr w:type="spellEnd"/>
      <w:r w:rsidR="00594C82">
        <w:t xml:space="preserve">. Obniżenie to ma charakter kotliny nachylonej ku dolinie Wieprza, zbudowane z wapienno-marglistych warstw </w:t>
      </w:r>
      <w:proofErr w:type="spellStart"/>
      <w:r w:rsidR="00594C82">
        <w:t>górnokredowych</w:t>
      </w:r>
      <w:proofErr w:type="spellEnd"/>
      <w:r w:rsidR="00594C82">
        <w:t>, na których zalegają piaski plejstoceńskie. Występują tu powszechnie zjawiska krasowe, wydmy, a zagłębienia bezodpływowe wypełnione torfami zwykle są podmokłe.</w:t>
      </w:r>
      <w:r w:rsidR="007D50AD">
        <w:t xml:space="preserve"> Północna i </w:t>
      </w:r>
      <w:r w:rsidR="0060112E">
        <w:t xml:space="preserve">zachodnia część </w:t>
      </w:r>
      <w:r w:rsidR="001925AD">
        <w:t>G</w:t>
      </w:r>
      <w:r w:rsidR="0060112E">
        <w:t xml:space="preserve">miny należy do </w:t>
      </w:r>
      <w:r w:rsidR="00594C82">
        <w:t>Płaskowyż</w:t>
      </w:r>
      <w:r w:rsidR="0060112E">
        <w:t>u</w:t>
      </w:r>
      <w:r w:rsidR="00594C82">
        <w:t xml:space="preserve"> Świdnicki</w:t>
      </w:r>
      <w:r w:rsidR="0060112E">
        <w:t>ego, który stanowi</w:t>
      </w:r>
      <w:r w:rsidR="00594C82">
        <w:t xml:space="preserve"> płask</w:t>
      </w:r>
      <w:r w:rsidR="0060112E">
        <w:t>ą</w:t>
      </w:r>
      <w:r w:rsidR="00594C82">
        <w:t xml:space="preserve"> równin</w:t>
      </w:r>
      <w:r w:rsidR="0060112E">
        <w:t>ę</w:t>
      </w:r>
      <w:r w:rsidR="00594C82">
        <w:t xml:space="preserve"> denudacyjn</w:t>
      </w:r>
      <w:r w:rsidR="0060112E">
        <w:t xml:space="preserve">ą </w:t>
      </w:r>
      <w:r w:rsidR="00594C82">
        <w:t>płaskowyżu, pozbawion</w:t>
      </w:r>
      <w:r w:rsidR="0060112E">
        <w:t>ą pokrywy lessowej</w:t>
      </w:r>
      <w:r w:rsidR="00594C82">
        <w:t>. Na obszarze miasta i gminy Wieprz wcina się w skały podłoża na głębokość 25 m tworząc przełom o charakterze epigenetycznym</w:t>
      </w:r>
      <w:r w:rsidR="0060112E">
        <w:rPr>
          <w:rStyle w:val="Odwoanieprzypisudolnego"/>
        </w:rPr>
        <w:footnoteReference w:id="4"/>
      </w:r>
      <w:r w:rsidR="00594C82">
        <w:t>.</w:t>
      </w:r>
    </w:p>
    <w:p w14:paraId="379F544A" w14:textId="77777777" w:rsidR="00BC40C6" w:rsidRPr="00BC40C6" w:rsidRDefault="00A62E54" w:rsidP="00A62E54">
      <w:r>
        <w:t>Rzeźba terenu Gminy Łęczna jest dość urozmaicona</w:t>
      </w:r>
      <w:r w:rsidR="001925AD">
        <w:t>.</w:t>
      </w:r>
      <w:r>
        <w:t xml:space="preserve"> </w:t>
      </w:r>
      <w:r w:rsidR="001925AD">
        <w:t>P</w:t>
      </w:r>
      <w:r w:rsidRPr="00BC40C6">
        <w:t>ółnocn</w:t>
      </w:r>
      <w:r w:rsidR="007D50AD">
        <w:t>a</w:t>
      </w:r>
      <w:r w:rsidRPr="00BC40C6">
        <w:t xml:space="preserve"> i zachodni</w:t>
      </w:r>
      <w:r w:rsidR="007D50AD">
        <w:t>a</w:t>
      </w:r>
      <w:r w:rsidRPr="00BC40C6">
        <w:t xml:space="preserve"> część </w:t>
      </w:r>
      <w:r w:rsidR="007D50AD">
        <w:t>G</w:t>
      </w:r>
      <w:r w:rsidRPr="00BC40C6">
        <w:t>miny</w:t>
      </w:r>
      <w:r>
        <w:t xml:space="preserve"> to </w:t>
      </w:r>
      <w:r w:rsidRPr="00A62E54">
        <w:t xml:space="preserve">monotonna, falista powierzchnia denudacyjna ścinająca opoki i margle </w:t>
      </w:r>
      <w:proofErr w:type="spellStart"/>
      <w:r w:rsidRPr="00A62E54">
        <w:t>górnokredowe</w:t>
      </w:r>
      <w:proofErr w:type="spellEnd"/>
      <w:r w:rsidRPr="00A62E54">
        <w:t>. W obrębie równin denudacyjnych występują formy krasu powierzchniowego typu wertepów i lei krasowych.</w:t>
      </w:r>
      <w:r>
        <w:t xml:space="preserve"> </w:t>
      </w:r>
      <w:r w:rsidRPr="00A62E54">
        <w:t>Południowo-wschodnią część</w:t>
      </w:r>
      <w:r>
        <w:t xml:space="preserve"> Gminy </w:t>
      </w:r>
      <w:r w:rsidR="001925AD">
        <w:t>stanowi</w:t>
      </w:r>
      <w:r>
        <w:t xml:space="preserve"> </w:t>
      </w:r>
      <w:r w:rsidRPr="00BC40C6">
        <w:t>mało urozmaicon</w:t>
      </w:r>
      <w:r w:rsidR="001925AD">
        <w:t>a</w:t>
      </w:r>
      <w:r w:rsidRPr="00BC40C6">
        <w:t xml:space="preserve"> równin</w:t>
      </w:r>
      <w:r w:rsidR="001925AD">
        <w:t>a</w:t>
      </w:r>
      <w:r w:rsidRPr="00BC40C6">
        <w:t xml:space="preserve"> lessow</w:t>
      </w:r>
      <w:r w:rsidR="001925AD">
        <w:t>a</w:t>
      </w:r>
      <w:r w:rsidRPr="00BC40C6">
        <w:t xml:space="preserve"> o deniwelacjach terenu nieprzekraczających kilku metrów, wzniesion</w:t>
      </w:r>
      <w:r w:rsidR="001925AD">
        <w:t>a</w:t>
      </w:r>
      <w:r w:rsidRPr="00BC40C6">
        <w:t xml:space="preserve"> ok. 171,0-177,8 m n.p.m.</w:t>
      </w:r>
      <w:r w:rsidRPr="00A62E54">
        <w:t xml:space="preserve"> </w:t>
      </w:r>
      <w:r w:rsidRPr="00BC40C6">
        <w:t xml:space="preserve">Na powierzchni utworów lessowych występują dość liczne, rozległe do 300 m i głębokie na kilka metrów zagłębienia bezodpływowe o różnej genezie, prawdopodobnie </w:t>
      </w:r>
      <w:proofErr w:type="spellStart"/>
      <w:r w:rsidRPr="00BC40C6">
        <w:t>sufozyjnej</w:t>
      </w:r>
      <w:proofErr w:type="spellEnd"/>
      <w:r>
        <w:t xml:space="preserve">. </w:t>
      </w:r>
      <w:r w:rsidR="007D50AD">
        <w:t>W </w:t>
      </w:r>
      <w:r w:rsidR="00BC40C6" w:rsidRPr="00BC40C6">
        <w:t>okolicach Ciechanek Krzesimowskich po wschodniej stronie doliny Wieprza na równinie zbudowanej z piasków pylastych i różnoziarnistych o genezie rzeczno</w:t>
      </w:r>
      <w:r w:rsidR="001925AD">
        <w:t>-</w:t>
      </w:r>
      <w:r w:rsidR="00BC40C6" w:rsidRPr="00BC40C6">
        <w:t xml:space="preserve">peryglacjalnej rozwinęły się wydmy. </w:t>
      </w:r>
    </w:p>
    <w:p w14:paraId="76716C8D" w14:textId="5828B51B" w:rsidR="0011577D" w:rsidRPr="000B16F1" w:rsidRDefault="00BC40C6" w:rsidP="00BC40C6">
      <w:r w:rsidRPr="00BC40C6">
        <w:t xml:space="preserve">Wyróżniającym się elementem rzeźby </w:t>
      </w:r>
      <w:r w:rsidR="00A62E54">
        <w:t xml:space="preserve">Gminy Łęczna </w:t>
      </w:r>
      <w:r w:rsidRPr="00BC40C6">
        <w:t xml:space="preserve">jest dolina rzeki Wieprz położona na wysokości </w:t>
      </w:r>
      <w:r w:rsidR="00C37229">
        <w:t>153,8-</w:t>
      </w:r>
      <w:r w:rsidR="00C37229" w:rsidRPr="00BC40C6">
        <w:t>158,4</w:t>
      </w:r>
      <w:r w:rsidRPr="00BC40C6">
        <w:t>m n.p.m. Szerokość doliny zmienia się od 1,5 km w południ</w:t>
      </w:r>
      <w:r w:rsidR="007D50AD">
        <w:t>owo-wschodniej części Łęcznej i </w:t>
      </w:r>
      <w:r w:rsidRPr="00BC40C6">
        <w:t xml:space="preserve">Zakrzowa do 200-300 m w </w:t>
      </w:r>
      <w:r w:rsidR="007D50AD">
        <w:t xml:space="preserve">mieście </w:t>
      </w:r>
      <w:r w:rsidRPr="00BC40C6">
        <w:t>Łęczn</w:t>
      </w:r>
      <w:r w:rsidR="007D50AD">
        <w:t>a</w:t>
      </w:r>
      <w:r w:rsidRPr="00BC40C6">
        <w:t>. Rzeka na odcinku Ciechanki Krzesimowskie – Nowogród ma charakter przełomowy. Na stromych do 30 m wysokości zboczach przełomowego odcinka doliny Wieprza rozwinęły się miejscami słabo rozgałęzione i krótkie, ale głębokie dolinki denudacyjne</w:t>
      </w:r>
      <w:r w:rsidRPr="000B16F1">
        <w:t xml:space="preserve">, wąwozy, parowy. Urozmaiceniem równinnego krajobrazu </w:t>
      </w:r>
      <w:r w:rsidR="00A62E54" w:rsidRPr="000B16F1">
        <w:t xml:space="preserve">Gminy </w:t>
      </w:r>
      <w:r w:rsidRPr="000B16F1">
        <w:t>są rozległe zagłębienia zajęte przez torfowiska, bagna i jezior</w:t>
      </w:r>
      <w:r w:rsidR="00B66821" w:rsidRPr="000B16F1">
        <w:t xml:space="preserve">o. </w:t>
      </w:r>
    </w:p>
    <w:p w14:paraId="785E5CF9" w14:textId="0C1E290F" w:rsidR="005220AB" w:rsidRPr="000B16F1" w:rsidRDefault="005220AB" w:rsidP="005220AB">
      <w:r w:rsidRPr="000B16F1">
        <w:t>Istotnym elementem rozwoju Gminy Łęczna s</w:t>
      </w:r>
      <w:r w:rsidR="00BA49E2" w:rsidRPr="000B16F1">
        <w:t>ą złoża</w:t>
      </w:r>
      <w:r w:rsidRPr="000B16F1">
        <w:t xml:space="preserve"> surowców mineralnych</w:t>
      </w:r>
      <w:r w:rsidR="00C33BF8" w:rsidRPr="000B16F1">
        <w:t>.</w:t>
      </w:r>
      <w:r w:rsidRPr="000B16F1">
        <w:t xml:space="preserve"> </w:t>
      </w:r>
      <w:r w:rsidR="004851E1" w:rsidRPr="000B16F1">
        <w:t xml:space="preserve">Na obszarze miasta Łęczna, nie występują udokumentowane złoża kopalin, natomiast na terenie gminy ich </w:t>
      </w:r>
      <w:r w:rsidR="007D50AD" w:rsidRPr="000B16F1">
        <w:t>występowanie ściśle wiąże się z </w:t>
      </w:r>
      <w:r w:rsidR="004851E1" w:rsidRPr="000B16F1">
        <w:t>budową geologiczną terenu. Na obrzeżach północno</w:t>
      </w:r>
      <w:r w:rsidR="0099645B" w:rsidRPr="000B16F1">
        <w:t>-</w:t>
      </w:r>
      <w:r w:rsidR="004851E1" w:rsidRPr="000B16F1">
        <w:t>wschodniej części gmin</w:t>
      </w:r>
      <w:r w:rsidR="000B16F1">
        <w:t>y znajdują się udokumentowane 2 </w:t>
      </w:r>
      <w:r w:rsidR="004851E1" w:rsidRPr="000B16F1">
        <w:t>złoża węgla kamiennego: „Bogdanka” oraz „Ostrów”. Węgiel kamienny eksploatowany jest ze złoża „Bogdanka”, który ma wyznaczony obszar i teren górniczy</w:t>
      </w:r>
      <w:r w:rsidR="00B66821" w:rsidRPr="000B16F1">
        <w:t>. Wydobycie węgla ze złoża „Bogdanka” ma miejsce poza granicami Gminy Łęczna</w:t>
      </w:r>
      <w:r w:rsidR="004851E1" w:rsidRPr="000B16F1">
        <w:t>. W dolinie rzeki W</w:t>
      </w:r>
      <w:r w:rsidR="007D50AD" w:rsidRPr="000B16F1">
        <w:t>ieprz i w jego dopływach oraz w </w:t>
      </w:r>
      <w:r w:rsidR="004851E1" w:rsidRPr="000B16F1">
        <w:t xml:space="preserve">zagłębieniach </w:t>
      </w:r>
      <w:proofErr w:type="spellStart"/>
      <w:r w:rsidR="004851E1" w:rsidRPr="000B16F1">
        <w:t>pojeziornych</w:t>
      </w:r>
      <w:proofErr w:type="spellEnd"/>
      <w:r w:rsidR="004851E1" w:rsidRPr="000B16F1">
        <w:t xml:space="preserve"> i krasowych występują </w:t>
      </w:r>
      <w:r w:rsidRPr="000B16F1">
        <w:t xml:space="preserve">piaski rzeczne tarasów zalewowych wyższych i niższych, piaski eoliczne, mady, namuły i torfy. </w:t>
      </w:r>
    </w:p>
    <w:p w14:paraId="5721B11F" w14:textId="77777777" w:rsidR="00BA01F2" w:rsidRPr="000B16F1" w:rsidRDefault="00C33BF8" w:rsidP="00BA01F2">
      <w:r w:rsidRPr="000B16F1">
        <w:t xml:space="preserve">Gleby na terenie gminy pozostają w ścisłej korelacji z budową litologiczną podłoża. Przeważają gleby dobre i bardzo dobre. W południowej części miasta i gminy dominują gleby brunatne i brunatne wyługowane utworzone na lessach i zwietrzelinach kredowych. W północnej i północno-wschodniej części obszaru w dużej koncentracji występują gleby </w:t>
      </w:r>
      <w:proofErr w:type="spellStart"/>
      <w:r w:rsidRPr="000B16F1">
        <w:t>pseudobielicowe</w:t>
      </w:r>
      <w:proofErr w:type="spellEnd"/>
      <w:r w:rsidRPr="000B16F1">
        <w:t xml:space="preserve"> wytworzone z piasków słabo gliniastych i gliniastych, zaś okolice zbiornika Dratów i doliny Wieprza cechują się występowaniem gleb torfowych i murszowo-torfowych</w:t>
      </w:r>
      <w:r w:rsidRPr="000B16F1">
        <w:rPr>
          <w:rStyle w:val="Odwoanieprzypisudolnego"/>
        </w:rPr>
        <w:footnoteReference w:id="5"/>
      </w:r>
      <w:r w:rsidRPr="000B16F1">
        <w:t>.</w:t>
      </w:r>
    </w:p>
    <w:p w14:paraId="4294C50F" w14:textId="586D502B" w:rsidR="00B71EF7" w:rsidRDefault="00B71EF7" w:rsidP="00555D30">
      <w:r w:rsidRPr="000B16F1">
        <w:t>Gmina Łęczna położona jest w dorzeczu środkowego Wiepr</w:t>
      </w:r>
      <w:r w:rsidR="007D50AD" w:rsidRPr="000B16F1">
        <w:t>za. Sieć wód powierzchniowych w </w:t>
      </w:r>
      <w:r w:rsidRPr="000B16F1">
        <w:t xml:space="preserve">przedmiotowym obszarze tworzą: rzeka Wieprz oraz rzeka Świnka. </w:t>
      </w:r>
      <w:r w:rsidR="0099645B" w:rsidRPr="000B16F1">
        <w:t>U</w:t>
      </w:r>
      <w:r w:rsidRPr="000B16F1">
        <w:t>zupełniają</w:t>
      </w:r>
      <w:r w:rsidR="0099645B" w:rsidRPr="000B16F1">
        <w:t xml:space="preserve"> ją</w:t>
      </w:r>
      <w:r w:rsidRPr="000B16F1">
        <w:t xml:space="preserve">: </w:t>
      </w:r>
      <w:r w:rsidR="00B61792" w:rsidRPr="000B16F1">
        <w:t>zbiornik</w:t>
      </w:r>
      <w:r w:rsidRPr="000B16F1">
        <w:t xml:space="preserve"> Dratów</w:t>
      </w:r>
      <w:r w:rsidRPr="00B71EF7">
        <w:t>, sztuczne zbiorniki powstałe w wyrobiskach poeksploatacyjnych torfów (koncentracja w okolicach miejscowości Stara Wieś Kolonia), oczka wodne w zagłębieniach o genezie krasowej, bezimienne małe cieki oraz gęsta sieć</w:t>
      </w:r>
      <w:r w:rsidR="000B16F1">
        <w:t xml:space="preserve"> rowów i </w:t>
      </w:r>
      <w:r>
        <w:t xml:space="preserve">kanałów melioracyjnych. </w:t>
      </w:r>
    </w:p>
    <w:p w14:paraId="60589F46" w14:textId="77777777" w:rsidR="00D87016" w:rsidRDefault="00D87016" w:rsidP="00555D30">
      <w:r w:rsidRPr="00D87016">
        <w:lastRenderedPageBreak/>
        <w:t xml:space="preserve">Wody podziemne </w:t>
      </w:r>
      <w:r>
        <w:t xml:space="preserve">Gminy Łęczna </w:t>
      </w:r>
      <w:r w:rsidRPr="00D87016">
        <w:t>występują w 2 piętrach wodonośnych, związanych z utworami czwartorzędu i kredy. Największe znaczenie w zaspokojeniu potrzeb wodnych obszaru posiadają 2 zbiorniki kredowe, a mianowicie: GZWP Nr 407 Niecka Lubelska (Chełm – Zamość) położony po wschodniej stronie doliny rzeki Wieprz oraz GZWP Nr 406 Niecka Lubelska (Lublin) po zachodniej stronie doliny.</w:t>
      </w:r>
    </w:p>
    <w:p w14:paraId="42E31D91" w14:textId="3992E33F" w:rsidR="00696333" w:rsidRDefault="00D2172A" w:rsidP="004A120A">
      <w:r w:rsidRPr="00D2172A">
        <w:t xml:space="preserve">Na terenie Gminy </w:t>
      </w:r>
      <w:r w:rsidR="007C6282">
        <w:t>Łęczn</w:t>
      </w:r>
      <w:r w:rsidR="0099645B">
        <w:t>a</w:t>
      </w:r>
      <w:r w:rsidR="007C6282">
        <w:t xml:space="preserve"> </w:t>
      </w:r>
      <w:r w:rsidRPr="00D2172A">
        <w:t xml:space="preserve">obszary o najwyższych walorach przyrodniczych i krajobrazowych objęte zostały ochroną. Według danych GUS za 2020 rok, na terenie Gminy znajdowało </w:t>
      </w:r>
      <w:r w:rsidRPr="0014107E">
        <w:t>się 1 072,16</w:t>
      </w:r>
      <w:r w:rsidR="00696333" w:rsidRPr="0014107E">
        <w:t xml:space="preserve"> </w:t>
      </w:r>
      <w:r w:rsidRPr="0014107E">
        <w:t>ha</w:t>
      </w:r>
      <w:r w:rsidRPr="00D2172A">
        <w:t xml:space="preserve"> obszarów prawnie chronionych </w:t>
      </w:r>
      <w:r w:rsidR="0099645B">
        <w:t>(</w:t>
      </w:r>
      <w:r w:rsidR="00696333">
        <w:t>Nadwieprzański</w:t>
      </w:r>
      <w:r w:rsidR="0099645B">
        <w:t xml:space="preserve"> Park</w:t>
      </w:r>
      <w:r w:rsidR="00696333">
        <w:t xml:space="preserve"> Krajobrazow</w:t>
      </w:r>
      <w:r w:rsidR="0099645B">
        <w:t>y</w:t>
      </w:r>
      <w:r w:rsidR="00696333">
        <w:t xml:space="preserve"> wraz z jego otuliną oraz otulina </w:t>
      </w:r>
      <w:r w:rsidR="00696333" w:rsidRPr="00696333">
        <w:t>Parku Krajo</w:t>
      </w:r>
      <w:r w:rsidR="00696333">
        <w:t>brazowego Pojezierze Łęczyńskie</w:t>
      </w:r>
      <w:r w:rsidR="0099645B">
        <w:t>)</w:t>
      </w:r>
      <w:r w:rsidR="00696333">
        <w:t xml:space="preserve">. </w:t>
      </w:r>
      <w:r w:rsidR="0099645B">
        <w:t>O</w:t>
      </w:r>
      <w:r w:rsidR="008E1B8C">
        <w:t>bszar</w:t>
      </w:r>
      <w:r w:rsidR="0099645B">
        <w:t>y</w:t>
      </w:r>
      <w:r w:rsidR="008E1B8C">
        <w:t xml:space="preserve"> chronion</w:t>
      </w:r>
      <w:r w:rsidR="0099645B">
        <w:t>e</w:t>
      </w:r>
      <w:r w:rsidR="008E1B8C">
        <w:t xml:space="preserve"> stanowi</w:t>
      </w:r>
      <w:r w:rsidR="0099645B">
        <w:t>ą</w:t>
      </w:r>
      <w:r w:rsidR="008E1B8C">
        <w:t xml:space="preserve"> 14,27% powierzchni Gminy. </w:t>
      </w:r>
      <w:r w:rsidR="00696333">
        <w:t>Cz</w:t>
      </w:r>
      <w:r w:rsidR="00F829E6">
        <w:t>ę</w:t>
      </w:r>
      <w:r w:rsidR="00696333">
        <w:t xml:space="preserve">ść </w:t>
      </w:r>
      <w:r w:rsidR="00696333" w:rsidRPr="00696333">
        <w:t>Nadwieprzańskiego Parku Krajobrazowego</w:t>
      </w:r>
      <w:r w:rsidR="00696333">
        <w:t xml:space="preserve"> zajmuje obszar </w:t>
      </w:r>
      <w:r w:rsidR="00696333" w:rsidRPr="00696333">
        <w:t>Natura 2000 Dolina Środkowego</w:t>
      </w:r>
      <w:r w:rsidR="00696333">
        <w:t xml:space="preserve"> Wieprza (PLH 060005)</w:t>
      </w:r>
      <w:r w:rsidR="00B33C5E">
        <w:t xml:space="preserve">. </w:t>
      </w:r>
    </w:p>
    <w:p w14:paraId="1DF2150D" w14:textId="0D301732" w:rsidR="00DD4F9F" w:rsidRDefault="00DD4F9F" w:rsidP="00DD4F9F">
      <w:r w:rsidRPr="00DD4F9F">
        <w:t>Nadwieprzański Park Krajobrazowy</w:t>
      </w:r>
      <w:r>
        <w:t xml:space="preserve"> powołano dla ochrony fragmentu doliny środkowego biegu rzeki Wieprz. Położony jest w centralnej części województwa lubelskiego nad środkowym odcinkiem Wieprza, na styku dwóch wielkich jednostek fizjograficznych: Wyżyny Małopolskiej i Niż</w:t>
      </w:r>
      <w:r w:rsidR="000B16F1">
        <w:t xml:space="preserve">u </w:t>
      </w:r>
      <w:proofErr w:type="spellStart"/>
      <w:r w:rsidR="000B16F1">
        <w:t>Zachodniorosyjskiego</w:t>
      </w:r>
      <w:proofErr w:type="spellEnd"/>
      <w:r w:rsidR="000B16F1">
        <w:t>. Jest to </w:t>
      </w:r>
      <w:r>
        <w:t>jednocześnie umowna fizyczno-geograficzna granica pomiędzy Europą Wsc</w:t>
      </w:r>
      <w:r w:rsidR="00FF1813">
        <w:t>hodnią i Zachodnią. Park wraz z </w:t>
      </w:r>
      <w:r>
        <w:t xml:space="preserve">otuliną odznacza się wyraźnym zróżnicowaniem typów krajobrazu. W południowej części dolina Wieprza jest szeroka i silnie zabagniona. W części północnej na odcinku pomiędzy Ciechankami Krzesimowskimi, a Kijanami jest ona wąska, kręta i ma charakter przełomu przez wzniesienia </w:t>
      </w:r>
      <w:r w:rsidRPr="000B16F1">
        <w:t>Wyżyny Lubelskiej, a jej krawędzie wznoszą się miejscami do ponad 20 metrów i są porozcinane jarami i wąwozami. W obrębie Parku do Wieprza uchodzą jego dopływy</w:t>
      </w:r>
      <w:r w:rsidR="0099645B" w:rsidRPr="000B16F1">
        <w:t>,</w:t>
      </w:r>
      <w:r w:rsidRPr="000B16F1">
        <w:t xml:space="preserve"> lewobrzeżne: Giełczew i Stoki</w:t>
      </w:r>
      <w:r w:rsidR="00AB68A6" w:rsidRPr="000B16F1">
        <w:t xml:space="preserve"> (</w:t>
      </w:r>
      <w:r w:rsidR="00394E50" w:rsidRPr="000B16F1">
        <w:t>górny bieg rzeki Sławka</w:t>
      </w:r>
      <w:r w:rsidR="00AB68A6" w:rsidRPr="000B16F1">
        <w:t>)</w:t>
      </w:r>
      <w:r w:rsidRPr="000B16F1">
        <w:t>, oraz pra</w:t>
      </w:r>
      <w:r w:rsidR="000B16F1">
        <w:t>wobrzeżne: Białka, Mogielnica i </w:t>
      </w:r>
      <w:r w:rsidRPr="000B16F1">
        <w:t>Świnka.</w:t>
      </w:r>
    </w:p>
    <w:p w14:paraId="6B1E513D" w14:textId="67D5A8A3" w:rsidR="00FA3AB9" w:rsidRDefault="00661D93" w:rsidP="00661D93">
      <w:pPr>
        <w:pStyle w:val="Legenda"/>
      </w:pPr>
      <w:r>
        <w:t xml:space="preserve">Fot. </w:t>
      </w:r>
      <w:fldSimple w:instr=" SEQ Fot. \* ARABIC ">
        <w:r w:rsidR="00BF3347">
          <w:rPr>
            <w:noProof/>
          </w:rPr>
          <w:t>1</w:t>
        </w:r>
      </w:fldSimple>
      <w:r>
        <w:t>.</w:t>
      </w:r>
      <w:r w:rsidR="00FA3AB9">
        <w:t xml:space="preserve"> </w:t>
      </w:r>
      <w:r w:rsidR="00FA3AB9" w:rsidRPr="00FA3AB9">
        <w:t>Nadwieprzański Park Krajobrazowy</w:t>
      </w:r>
    </w:p>
    <w:p w14:paraId="051F6FE0" w14:textId="77777777" w:rsidR="00FA3AB9" w:rsidRDefault="00FA3AB9" w:rsidP="00DD4F9F">
      <w:r>
        <w:rPr>
          <w:noProof/>
          <w:lang w:eastAsia="pl-PL"/>
        </w:rPr>
        <mc:AlternateContent>
          <mc:Choice Requires="wpg">
            <w:drawing>
              <wp:inline distT="0" distB="0" distL="0" distR="0" wp14:anchorId="57698A1E" wp14:editId="06E47A71">
                <wp:extent cx="5080000" cy="1733550"/>
                <wp:effectExtent l="0" t="0" r="6350" b="0"/>
                <wp:docPr id="44" name="Grupa 44"/>
                <wp:cNvGraphicFramePr/>
                <a:graphic xmlns:a="http://schemas.openxmlformats.org/drawingml/2006/main">
                  <a:graphicData uri="http://schemas.microsoft.com/office/word/2010/wordprocessingGroup">
                    <wpg:wgp>
                      <wpg:cNvGrpSpPr/>
                      <wpg:grpSpPr>
                        <a:xfrm>
                          <a:off x="0" y="0"/>
                          <a:ext cx="5080000" cy="1733550"/>
                          <a:chOff x="0" y="0"/>
                          <a:chExt cx="5080000" cy="1733550"/>
                        </a:xfrm>
                      </wpg:grpSpPr>
                      <pic:pic xmlns:pic="http://schemas.openxmlformats.org/drawingml/2006/picture">
                        <pic:nvPicPr>
                          <pic:cNvPr id="40" name="Obraz 40" descr="Obraz z galerii"/>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11400" cy="1733550"/>
                          </a:xfrm>
                          <a:prstGeom prst="rect">
                            <a:avLst/>
                          </a:prstGeom>
                          <a:noFill/>
                          <a:ln>
                            <a:noFill/>
                          </a:ln>
                        </pic:spPr>
                      </pic:pic>
                      <pic:pic xmlns:pic="http://schemas.openxmlformats.org/drawingml/2006/picture">
                        <pic:nvPicPr>
                          <pic:cNvPr id="43" name="Obraz 43" descr="Obraz z galerii"/>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2482850" y="0"/>
                            <a:ext cx="2597150" cy="1733550"/>
                          </a:xfrm>
                          <a:prstGeom prst="rect">
                            <a:avLst/>
                          </a:prstGeom>
                          <a:noFill/>
                          <a:ln>
                            <a:noFill/>
                          </a:ln>
                        </pic:spPr>
                      </pic:pic>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A49CE60" id="Grupa 44" o:spid="_x0000_s1026" style="width:400pt;height:136.5pt;mso-position-horizontal-relative:char;mso-position-vertical-relative:line" coordsize="50800,173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40" o:spid="_x0000_s1027" type="#_x0000_t75" alt="Obraz z galerii" style="position:absolute;width:23114;height:17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">
                  <v:imagedata r:id="rId21" o:title="Obraz z galerii"/>
                </v:shape>
                <v:shape id="Obraz 43" o:spid="_x0000_s1028" type="#_x0000_t75" alt="Obraz z galerii" style="position:absolute;left:24828;width:25972;height:17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">
                  <v:imagedata r:id="rId22" o:title="Obraz z galerii"/>
                </v:shape>
                <w10:anchorlock/>
              </v:group>
            </w:pict>
          </mc:Fallback>
        </mc:AlternateContent>
      </w:r>
    </w:p>
    <w:p w14:paraId="22138845" w14:textId="77777777" w:rsidR="00FA3AB9" w:rsidRDefault="00FA3AB9" w:rsidP="00661D93">
      <w:pPr>
        <w:pStyle w:val="Legenda"/>
      </w:pPr>
      <w:r>
        <w:t xml:space="preserve">Źródło: </w:t>
      </w:r>
      <w:hyperlink r:id="rId23" w:history="1">
        <w:r w:rsidRPr="00661D93">
          <w:t>https://parki.lubelskie.pl/parki-krajobrazowe/nadwieprzanski-park-krajobrazowy/o-parku</w:t>
        </w:r>
      </w:hyperlink>
    </w:p>
    <w:p w14:paraId="625F72C4" w14:textId="77777777" w:rsidR="00FD6C4B" w:rsidRDefault="00FD6C4B" w:rsidP="00FD6C4B">
      <w:r>
        <w:t>W krajobrazie Parku dominują lasy (zajmujące blisko 42% jego obszaru), które są reprezentowane przez: lasy siedlisk podmokłych i wilgotnych, las mieszany świeży, bór mieszany świeży oraz niewielkie połacie boru suchego i bagiennego.</w:t>
      </w:r>
    </w:p>
    <w:p w14:paraId="02C2AFC9" w14:textId="77777777" w:rsidR="00DD4F9F" w:rsidRDefault="00FD6C4B" w:rsidP="00FD6C4B">
      <w:r>
        <w:t>Największą wartość przyrodniczą ma zachowana w naturalnym stanie dolina rzeki Wieprz z meandrami, zakolami i starorzeczami oraz liczne, położone w jej obrębie, rozległe obszary podmokłe, wilgotne łąki, torfowiska i doły potorfowe, gdzie występują wartościowe zbiorowiska roślinności torfow</w:t>
      </w:r>
      <w:r w:rsidR="00FF1813">
        <w:t>iskowej, szuwarowej i wodnej, a </w:t>
      </w:r>
      <w:r>
        <w:t xml:space="preserve">także łęgi i olsy. Na nasłonecznionych zboczach doliny Wieprza, w północnej części Parku, występują murawy kserotermiczne z rzadkimi zbiorowiskami roślinnymi. We florze występuje wiele rzadkich gatunków. Spośród roślin wodnych warto wymienić: wolfię </w:t>
      </w:r>
      <w:proofErr w:type="spellStart"/>
      <w:r>
        <w:t>bezkorzeniową</w:t>
      </w:r>
      <w:proofErr w:type="spellEnd"/>
      <w:r>
        <w:t>, salwinię pływającą, rzęsę garbatą, pływacza zwyczajnego, grzybienia białego oraz ramienice, tworzące podwodne łąki. Wśród roślin torfowiskowych osobliwością jest, rosnąca w otulinie Parku, brzoza niska, rosiczka okrągłolistna oraz rośliny wilgotnych łąk: kosaciec syberyjski i</w:t>
      </w:r>
      <w:r w:rsidR="00FF1813">
        <w:t> </w:t>
      </w:r>
      <w:r>
        <w:t xml:space="preserve">storczyk szerokolistny. Z roślin kserotermicznych występują w okolicy: dziewięćsił bezłodygowy, miłek wiosenny, zawilec wielokwiatowy, macierzanka Marshalla, czosnek kątowy, mikołajek piaskowy i ożanka właściwa. W runie </w:t>
      </w:r>
      <w:r>
        <w:lastRenderedPageBreak/>
        <w:t xml:space="preserve">leśnym na terenie Parku spotkać można takie gatunki, jak: paprotka zwyczajna, lilia złotogłów, kilka gatunków storczyków oraz pnącze kokornak </w:t>
      </w:r>
      <w:proofErr w:type="spellStart"/>
      <w:r>
        <w:t>powojnikowy</w:t>
      </w:r>
      <w:proofErr w:type="spellEnd"/>
      <w:r w:rsidR="00B77CC8">
        <w:rPr>
          <w:rStyle w:val="Odwoanieprzypisudolnego"/>
        </w:rPr>
        <w:footnoteReference w:id="6"/>
      </w:r>
      <w:r>
        <w:t>.</w:t>
      </w:r>
    </w:p>
    <w:p w14:paraId="01DE58B0" w14:textId="77777777" w:rsidR="00FD6C4B" w:rsidRDefault="00FD6C4B" w:rsidP="00FD6C4B">
      <w:r w:rsidRPr="00FD6C4B">
        <w:t xml:space="preserve">Duże obszary terenów podmokłych sprzyjają gniazdowaniu licznych gatunków ptaków wodnych i błotnych. Do rzadkich gatunków, występujących na obszarze Parku należą: błotniak stawowy, bąk, derkacz, rycyk, </w:t>
      </w:r>
      <w:proofErr w:type="spellStart"/>
      <w:r w:rsidRPr="00FD6C4B">
        <w:t>krwawodziób</w:t>
      </w:r>
      <w:proofErr w:type="spellEnd"/>
      <w:r w:rsidRPr="00FD6C4B">
        <w:t xml:space="preserve">, rybitwa czarna, zimorodek, podróżniczek, dziwonia. Ssaki reprezentowane są przez występujące tu bobry, dziki, sarny, łosie oraz kilka gatunków nietoperzy: gacek wielkouch, karlik malutki. W Parku występują płazy, przede wszystkim żaby (moczarowa, trawna, wodna, śmieszka, </w:t>
      </w:r>
      <w:proofErr w:type="spellStart"/>
      <w:r w:rsidRPr="00FD6C4B">
        <w:t>jeziorkowa</w:t>
      </w:r>
      <w:proofErr w:type="spellEnd"/>
      <w:r w:rsidRPr="00FD6C4B">
        <w:t>) oraz ropuchy (ropucha szara, ropucha paskówka). Unikalnym w skali kraju, a jednocześnie najrzadszym chronionym zwierzęciem występującym na obszarze Nadwieprzańskiego Parku Krajobrazowego jest żółw błotny.</w:t>
      </w:r>
    </w:p>
    <w:p w14:paraId="49FD00ED" w14:textId="264942F2" w:rsidR="00A23A63" w:rsidRDefault="004A120A" w:rsidP="0079624C">
      <w:r w:rsidRPr="00944652">
        <w:t xml:space="preserve">Park krajobrazowy Pojezierze </w:t>
      </w:r>
      <w:r w:rsidRPr="000B16F1">
        <w:t xml:space="preserve">Łęczyńskie </w:t>
      </w:r>
      <w:r w:rsidR="00AB68A6" w:rsidRPr="000B16F1">
        <w:t>obejmuje swoim zasięgiem jedynie</w:t>
      </w:r>
      <w:r w:rsidRPr="000B16F1">
        <w:t xml:space="preserve"> </w:t>
      </w:r>
      <w:r w:rsidR="00B77CC8" w:rsidRPr="000B16F1">
        <w:t>fragment krajobrazu Pojezierza Łęczyńsko-Włodawskiego.</w:t>
      </w:r>
      <w:r w:rsidRPr="000B16F1">
        <w:t xml:space="preserve"> </w:t>
      </w:r>
      <w:r w:rsidR="0099645B" w:rsidRPr="000B16F1">
        <w:t>Jest on położony na terenie</w:t>
      </w:r>
      <w:r w:rsidRPr="000B16F1">
        <w:t xml:space="preserve"> powiat</w:t>
      </w:r>
      <w:r w:rsidR="0099645B" w:rsidRPr="000B16F1">
        <w:t>u</w:t>
      </w:r>
      <w:r w:rsidRPr="000B16F1">
        <w:t xml:space="preserve"> lubartowski</w:t>
      </w:r>
      <w:r w:rsidR="0099645B" w:rsidRPr="000B16F1">
        <w:t xml:space="preserve">ego (gminy </w:t>
      </w:r>
      <w:r w:rsidRPr="000B16F1">
        <w:t>Uścimów</w:t>
      </w:r>
      <w:r w:rsidR="0099645B" w:rsidRPr="000B16F1">
        <w:t xml:space="preserve"> i</w:t>
      </w:r>
      <w:r w:rsidRPr="000B16F1">
        <w:t xml:space="preserve"> Ostrów Lubelski</w:t>
      </w:r>
      <w:r w:rsidR="0099645B" w:rsidRPr="000B16F1">
        <w:t>) oraz</w:t>
      </w:r>
      <w:r w:rsidR="00B77CC8" w:rsidRPr="000B16F1">
        <w:t xml:space="preserve"> </w:t>
      </w:r>
      <w:r w:rsidRPr="000B16F1">
        <w:t>powiat</w:t>
      </w:r>
      <w:r w:rsidR="0099645B" w:rsidRPr="000B16F1">
        <w:t>u</w:t>
      </w:r>
      <w:r w:rsidRPr="000B16F1">
        <w:t xml:space="preserve"> </w:t>
      </w:r>
      <w:r w:rsidR="0099645B" w:rsidRPr="000B16F1">
        <w:t xml:space="preserve">łęczyńskiego (gminy </w:t>
      </w:r>
      <w:r w:rsidR="00B77CC8" w:rsidRPr="000B16F1">
        <w:t>Ludwin</w:t>
      </w:r>
      <w:r w:rsidR="0099645B" w:rsidRPr="000B16F1">
        <w:t xml:space="preserve"> i </w:t>
      </w:r>
      <w:r w:rsidRPr="000B16F1">
        <w:t>Puchaczów</w:t>
      </w:r>
      <w:r w:rsidR="0099645B" w:rsidRPr="000B16F1">
        <w:t>)</w:t>
      </w:r>
      <w:r w:rsidRPr="000B16F1">
        <w:t xml:space="preserve">. Otulina tego parku leży na obszarze </w:t>
      </w:r>
      <w:r w:rsidR="00A23A63" w:rsidRPr="000B16F1">
        <w:t xml:space="preserve">Gminy Łęczna  obejmując </w:t>
      </w:r>
      <w:r w:rsidR="00AB68A6" w:rsidRPr="000B16F1">
        <w:t>zbiornik</w:t>
      </w:r>
      <w:r w:rsidR="00A23A63" w:rsidRPr="000B16F1">
        <w:t xml:space="preserve"> Dratów z przyległymi do niego torfowiskami</w:t>
      </w:r>
      <w:r w:rsidR="00A23A63">
        <w:t>.</w:t>
      </w:r>
    </w:p>
    <w:p w14:paraId="0A195C4A" w14:textId="77777777" w:rsidR="004A120A" w:rsidRPr="004A120A" w:rsidRDefault="004A120A" w:rsidP="004A120A">
      <w:pPr>
        <w:rPr>
          <w:rFonts w:eastAsia="Times New Roman" w:cs="Times New Roman"/>
          <w:szCs w:val="24"/>
          <w:lang w:eastAsia="pl-PL"/>
        </w:rPr>
      </w:pPr>
      <w:r w:rsidRPr="004A120A">
        <w:rPr>
          <w:rFonts w:eastAsia="Times New Roman" w:cs="Times New Roman"/>
          <w:szCs w:val="24"/>
          <w:lang w:eastAsia="pl-PL"/>
        </w:rPr>
        <w:t xml:space="preserve">Park krajobrazowy Pojezierze Łęczyńskie składa się z dwóch części, </w:t>
      </w:r>
      <w:r w:rsidR="00FF1813">
        <w:rPr>
          <w:rFonts w:eastAsia="Times New Roman" w:cs="Times New Roman"/>
          <w:szCs w:val="24"/>
          <w:lang w:eastAsia="pl-PL"/>
        </w:rPr>
        <w:t>połączonych wspólną otuliną. Od </w:t>
      </w:r>
      <w:r w:rsidRPr="004A120A">
        <w:rPr>
          <w:rFonts w:eastAsia="Times New Roman" w:cs="Times New Roman"/>
          <w:szCs w:val="24"/>
          <w:lang w:eastAsia="pl-PL"/>
        </w:rPr>
        <w:t>strony wschodniej sąsiaduje z Poleskim Parkiem Narodowym i jego otuliną. Pomimo przeprowadzanych niegdyś licznych melioracji oraz wydobycia węgla kamiennego w rejonie Lubelskiego Zagłębia Węglowego teren Parku jest jednym z najcenniejszych przyrodniczo obszarów województwa lubelskiego.</w:t>
      </w:r>
    </w:p>
    <w:p w14:paraId="0265DFB1" w14:textId="77777777" w:rsidR="0079624C" w:rsidRDefault="008677D6" w:rsidP="00555D30">
      <w:r>
        <w:t>S</w:t>
      </w:r>
      <w:r w:rsidRPr="008677D6">
        <w:t xml:space="preserve">pecjalny obszar ochrony siedlisk </w:t>
      </w:r>
      <w:r>
        <w:t>„</w:t>
      </w:r>
      <w:r w:rsidRPr="008677D6">
        <w:t>Dolina Środkowego Wieprza</w:t>
      </w:r>
      <w:r>
        <w:t>” (kod obszaru: PLH060005) zajmuje powierzchni</w:t>
      </w:r>
      <w:r w:rsidR="007D1DFB">
        <w:t>ę</w:t>
      </w:r>
      <w:r>
        <w:t xml:space="preserve"> 1523,3 ha. </w:t>
      </w:r>
      <w:r w:rsidR="0079624C">
        <w:t>Ostoja obejmuje tzw. kompleks "Ciechanki", będący fragmentem dobrze zachowanej doliny rzecznej ze starorzeczami, wilgotnymi, okresowo podtapianymi łąkami, a także fragmentami muraw kserotermicznych wykształconych na dość stromych lessowych zboczach. Niewielkie fragmenty obszaru są uprawiane rolniczo, zaś 18% powierzchni pokrywają l</w:t>
      </w:r>
      <w:r w:rsidR="007D1DFB">
        <w:t>asy, głównie łęgi. Rzeka Wieprz</w:t>
      </w:r>
      <w:r w:rsidR="0079624C">
        <w:t xml:space="preserve"> na terenie ostoi zachowała swój naturalny, silnie meandrujący charakter. W dolinie rzeki Białki, uchodzącej w tym rejonie do Wieprza, występują torfowiska niskie oraz kompleksy wyrobisk potorfowych. Stwierdzono tu 6 siedlisk wpisanych do załącznika I Dyrektywy Siedliskowej oraz 11 gatunków zwierząt, w tym 7 bezkręgowców, z załącznika II tej dyrektywy. Ostoja jest jedynym, pochodzącym z </w:t>
      </w:r>
      <w:proofErr w:type="spellStart"/>
      <w:r w:rsidR="0079624C">
        <w:t>reintrodukcji</w:t>
      </w:r>
      <w:proofErr w:type="spellEnd"/>
      <w:r w:rsidR="0079624C">
        <w:t>, w kraju stanowisk</w:t>
      </w:r>
      <w:r w:rsidR="00FF1813">
        <w:t>iem pierwiosnki bezłodygowej, a </w:t>
      </w:r>
      <w:r w:rsidR="0079624C">
        <w:t>także stanowiskiem dwóch innych rzadkich gatunków roślin, w tym chronionego miłka wiosennego.</w:t>
      </w:r>
    </w:p>
    <w:p w14:paraId="194338BC" w14:textId="77777777" w:rsidR="0079624C" w:rsidRDefault="008677D6" w:rsidP="008677D6">
      <w:r>
        <w:t>Występują tu ważne dla Europy gatunki zw</w:t>
      </w:r>
      <w:r w:rsidR="00426A3F">
        <w:t>ierząt (z Zał. II Dyr. siedlisko</w:t>
      </w:r>
      <w:r>
        <w:t xml:space="preserve">wej i z Zał. I Dyr. Ptasiej, w tym gatunki priorytetowe): bóbr europejski, </w:t>
      </w:r>
      <w:r w:rsidR="007D1A96">
        <w:t xml:space="preserve">czerwończyk fioletek, czerwończyk nieparek, modraszek </w:t>
      </w:r>
      <w:proofErr w:type="spellStart"/>
      <w:r w:rsidR="007D1A96">
        <w:t>nausitous</w:t>
      </w:r>
      <w:proofErr w:type="spellEnd"/>
      <w:r w:rsidR="007D1A96">
        <w:t xml:space="preserve">, modraszek </w:t>
      </w:r>
      <w:proofErr w:type="spellStart"/>
      <w:r w:rsidR="007D1A96">
        <w:t>telejus</w:t>
      </w:r>
      <w:proofErr w:type="spellEnd"/>
      <w:r w:rsidR="007D1A96">
        <w:t xml:space="preserve">, </w:t>
      </w:r>
      <w:proofErr w:type="spellStart"/>
      <w:r w:rsidR="007D1A96">
        <w:t>szlaczkoń</w:t>
      </w:r>
      <w:proofErr w:type="spellEnd"/>
      <w:r w:rsidR="007D1A96">
        <w:t xml:space="preserve"> szafraniec, </w:t>
      </w:r>
      <w:proofErr w:type="spellStart"/>
      <w:r w:rsidR="007D1A96">
        <w:t>trzepla</w:t>
      </w:r>
      <w:proofErr w:type="spellEnd"/>
      <w:r w:rsidR="007D1A96">
        <w:t xml:space="preserve"> zielona, wydra, </w:t>
      </w:r>
      <w:r>
        <w:t>za</w:t>
      </w:r>
      <w:r w:rsidR="007D1A96">
        <w:t xml:space="preserve">lotka większa. </w:t>
      </w:r>
    </w:p>
    <w:p w14:paraId="42E436F3" w14:textId="7F23F79B" w:rsidR="008309F6" w:rsidRDefault="00F7356E" w:rsidP="009F0377">
      <w:pPr>
        <w:pStyle w:val="Legenda"/>
      </w:pPr>
      <w:r>
        <w:br w:type="column"/>
      </w:r>
      <w:r w:rsidR="009F0377">
        <w:lastRenderedPageBreak/>
        <w:t xml:space="preserve">Ryc. </w:t>
      </w:r>
      <w:fldSimple w:instr=" SEQ Ryc. \* ARABIC ">
        <w:r w:rsidR="00BF3347">
          <w:rPr>
            <w:noProof/>
          </w:rPr>
          <w:t>3</w:t>
        </w:r>
      </w:fldSimple>
      <w:r w:rsidR="009F0377">
        <w:t>.</w:t>
      </w:r>
      <w:r w:rsidR="008309F6">
        <w:t xml:space="preserve"> </w:t>
      </w:r>
      <w:r w:rsidR="008309F6" w:rsidRPr="008309F6">
        <w:t xml:space="preserve">Obszary chronione </w:t>
      </w:r>
      <w:r w:rsidR="008309F6">
        <w:t xml:space="preserve">w </w:t>
      </w:r>
      <w:r w:rsidR="008309F6" w:rsidRPr="008309F6">
        <w:t>Gminie</w:t>
      </w:r>
      <w:r w:rsidR="008309F6">
        <w:t xml:space="preserve"> Łęczna</w:t>
      </w:r>
    </w:p>
    <w:p w14:paraId="481CF107" w14:textId="77777777" w:rsidR="008309F6" w:rsidRDefault="008309F6" w:rsidP="008309F6">
      <w:pPr>
        <w:ind w:firstLine="0"/>
      </w:pPr>
      <w:r>
        <w:rPr>
          <w:noProof/>
          <w:lang w:eastAsia="pl-PL"/>
        </w:rPr>
        <w:drawing>
          <wp:inline distT="0" distB="0" distL="0" distR="0" wp14:anchorId="0639F6DA" wp14:editId="78BFCCB4">
            <wp:extent cx="5574339" cy="5130800"/>
            <wp:effectExtent l="0" t="0" r="7620" b="0"/>
            <wp:docPr id="39" name="Obraz 39" descr="C:\Users\beata\AppData\Local\Temp\gmina łęczna- ochrona przyro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eata\AppData\Local\Temp\gmina łęczna- ochrona przyrody.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581597" cy="5137480"/>
                    </a:xfrm>
                    <a:prstGeom prst="rect">
                      <a:avLst/>
                    </a:prstGeom>
                    <a:noFill/>
                    <a:ln>
                      <a:noFill/>
                    </a:ln>
                  </pic:spPr>
                </pic:pic>
              </a:graphicData>
            </a:graphic>
          </wp:inline>
        </w:drawing>
      </w:r>
    </w:p>
    <w:p w14:paraId="195770D6" w14:textId="77777777" w:rsidR="008309F6" w:rsidRPr="00545186" w:rsidRDefault="008309F6" w:rsidP="00545186">
      <w:pPr>
        <w:pStyle w:val="Legenda"/>
        <w:rPr>
          <w:b w:val="0"/>
        </w:rPr>
      </w:pPr>
      <w:r w:rsidRPr="00545186">
        <w:rPr>
          <w:b w:val="0"/>
        </w:rPr>
        <w:t>Źródło: opracowanie własne</w:t>
      </w:r>
    </w:p>
    <w:p w14:paraId="4A908CAC" w14:textId="77777777" w:rsidR="004A120A" w:rsidRDefault="0079624C" w:rsidP="00555D30">
      <w:r w:rsidRPr="0079624C">
        <w:t xml:space="preserve">Dodatkowo na terenie </w:t>
      </w:r>
      <w:r w:rsidR="00FF1813">
        <w:t>G</w:t>
      </w:r>
      <w:r w:rsidRPr="0079624C">
        <w:t>miny znajdują się pomniki przyrody ożywionej. Na terenie miasta są t</w:t>
      </w:r>
      <w:r w:rsidR="00FF1813">
        <w:t>o drzewa</w:t>
      </w:r>
      <w:r w:rsidR="007D1DFB">
        <w:t>,</w:t>
      </w:r>
      <w:r w:rsidR="00FF1813">
        <w:t xml:space="preserve"> (5 </w:t>
      </w:r>
      <w:r w:rsidRPr="0079624C">
        <w:t xml:space="preserve">szt.) cenne z uwagi na wiek i rozmiary. Na </w:t>
      </w:r>
      <w:r w:rsidR="00FF1813">
        <w:t>obszarach wiejskich</w:t>
      </w:r>
      <w:r w:rsidRPr="0079624C">
        <w:t xml:space="preserve"> są to płaty roślinności kserotermicznej występujące na zboczu doliny rzeki Wieprz skumulowane w pobliżu miejscowości Ciechanki (8 szt.).</w:t>
      </w:r>
    </w:p>
    <w:p w14:paraId="26716E8A" w14:textId="3EADEA56" w:rsidR="004A120A" w:rsidRDefault="001F52A5" w:rsidP="001F52A5">
      <w:pPr>
        <w:pStyle w:val="Legenda"/>
      </w:pPr>
      <w:r>
        <w:t xml:space="preserve">Tabela </w:t>
      </w:r>
      <w:fldSimple w:instr=" SEQ Tabela \* ARABIC ">
        <w:r w:rsidR="00BF3347">
          <w:rPr>
            <w:noProof/>
          </w:rPr>
          <w:t>3</w:t>
        </w:r>
      </w:fldSimple>
      <w:r>
        <w:t xml:space="preserve">. </w:t>
      </w:r>
      <w:r w:rsidR="00EE0FD5" w:rsidRPr="00626B13">
        <w:t xml:space="preserve">Pomniki przyrody na terenie </w:t>
      </w:r>
      <w:r>
        <w:t>Gminy Łęczna</w:t>
      </w:r>
    </w:p>
    <w:tbl>
      <w:tblPr>
        <w:tblStyle w:val="Jasnalistaakcent2"/>
        <w:tblW w:w="0" w:type="auto"/>
        <w:tblLook w:val="04A0" w:firstRow="1" w:lastRow="0" w:firstColumn="1" w:lastColumn="0" w:noHBand="0" w:noVBand="1"/>
      </w:tblPr>
      <w:tblGrid>
        <w:gridCol w:w="534"/>
        <w:gridCol w:w="1228"/>
        <w:gridCol w:w="1535"/>
        <w:gridCol w:w="1073"/>
        <w:gridCol w:w="2799"/>
        <w:gridCol w:w="1842"/>
      </w:tblGrid>
      <w:tr w:rsidR="00626B13" w:rsidRPr="00EE0FD5" w14:paraId="07D8B35E" w14:textId="77777777" w:rsidTr="00727D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14:paraId="68AA659E" w14:textId="77777777" w:rsidR="00626B13" w:rsidRPr="00EE0FD5" w:rsidRDefault="00626B13" w:rsidP="00EE0FD5">
            <w:pPr>
              <w:ind w:firstLine="0"/>
              <w:rPr>
                <w:sz w:val="20"/>
              </w:rPr>
            </w:pPr>
            <w:r w:rsidRPr="00EE0FD5">
              <w:rPr>
                <w:sz w:val="20"/>
              </w:rPr>
              <w:t xml:space="preserve">Nr </w:t>
            </w:r>
          </w:p>
        </w:tc>
        <w:tc>
          <w:tcPr>
            <w:tcW w:w="1228" w:type="dxa"/>
          </w:tcPr>
          <w:p w14:paraId="6C095528" w14:textId="77777777" w:rsidR="00626B13" w:rsidRPr="00EE0FD5" w:rsidRDefault="00626B13" w:rsidP="00EE0FD5">
            <w:pPr>
              <w:ind w:firstLine="0"/>
              <w:cnfStyle w:val="100000000000" w:firstRow="1" w:lastRow="0" w:firstColumn="0" w:lastColumn="0" w:oddVBand="0" w:evenVBand="0" w:oddHBand="0" w:evenHBand="0" w:firstRowFirstColumn="0" w:firstRowLastColumn="0" w:lastRowFirstColumn="0" w:lastRowLastColumn="0"/>
              <w:rPr>
                <w:sz w:val="20"/>
              </w:rPr>
            </w:pPr>
            <w:r w:rsidRPr="00EE0FD5">
              <w:rPr>
                <w:sz w:val="20"/>
              </w:rPr>
              <w:t xml:space="preserve">Miejscowość </w:t>
            </w:r>
          </w:p>
        </w:tc>
        <w:tc>
          <w:tcPr>
            <w:tcW w:w="1535" w:type="dxa"/>
          </w:tcPr>
          <w:p w14:paraId="3D14DBEA" w14:textId="77777777" w:rsidR="00626B13" w:rsidRPr="00EE0FD5" w:rsidRDefault="00626B13" w:rsidP="00EE0FD5">
            <w:pPr>
              <w:ind w:firstLine="0"/>
              <w:cnfStyle w:val="100000000000" w:firstRow="1" w:lastRow="0" w:firstColumn="0" w:lastColumn="0" w:oddVBand="0" w:evenVBand="0" w:oddHBand="0" w:evenHBand="0" w:firstRowFirstColumn="0" w:firstRowLastColumn="0" w:lastRowFirstColumn="0" w:lastRowLastColumn="0"/>
              <w:rPr>
                <w:sz w:val="20"/>
              </w:rPr>
            </w:pPr>
            <w:r w:rsidRPr="00EE0FD5">
              <w:rPr>
                <w:sz w:val="20"/>
              </w:rPr>
              <w:t xml:space="preserve">Nazwa </w:t>
            </w:r>
          </w:p>
        </w:tc>
        <w:tc>
          <w:tcPr>
            <w:tcW w:w="1073" w:type="dxa"/>
          </w:tcPr>
          <w:p w14:paraId="64456790" w14:textId="77777777" w:rsidR="00626B13" w:rsidRPr="00EE0FD5" w:rsidRDefault="00626B13" w:rsidP="00EE0FD5">
            <w:pPr>
              <w:ind w:firstLine="0"/>
              <w:cnfStyle w:val="100000000000" w:firstRow="1" w:lastRow="0" w:firstColumn="0" w:lastColumn="0" w:oddVBand="0" w:evenVBand="0" w:oddHBand="0" w:evenHBand="0" w:firstRowFirstColumn="0" w:firstRowLastColumn="0" w:lastRowFirstColumn="0" w:lastRowLastColumn="0"/>
              <w:rPr>
                <w:sz w:val="20"/>
              </w:rPr>
            </w:pPr>
            <w:r w:rsidRPr="00EE0FD5">
              <w:rPr>
                <w:sz w:val="20"/>
              </w:rPr>
              <w:t xml:space="preserve">Data utworzenia </w:t>
            </w:r>
          </w:p>
        </w:tc>
        <w:tc>
          <w:tcPr>
            <w:tcW w:w="2799" w:type="dxa"/>
          </w:tcPr>
          <w:p w14:paraId="55A2EB0F" w14:textId="77777777" w:rsidR="00626B13" w:rsidRPr="00EE0FD5" w:rsidRDefault="00626B13" w:rsidP="00EE0FD5">
            <w:pPr>
              <w:ind w:firstLine="0"/>
              <w:cnfStyle w:val="100000000000" w:firstRow="1" w:lastRow="0" w:firstColumn="0" w:lastColumn="0" w:oddVBand="0" w:evenVBand="0" w:oddHBand="0" w:evenHBand="0" w:firstRowFirstColumn="0" w:firstRowLastColumn="0" w:lastRowFirstColumn="0" w:lastRowLastColumn="0"/>
              <w:rPr>
                <w:sz w:val="20"/>
              </w:rPr>
            </w:pPr>
            <w:r w:rsidRPr="00EE0FD5">
              <w:rPr>
                <w:sz w:val="20"/>
              </w:rPr>
              <w:t xml:space="preserve">Decyzja </w:t>
            </w:r>
          </w:p>
        </w:tc>
        <w:tc>
          <w:tcPr>
            <w:tcW w:w="1842" w:type="dxa"/>
          </w:tcPr>
          <w:p w14:paraId="66207FEE" w14:textId="77777777" w:rsidR="00626B13" w:rsidRPr="00EE0FD5" w:rsidRDefault="00626B13" w:rsidP="00EE0FD5">
            <w:pPr>
              <w:ind w:firstLine="0"/>
              <w:cnfStyle w:val="100000000000" w:firstRow="1" w:lastRow="0" w:firstColumn="0" w:lastColumn="0" w:oddVBand="0" w:evenVBand="0" w:oddHBand="0" w:evenHBand="0" w:firstRowFirstColumn="0" w:firstRowLastColumn="0" w:lastRowFirstColumn="0" w:lastRowLastColumn="0"/>
              <w:rPr>
                <w:sz w:val="20"/>
              </w:rPr>
            </w:pPr>
            <w:r w:rsidRPr="00EE0FD5">
              <w:rPr>
                <w:sz w:val="20"/>
              </w:rPr>
              <w:t xml:space="preserve">Położenie </w:t>
            </w:r>
          </w:p>
        </w:tc>
      </w:tr>
      <w:tr w:rsidR="00626B13" w:rsidRPr="00EE0FD5" w14:paraId="0AB26A58" w14:textId="77777777" w:rsidTr="00727D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14:paraId="1F65D1D3" w14:textId="77777777" w:rsidR="00626B13" w:rsidRPr="00EE0FD5" w:rsidRDefault="00626B13" w:rsidP="00EE0FD5">
            <w:pPr>
              <w:ind w:firstLine="0"/>
              <w:rPr>
                <w:sz w:val="20"/>
              </w:rPr>
            </w:pPr>
            <w:r w:rsidRPr="00EE0FD5">
              <w:rPr>
                <w:sz w:val="20"/>
              </w:rPr>
              <w:t xml:space="preserve">1 </w:t>
            </w:r>
          </w:p>
        </w:tc>
        <w:tc>
          <w:tcPr>
            <w:tcW w:w="1228" w:type="dxa"/>
          </w:tcPr>
          <w:p w14:paraId="202F59BB" w14:textId="77777777" w:rsidR="00626B13" w:rsidRPr="00EE0FD5" w:rsidRDefault="00626B13" w:rsidP="00EE0FD5">
            <w:pPr>
              <w:ind w:firstLine="0"/>
              <w:cnfStyle w:val="000000100000" w:firstRow="0" w:lastRow="0" w:firstColumn="0" w:lastColumn="0" w:oddVBand="0" w:evenVBand="0" w:oddHBand="1" w:evenHBand="0" w:firstRowFirstColumn="0" w:firstRowLastColumn="0" w:lastRowFirstColumn="0" w:lastRowLastColumn="0"/>
              <w:rPr>
                <w:sz w:val="20"/>
              </w:rPr>
            </w:pPr>
            <w:r w:rsidRPr="00EE0FD5">
              <w:rPr>
                <w:sz w:val="20"/>
              </w:rPr>
              <w:t xml:space="preserve">Łęczna </w:t>
            </w:r>
          </w:p>
        </w:tc>
        <w:tc>
          <w:tcPr>
            <w:tcW w:w="1535" w:type="dxa"/>
          </w:tcPr>
          <w:p w14:paraId="539218C0" w14:textId="77777777" w:rsidR="00626B13" w:rsidRPr="00EE0FD5" w:rsidRDefault="00626B13" w:rsidP="00EE0FD5">
            <w:pPr>
              <w:ind w:firstLine="0"/>
              <w:cnfStyle w:val="000000100000" w:firstRow="0" w:lastRow="0" w:firstColumn="0" w:lastColumn="0" w:oddVBand="0" w:evenVBand="0" w:oddHBand="1" w:evenHBand="0" w:firstRowFirstColumn="0" w:firstRowLastColumn="0" w:lastRowFirstColumn="0" w:lastRowLastColumn="0"/>
              <w:rPr>
                <w:sz w:val="20"/>
              </w:rPr>
            </w:pPr>
            <w:r w:rsidRPr="00EE0FD5">
              <w:rPr>
                <w:sz w:val="20"/>
              </w:rPr>
              <w:t xml:space="preserve">strączyn żółty </w:t>
            </w:r>
            <w:proofErr w:type="spellStart"/>
            <w:r w:rsidRPr="00EE0FD5">
              <w:rPr>
                <w:i/>
                <w:iCs/>
                <w:sz w:val="20"/>
              </w:rPr>
              <w:t>Cladrestis</w:t>
            </w:r>
            <w:proofErr w:type="spellEnd"/>
            <w:r w:rsidRPr="00EE0FD5">
              <w:rPr>
                <w:i/>
                <w:iCs/>
                <w:sz w:val="20"/>
              </w:rPr>
              <w:t xml:space="preserve"> </w:t>
            </w:r>
            <w:proofErr w:type="spellStart"/>
            <w:r w:rsidRPr="00EE0FD5">
              <w:rPr>
                <w:i/>
                <w:iCs/>
                <w:sz w:val="20"/>
              </w:rPr>
              <w:t>lutea</w:t>
            </w:r>
            <w:proofErr w:type="spellEnd"/>
            <w:r w:rsidRPr="00EE0FD5">
              <w:rPr>
                <w:i/>
                <w:iCs/>
                <w:sz w:val="20"/>
              </w:rPr>
              <w:t xml:space="preserve"> </w:t>
            </w:r>
          </w:p>
        </w:tc>
        <w:tc>
          <w:tcPr>
            <w:tcW w:w="1073" w:type="dxa"/>
          </w:tcPr>
          <w:p w14:paraId="26CC51F9" w14:textId="77777777" w:rsidR="00626B13" w:rsidRPr="00EE0FD5" w:rsidRDefault="00626B13" w:rsidP="00EE0FD5">
            <w:pPr>
              <w:ind w:firstLine="0"/>
              <w:cnfStyle w:val="000000100000" w:firstRow="0" w:lastRow="0" w:firstColumn="0" w:lastColumn="0" w:oddVBand="0" w:evenVBand="0" w:oddHBand="1" w:evenHBand="0" w:firstRowFirstColumn="0" w:firstRowLastColumn="0" w:lastRowFirstColumn="0" w:lastRowLastColumn="0"/>
              <w:rPr>
                <w:sz w:val="20"/>
              </w:rPr>
            </w:pPr>
            <w:r w:rsidRPr="00EE0FD5">
              <w:rPr>
                <w:sz w:val="20"/>
              </w:rPr>
              <w:t xml:space="preserve">11.06.1992 </w:t>
            </w:r>
          </w:p>
        </w:tc>
        <w:tc>
          <w:tcPr>
            <w:tcW w:w="2799" w:type="dxa"/>
          </w:tcPr>
          <w:p w14:paraId="0771773B" w14:textId="77777777" w:rsidR="00626B13" w:rsidRPr="00EE0FD5" w:rsidRDefault="00626B13" w:rsidP="00EE0FD5">
            <w:pPr>
              <w:ind w:firstLine="0"/>
              <w:cnfStyle w:val="000000100000" w:firstRow="0" w:lastRow="0" w:firstColumn="0" w:lastColumn="0" w:oddVBand="0" w:evenVBand="0" w:oddHBand="1" w:evenHBand="0" w:firstRowFirstColumn="0" w:firstRowLastColumn="0" w:lastRowFirstColumn="0" w:lastRowLastColumn="0"/>
              <w:rPr>
                <w:sz w:val="20"/>
              </w:rPr>
            </w:pPr>
            <w:r w:rsidRPr="00EE0FD5">
              <w:rPr>
                <w:sz w:val="20"/>
              </w:rPr>
              <w:t xml:space="preserve">Rozporządzenie Nr 12 Wojewody Lubelskiego z dnia 11 czerwca 1992 r. w sprawie uznania za pomniki przyrody (Dz. Urz. Woj. </w:t>
            </w:r>
            <w:proofErr w:type="spellStart"/>
            <w:r w:rsidRPr="00EE0FD5">
              <w:rPr>
                <w:sz w:val="20"/>
              </w:rPr>
              <w:t>Lubel</w:t>
            </w:r>
            <w:proofErr w:type="spellEnd"/>
            <w:r w:rsidRPr="00EE0FD5">
              <w:rPr>
                <w:sz w:val="20"/>
              </w:rPr>
              <w:t xml:space="preserve">. z 1992 r. Nr 6, poz. 60) </w:t>
            </w:r>
          </w:p>
        </w:tc>
        <w:tc>
          <w:tcPr>
            <w:tcW w:w="1842" w:type="dxa"/>
          </w:tcPr>
          <w:p w14:paraId="26F7C7A2" w14:textId="77777777" w:rsidR="00626B13" w:rsidRPr="00EE0FD5" w:rsidRDefault="00626B13" w:rsidP="00EE0FD5">
            <w:pPr>
              <w:ind w:firstLine="0"/>
              <w:cnfStyle w:val="000000100000" w:firstRow="0" w:lastRow="0" w:firstColumn="0" w:lastColumn="0" w:oddVBand="0" w:evenVBand="0" w:oddHBand="1" w:evenHBand="0" w:firstRowFirstColumn="0" w:firstRowLastColumn="0" w:lastRowFirstColumn="0" w:lastRowLastColumn="0"/>
              <w:rPr>
                <w:sz w:val="20"/>
              </w:rPr>
            </w:pPr>
            <w:r w:rsidRPr="00EE0FD5">
              <w:rPr>
                <w:sz w:val="20"/>
              </w:rPr>
              <w:t xml:space="preserve">rośnie na terenie zabytkowego zespołu dworsko-parkowego „Podzamcze” w Łęcznej </w:t>
            </w:r>
          </w:p>
        </w:tc>
      </w:tr>
      <w:tr w:rsidR="00626B13" w:rsidRPr="00EE0FD5" w14:paraId="59B45903" w14:textId="77777777" w:rsidTr="00727DEB">
        <w:tc>
          <w:tcPr>
            <w:cnfStyle w:val="001000000000" w:firstRow="0" w:lastRow="0" w:firstColumn="1" w:lastColumn="0" w:oddVBand="0" w:evenVBand="0" w:oddHBand="0" w:evenHBand="0" w:firstRowFirstColumn="0" w:firstRowLastColumn="0" w:lastRowFirstColumn="0" w:lastRowLastColumn="0"/>
            <w:tcW w:w="534" w:type="dxa"/>
          </w:tcPr>
          <w:p w14:paraId="19091F8A" w14:textId="7C55A56A" w:rsidR="00626B13" w:rsidRPr="00EE0FD5" w:rsidRDefault="00727DEB" w:rsidP="00EE0FD5">
            <w:pPr>
              <w:ind w:firstLine="0"/>
              <w:rPr>
                <w:sz w:val="20"/>
              </w:rPr>
            </w:pPr>
            <w:r>
              <w:rPr>
                <w:sz w:val="20"/>
              </w:rPr>
              <w:t>2</w:t>
            </w:r>
          </w:p>
        </w:tc>
        <w:tc>
          <w:tcPr>
            <w:tcW w:w="1228" w:type="dxa"/>
          </w:tcPr>
          <w:p w14:paraId="0E0BA80F" w14:textId="77777777" w:rsidR="00626B13" w:rsidRPr="00EE0FD5" w:rsidRDefault="00626B13" w:rsidP="00EE0FD5">
            <w:pPr>
              <w:ind w:firstLine="0"/>
              <w:cnfStyle w:val="000000000000" w:firstRow="0" w:lastRow="0" w:firstColumn="0" w:lastColumn="0" w:oddVBand="0" w:evenVBand="0" w:oddHBand="0" w:evenHBand="0" w:firstRowFirstColumn="0" w:firstRowLastColumn="0" w:lastRowFirstColumn="0" w:lastRowLastColumn="0"/>
              <w:rPr>
                <w:sz w:val="20"/>
              </w:rPr>
            </w:pPr>
            <w:r w:rsidRPr="00EE0FD5">
              <w:rPr>
                <w:sz w:val="20"/>
              </w:rPr>
              <w:t xml:space="preserve">Łęczna </w:t>
            </w:r>
          </w:p>
        </w:tc>
        <w:tc>
          <w:tcPr>
            <w:tcW w:w="1535" w:type="dxa"/>
          </w:tcPr>
          <w:p w14:paraId="703B0064" w14:textId="77777777" w:rsidR="00626B13" w:rsidRPr="00EE0FD5" w:rsidRDefault="00626B13" w:rsidP="00EE0FD5">
            <w:pPr>
              <w:ind w:firstLine="0"/>
              <w:cnfStyle w:val="000000000000" w:firstRow="0" w:lastRow="0" w:firstColumn="0" w:lastColumn="0" w:oddVBand="0" w:evenVBand="0" w:oddHBand="0" w:evenHBand="0" w:firstRowFirstColumn="0" w:firstRowLastColumn="0" w:lastRowFirstColumn="0" w:lastRowLastColumn="0"/>
              <w:rPr>
                <w:sz w:val="20"/>
              </w:rPr>
            </w:pPr>
            <w:r w:rsidRPr="00EE0FD5">
              <w:rPr>
                <w:sz w:val="20"/>
              </w:rPr>
              <w:t xml:space="preserve">2 sosny wejmutki </w:t>
            </w:r>
            <w:proofErr w:type="spellStart"/>
            <w:r w:rsidRPr="00EE0FD5">
              <w:rPr>
                <w:i/>
                <w:iCs/>
                <w:sz w:val="20"/>
              </w:rPr>
              <w:t>Pinus</w:t>
            </w:r>
            <w:proofErr w:type="spellEnd"/>
            <w:r w:rsidRPr="00EE0FD5">
              <w:rPr>
                <w:i/>
                <w:iCs/>
                <w:sz w:val="20"/>
              </w:rPr>
              <w:t xml:space="preserve"> </w:t>
            </w:r>
            <w:proofErr w:type="spellStart"/>
            <w:r w:rsidRPr="00EE0FD5">
              <w:rPr>
                <w:i/>
                <w:iCs/>
                <w:sz w:val="20"/>
              </w:rPr>
              <w:t>strobus</w:t>
            </w:r>
            <w:proofErr w:type="spellEnd"/>
            <w:r w:rsidRPr="00EE0FD5">
              <w:rPr>
                <w:i/>
                <w:iCs/>
                <w:sz w:val="20"/>
              </w:rPr>
              <w:t xml:space="preserve"> </w:t>
            </w:r>
          </w:p>
        </w:tc>
        <w:tc>
          <w:tcPr>
            <w:tcW w:w="1073" w:type="dxa"/>
          </w:tcPr>
          <w:p w14:paraId="228AFE55" w14:textId="77777777" w:rsidR="00626B13" w:rsidRPr="00EE0FD5" w:rsidRDefault="00626B13" w:rsidP="00EE0FD5">
            <w:pPr>
              <w:ind w:firstLine="0"/>
              <w:cnfStyle w:val="000000000000" w:firstRow="0" w:lastRow="0" w:firstColumn="0" w:lastColumn="0" w:oddVBand="0" w:evenVBand="0" w:oddHBand="0" w:evenHBand="0" w:firstRowFirstColumn="0" w:firstRowLastColumn="0" w:lastRowFirstColumn="0" w:lastRowLastColumn="0"/>
              <w:rPr>
                <w:sz w:val="20"/>
              </w:rPr>
            </w:pPr>
            <w:r w:rsidRPr="00EE0FD5">
              <w:rPr>
                <w:sz w:val="20"/>
              </w:rPr>
              <w:t xml:space="preserve">11.06.1992 </w:t>
            </w:r>
          </w:p>
        </w:tc>
        <w:tc>
          <w:tcPr>
            <w:tcW w:w="2799" w:type="dxa"/>
          </w:tcPr>
          <w:p w14:paraId="494BBC0D" w14:textId="77777777" w:rsidR="00626B13" w:rsidRPr="00EE0FD5" w:rsidRDefault="00626B13" w:rsidP="00EE0FD5">
            <w:pPr>
              <w:ind w:firstLine="0"/>
              <w:cnfStyle w:val="000000000000" w:firstRow="0" w:lastRow="0" w:firstColumn="0" w:lastColumn="0" w:oddVBand="0" w:evenVBand="0" w:oddHBand="0" w:evenHBand="0" w:firstRowFirstColumn="0" w:firstRowLastColumn="0" w:lastRowFirstColumn="0" w:lastRowLastColumn="0"/>
              <w:rPr>
                <w:sz w:val="20"/>
              </w:rPr>
            </w:pPr>
            <w:r w:rsidRPr="00EE0FD5">
              <w:rPr>
                <w:sz w:val="20"/>
              </w:rPr>
              <w:t xml:space="preserve">Rozporządzenie Nr 12 Wojewody Lubelskiego z dnia 11 czerwca 1992 r. w sprawie uznania za pomniki przyrody (Dz. Urz. Woj. </w:t>
            </w:r>
            <w:proofErr w:type="spellStart"/>
            <w:r w:rsidRPr="00EE0FD5">
              <w:rPr>
                <w:sz w:val="20"/>
              </w:rPr>
              <w:t>Lubel</w:t>
            </w:r>
            <w:proofErr w:type="spellEnd"/>
            <w:r w:rsidRPr="00EE0FD5">
              <w:rPr>
                <w:sz w:val="20"/>
              </w:rPr>
              <w:t xml:space="preserve">. z 1992 r. Nr 6, poz. 60) </w:t>
            </w:r>
          </w:p>
        </w:tc>
        <w:tc>
          <w:tcPr>
            <w:tcW w:w="1842" w:type="dxa"/>
          </w:tcPr>
          <w:p w14:paraId="797A08E6" w14:textId="77777777" w:rsidR="00626B13" w:rsidRPr="00EE0FD5" w:rsidRDefault="00626B13" w:rsidP="00EE0FD5">
            <w:pPr>
              <w:ind w:firstLine="0"/>
              <w:cnfStyle w:val="000000000000" w:firstRow="0" w:lastRow="0" w:firstColumn="0" w:lastColumn="0" w:oddVBand="0" w:evenVBand="0" w:oddHBand="0" w:evenHBand="0" w:firstRowFirstColumn="0" w:firstRowLastColumn="0" w:lastRowFirstColumn="0" w:lastRowLastColumn="0"/>
              <w:rPr>
                <w:sz w:val="20"/>
              </w:rPr>
            </w:pPr>
            <w:r w:rsidRPr="00EE0FD5">
              <w:rPr>
                <w:sz w:val="20"/>
              </w:rPr>
              <w:t xml:space="preserve">rośnie na terenie zabytkowego zespołu dworsko-parkowego „Podzamcze” w Łęcznej </w:t>
            </w:r>
          </w:p>
        </w:tc>
      </w:tr>
      <w:tr w:rsidR="00EE0FD5" w:rsidRPr="00EE0FD5" w14:paraId="1062329F" w14:textId="77777777" w:rsidTr="00727D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14:paraId="0C1F908E" w14:textId="333EDEEB" w:rsidR="00EE0FD5" w:rsidRPr="00EE0FD5" w:rsidRDefault="00727DEB" w:rsidP="00EE0FD5">
            <w:pPr>
              <w:ind w:firstLine="0"/>
              <w:rPr>
                <w:sz w:val="20"/>
              </w:rPr>
            </w:pPr>
            <w:r>
              <w:rPr>
                <w:sz w:val="20"/>
              </w:rPr>
              <w:t>3</w:t>
            </w:r>
          </w:p>
        </w:tc>
        <w:tc>
          <w:tcPr>
            <w:tcW w:w="1228" w:type="dxa"/>
          </w:tcPr>
          <w:p w14:paraId="31F9496A" w14:textId="77777777" w:rsidR="00EE0FD5" w:rsidRPr="00EE0FD5" w:rsidRDefault="00EE0FD5" w:rsidP="00EE0FD5">
            <w:pPr>
              <w:ind w:firstLine="0"/>
              <w:cnfStyle w:val="000000100000" w:firstRow="0" w:lastRow="0" w:firstColumn="0" w:lastColumn="0" w:oddVBand="0" w:evenVBand="0" w:oddHBand="1" w:evenHBand="0" w:firstRowFirstColumn="0" w:firstRowLastColumn="0" w:lastRowFirstColumn="0" w:lastRowLastColumn="0"/>
              <w:rPr>
                <w:sz w:val="20"/>
              </w:rPr>
            </w:pPr>
            <w:r w:rsidRPr="00EE0FD5">
              <w:rPr>
                <w:sz w:val="20"/>
              </w:rPr>
              <w:t xml:space="preserve">Łęczna </w:t>
            </w:r>
          </w:p>
        </w:tc>
        <w:tc>
          <w:tcPr>
            <w:tcW w:w="1535" w:type="dxa"/>
          </w:tcPr>
          <w:p w14:paraId="43823954" w14:textId="77777777" w:rsidR="00EE0FD5" w:rsidRPr="00EE0FD5" w:rsidRDefault="00EE0FD5" w:rsidP="00EE0FD5">
            <w:pPr>
              <w:ind w:firstLine="0"/>
              <w:cnfStyle w:val="000000100000" w:firstRow="0" w:lastRow="0" w:firstColumn="0" w:lastColumn="0" w:oddVBand="0" w:evenVBand="0" w:oddHBand="1" w:evenHBand="0" w:firstRowFirstColumn="0" w:firstRowLastColumn="0" w:lastRowFirstColumn="0" w:lastRowLastColumn="0"/>
              <w:rPr>
                <w:sz w:val="20"/>
              </w:rPr>
            </w:pPr>
            <w:r w:rsidRPr="00EE0FD5">
              <w:rPr>
                <w:sz w:val="20"/>
              </w:rPr>
              <w:t xml:space="preserve">kasztanowiec biały </w:t>
            </w:r>
            <w:proofErr w:type="spellStart"/>
            <w:r w:rsidRPr="00EE0FD5">
              <w:rPr>
                <w:i/>
                <w:iCs/>
                <w:sz w:val="20"/>
              </w:rPr>
              <w:t>Aesculus</w:t>
            </w:r>
            <w:proofErr w:type="spellEnd"/>
            <w:r w:rsidRPr="00EE0FD5">
              <w:rPr>
                <w:i/>
                <w:iCs/>
                <w:sz w:val="20"/>
              </w:rPr>
              <w:t xml:space="preserve"> </w:t>
            </w:r>
            <w:proofErr w:type="spellStart"/>
            <w:r w:rsidRPr="00EE0FD5">
              <w:rPr>
                <w:i/>
                <w:iCs/>
                <w:sz w:val="20"/>
              </w:rPr>
              <w:lastRenderedPageBreak/>
              <w:t>hippocastanum</w:t>
            </w:r>
            <w:proofErr w:type="spellEnd"/>
            <w:r w:rsidRPr="00EE0FD5">
              <w:rPr>
                <w:i/>
                <w:iCs/>
                <w:sz w:val="20"/>
              </w:rPr>
              <w:t xml:space="preserve"> </w:t>
            </w:r>
          </w:p>
        </w:tc>
        <w:tc>
          <w:tcPr>
            <w:tcW w:w="1073" w:type="dxa"/>
          </w:tcPr>
          <w:p w14:paraId="75DE32D7" w14:textId="77777777" w:rsidR="00EE0FD5" w:rsidRPr="00EE0FD5" w:rsidRDefault="00EE0FD5" w:rsidP="00EE0FD5">
            <w:pPr>
              <w:ind w:firstLine="0"/>
              <w:cnfStyle w:val="000000100000" w:firstRow="0" w:lastRow="0" w:firstColumn="0" w:lastColumn="0" w:oddVBand="0" w:evenVBand="0" w:oddHBand="1" w:evenHBand="0" w:firstRowFirstColumn="0" w:firstRowLastColumn="0" w:lastRowFirstColumn="0" w:lastRowLastColumn="0"/>
              <w:rPr>
                <w:sz w:val="20"/>
              </w:rPr>
            </w:pPr>
            <w:r w:rsidRPr="00EE0FD5">
              <w:rPr>
                <w:sz w:val="20"/>
              </w:rPr>
              <w:lastRenderedPageBreak/>
              <w:t xml:space="preserve">06.02.1995 </w:t>
            </w:r>
          </w:p>
        </w:tc>
        <w:tc>
          <w:tcPr>
            <w:tcW w:w="2799" w:type="dxa"/>
          </w:tcPr>
          <w:p w14:paraId="68514E73" w14:textId="77777777" w:rsidR="00EE0FD5" w:rsidRPr="00EE0FD5" w:rsidRDefault="00EE0FD5" w:rsidP="00EE0FD5">
            <w:pPr>
              <w:ind w:firstLine="0"/>
              <w:cnfStyle w:val="000000100000" w:firstRow="0" w:lastRow="0" w:firstColumn="0" w:lastColumn="0" w:oddVBand="0" w:evenVBand="0" w:oddHBand="1" w:evenHBand="0" w:firstRowFirstColumn="0" w:firstRowLastColumn="0" w:lastRowFirstColumn="0" w:lastRowLastColumn="0"/>
              <w:rPr>
                <w:sz w:val="20"/>
              </w:rPr>
            </w:pPr>
            <w:r w:rsidRPr="00EE0FD5">
              <w:rPr>
                <w:sz w:val="20"/>
              </w:rPr>
              <w:t xml:space="preserve">Rozporządzenie Nr 2 Wojewody Lubelskiego z dnia 6 lutego 1995 r. </w:t>
            </w:r>
            <w:r w:rsidRPr="00EE0FD5">
              <w:rPr>
                <w:sz w:val="20"/>
              </w:rPr>
              <w:lastRenderedPageBreak/>
              <w:t xml:space="preserve">w sprawie uznania za pomniki przyrody (Dz. Urz. Woj. </w:t>
            </w:r>
            <w:proofErr w:type="spellStart"/>
            <w:r w:rsidRPr="00EE0FD5">
              <w:rPr>
                <w:sz w:val="20"/>
              </w:rPr>
              <w:t>Lubel</w:t>
            </w:r>
            <w:proofErr w:type="spellEnd"/>
            <w:r w:rsidRPr="00EE0FD5">
              <w:rPr>
                <w:sz w:val="20"/>
              </w:rPr>
              <w:t xml:space="preserve">. z 1995 r., Nr 2, poz. 13) </w:t>
            </w:r>
          </w:p>
        </w:tc>
        <w:tc>
          <w:tcPr>
            <w:tcW w:w="1842" w:type="dxa"/>
          </w:tcPr>
          <w:p w14:paraId="123B84CC" w14:textId="77777777" w:rsidR="00EE0FD5" w:rsidRPr="00EE0FD5" w:rsidRDefault="00EE0FD5" w:rsidP="00EE0FD5">
            <w:pPr>
              <w:ind w:firstLine="0"/>
              <w:cnfStyle w:val="000000100000" w:firstRow="0" w:lastRow="0" w:firstColumn="0" w:lastColumn="0" w:oddVBand="0" w:evenVBand="0" w:oddHBand="1" w:evenHBand="0" w:firstRowFirstColumn="0" w:firstRowLastColumn="0" w:lastRowFirstColumn="0" w:lastRowLastColumn="0"/>
              <w:rPr>
                <w:sz w:val="20"/>
              </w:rPr>
            </w:pPr>
            <w:r w:rsidRPr="00EE0FD5">
              <w:rPr>
                <w:sz w:val="20"/>
              </w:rPr>
              <w:lastRenderedPageBreak/>
              <w:t xml:space="preserve">rośnie na posesji prywatnej (przy ul. </w:t>
            </w:r>
            <w:proofErr w:type="spellStart"/>
            <w:r w:rsidRPr="00EE0FD5">
              <w:rPr>
                <w:sz w:val="20"/>
              </w:rPr>
              <w:lastRenderedPageBreak/>
              <w:t>Świętoduskiej</w:t>
            </w:r>
            <w:proofErr w:type="spellEnd"/>
            <w:r w:rsidRPr="00EE0FD5">
              <w:rPr>
                <w:sz w:val="20"/>
              </w:rPr>
              <w:t xml:space="preserve">) </w:t>
            </w:r>
          </w:p>
        </w:tc>
      </w:tr>
      <w:tr w:rsidR="00EE0FD5" w:rsidRPr="00EE0FD5" w14:paraId="095E3AB5" w14:textId="77777777" w:rsidTr="00727DEB">
        <w:tc>
          <w:tcPr>
            <w:cnfStyle w:val="001000000000" w:firstRow="0" w:lastRow="0" w:firstColumn="1" w:lastColumn="0" w:oddVBand="0" w:evenVBand="0" w:oddHBand="0" w:evenHBand="0" w:firstRowFirstColumn="0" w:firstRowLastColumn="0" w:lastRowFirstColumn="0" w:lastRowLastColumn="0"/>
            <w:tcW w:w="534" w:type="dxa"/>
          </w:tcPr>
          <w:p w14:paraId="223CAD32" w14:textId="66E31DD2" w:rsidR="00EE0FD5" w:rsidRPr="00EE0FD5" w:rsidRDefault="00727DEB" w:rsidP="00EE0FD5">
            <w:pPr>
              <w:ind w:firstLine="0"/>
              <w:rPr>
                <w:sz w:val="20"/>
              </w:rPr>
            </w:pPr>
            <w:r>
              <w:rPr>
                <w:sz w:val="20"/>
              </w:rPr>
              <w:lastRenderedPageBreak/>
              <w:t>4</w:t>
            </w:r>
          </w:p>
        </w:tc>
        <w:tc>
          <w:tcPr>
            <w:tcW w:w="1228" w:type="dxa"/>
          </w:tcPr>
          <w:p w14:paraId="0CCD09D2" w14:textId="77777777" w:rsidR="00EE0FD5" w:rsidRPr="00EE0FD5" w:rsidRDefault="00EE0FD5" w:rsidP="00EE0FD5">
            <w:pPr>
              <w:ind w:firstLine="0"/>
              <w:cnfStyle w:val="000000000000" w:firstRow="0" w:lastRow="0" w:firstColumn="0" w:lastColumn="0" w:oddVBand="0" w:evenVBand="0" w:oddHBand="0" w:evenHBand="0" w:firstRowFirstColumn="0" w:firstRowLastColumn="0" w:lastRowFirstColumn="0" w:lastRowLastColumn="0"/>
              <w:rPr>
                <w:sz w:val="20"/>
              </w:rPr>
            </w:pPr>
            <w:r w:rsidRPr="00EE0FD5">
              <w:rPr>
                <w:sz w:val="20"/>
              </w:rPr>
              <w:t xml:space="preserve">Łęczna </w:t>
            </w:r>
          </w:p>
          <w:p w14:paraId="30FE68AC" w14:textId="77777777" w:rsidR="00EE0FD5" w:rsidRPr="00EE0FD5" w:rsidRDefault="00EE0FD5" w:rsidP="00EE0FD5">
            <w:pPr>
              <w:ind w:firstLine="0"/>
              <w:cnfStyle w:val="000000000000" w:firstRow="0" w:lastRow="0" w:firstColumn="0" w:lastColumn="0" w:oddVBand="0" w:evenVBand="0" w:oddHBand="0" w:evenHBand="0" w:firstRowFirstColumn="0" w:firstRowLastColumn="0" w:lastRowFirstColumn="0" w:lastRowLastColumn="0"/>
              <w:rPr>
                <w:sz w:val="20"/>
              </w:rPr>
            </w:pPr>
            <w:r w:rsidRPr="00EE0FD5">
              <w:rPr>
                <w:sz w:val="20"/>
              </w:rPr>
              <w:t xml:space="preserve">(Kol. Łęczna) </w:t>
            </w:r>
          </w:p>
        </w:tc>
        <w:tc>
          <w:tcPr>
            <w:tcW w:w="1535" w:type="dxa"/>
          </w:tcPr>
          <w:p w14:paraId="2B026ED8" w14:textId="77777777" w:rsidR="00EE0FD5" w:rsidRPr="00EE0FD5" w:rsidRDefault="00EE0FD5" w:rsidP="00EE0FD5">
            <w:pPr>
              <w:ind w:firstLine="0"/>
              <w:cnfStyle w:val="000000000000" w:firstRow="0" w:lastRow="0" w:firstColumn="0" w:lastColumn="0" w:oddVBand="0" w:evenVBand="0" w:oddHBand="0" w:evenHBand="0" w:firstRowFirstColumn="0" w:firstRowLastColumn="0" w:lastRowFirstColumn="0" w:lastRowLastColumn="0"/>
              <w:rPr>
                <w:sz w:val="20"/>
              </w:rPr>
            </w:pPr>
            <w:r w:rsidRPr="00EE0FD5">
              <w:rPr>
                <w:sz w:val="20"/>
              </w:rPr>
              <w:t xml:space="preserve">płat roślinności stepowej o powierzchni 0,10 ha </w:t>
            </w:r>
          </w:p>
        </w:tc>
        <w:tc>
          <w:tcPr>
            <w:tcW w:w="1073" w:type="dxa"/>
          </w:tcPr>
          <w:p w14:paraId="17631E93" w14:textId="77777777" w:rsidR="00EE0FD5" w:rsidRPr="00EE0FD5" w:rsidRDefault="00EE0FD5" w:rsidP="00EE0FD5">
            <w:pPr>
              <w:ind w:firstLine="0"/>
              <w:cnfStyle w:val="000000000000" w:firstRow="0" w:lastRow="0" w:firstColumn="0" w:lastColumn="0" w:oddVBand="0" w:evenVBand="0" w:oddHBand="0" w:evenHBand="0" w:firstRowFirstColumn="0" w:firstRowLastColumn="0" w:lastRowFirstColumn="0" w:lastRowLastColumn="0"/>
              <w:rPr>
                <w:sz w:val="20"/>
              </w:rPr>
            </w:pPr>
            <w:r w:rsidRPr="00EE0FD5">
              <w:rPr>
                <w:sz w:val="20"/>
              </w:rPr>
              <w:t xml:space="preserve">22.10.1987 </w:t>
            </w:r>
          </w:p>
        </w:tc>
        <w:tc>
          <w:tcPr>
            <w:tcW w:w="2799" w:type="dxa"/>
          </w:tcPr>
          <w:p w14:paraId="5098B987" w14:textId="77777777" w:rsidR="00EE0FD5" w:rsidRPr="00EE0FD5" w:rsidRDefault="00EE0FD5" w:rsidP="00EE0FD5">
            <w:pPr>
              <w:ind w:firstLine="0"/>
              <w:cnfStyle w:val="000000000000" w:firstRow="0" w:lastRow="0" w:firstColumn="0" w:lastColumn="0" w:oddVBand="0" w:evenVBand="0" w:oddHBand="0" w:evenHBand="0" w:firstRowFirstColumn="0" w:firstRowLastColumn="0" w:lastRowFirstColumn="0" w:lastRowLastColumn="0"/>
              <w:rPr>
                <w:sz w:val="20"/>
              </w:rPr>
            </w:pPr>
            <w:r w:rsidRPr="00EE0FD5">
              <w:rPr>
                <w:sz w:val="20"/>
              </w:rPr>
              <w:t xml:space="preserve">Zarządzenie Nr 42 Wojewody Lubelskiego z dnia 22 października 1987 r. w sprawie uznania za pomniki przyrody (Dz. Urz. Woj. </w:t>
            </w:r>
            <w:proofErr w:type="spellStart"/>
            <w:r w:rsidRPr="00EE0FD5">
              <w:rPr>
                <w:sz w:val="20"/>
              </w:rPr>
              <w:t>Lubel</w:t>
            </w:r>
            <w:proofErr w:type="spellEnd"/>
            <w:r w:rsidRPr="00EE0FD5">
              <w:rPr>
                <w:sz w:val="20"/>
              </w:rPr>
              <w:t xml:space="preserve">. z 1987 r. Nr 12, poz. 211, zm. Dz. Urz. Woj. </w:t>
            </w:r>
            <w:proofErr w:type="spellStart"/>
            <w:r w:rsidRPr="00EE0FD5">
              <w:rPr>
                <w:sz w:val="20"/>
              </w:rPr>
              <w:t>Lubel</w:t>
            </w:r>
            <w:proofErr w:type="spellEnd"/>
            <w:r w:rsidRPr="00EE0FD5">
              <w:rPr>
                <w:sz w:val="20"/>
              </w:rPr>
              <w:t xml:space="preserve">. z 1990 r. Nr 15, poz. 200) </w:t>
            </w:r>
          </w:p>
        </w:tc>
        <w:tc>
          <w:tcPr>
            <w:tcW w:w="1842" w:type="dxa"/>
          </w:tcPr>
          <w:p w14:paraId="0E125EDE" w14:textId="77777777" w:rsidR="00EE0FD5" w:rsidRPr="00EE0FD5" w:rsidRDefault="00EE0FD5" w:rsidP="00EE0FD5">
            <w:pPr>
              <w:ind w:firstLine="0"/>
              <w:cnfStyle w:val="000000000000" w:firstRow="0" w:lastRow="0" w:firstColumn="0" w:lastColumn="0" w:oddVBand="0" w:evenVBand="0" w:oddHBand="0" w:evenHBand="0" w:firstRowFirstColumn="0" w:firstRowLastColumn="0" w:lastRowFirstColumn="0" w:lastRowLastColumn="0"/>
              <w:rPr>
                <w:sz w:val="20"/>
              </w:rPr>
            </w:pPr>
            <w:r w:rsidRPr="00EE0FD5">
              <w:rPr>
                <w:sz w:val="20"/>
              </w:rPr>
              <w:t xml:space="preserve">własność prywatna </w:t>
            </w:r>
          </w:p>
          <w:p w14:paraId="71CE108F" w14:textId="77777777" w:rsidR="00EE0FD5" w:rsidRPr="00EE0FD5" w:rsidRDefault="00EE0FD5" w:rsidP="00EE0FD5">
            <w:pPr>
              <w:ind w:firstLine="0"/>
              <w:cnfStyle w:val="000000000000" w:firstRow="0" w:lastRow="0" w:firstColumn="0" w:lastColumn="0" w:oddVBand="0" w:evenVBand="0" w:oddHBand="0" w:evenHBand="0" w:firstRowFirstColumn="0" w:firstRowLastColumn="0" w:lastRowFirstColumn="0" w:lastRowLastColumn="0"/>
              <w:rPr>
                <w:sz w:val="20"/>
              </w:rPr>
            </w:pPr>
            <w:r w:rsidRPr="00EE0FD5">
              <w:rPr>
                <w:sz w:val="20"/>
              </w:rPr>
              <w:t xml:space="preserve">dz. nr 1178 </w:t>
            </w:r>
          </w:p>
        </w:tc>
      </w:tr>
      <w:tr w:rsidR="00EE0FD5" w:rsidRPr="00EE0FD5" w14:paraId="54D4FDA6" w14:textId="77777777" w:rsidTr="00727DEB">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534" w:type="dxa"/>
          </w:tcPr>
          <w:p w14:paraId="7EFEF5DC" w14:textId="299EA9CB" w:rsidR="00EE0FD5" w:rsidRPr="00EE0FD5" w:rsidRDefault="00727DEB" w:rsidP="00EE0FD5">
            <w:pPr>
              <w:ind w:firstLine="0"/>
              <w:rPr>
                <w:sz w:val="20"/>
              </w:rPr>
            </w:pPr>
            <w:r>
              <w:rPr>
                <w:sz w:val="20"/>
              </w:rPr>
              <w:t>5</w:t>
            </w:r>
            <w:r w:rsidR="00EE0FD5" w:rsidRPr="00EE0FD5">
              <w:rPr>
                <w:sz w:val="20"/>
              </w:rPr>
              <w:t xml:space="preserve"> </w:t>
            </w:r>
          </w:p>
        </w:tc>
        <w:tc>
          <w:tcPr>
            <w:tcW w:w="1228" w:type="dxa"/>
          </w:tcPr>
          <w:p w14:paraId="162AFD66" w14:textId="77777777" w:rsidR="00EE0FD5" w:rsidRPr="00EE0FD5" w:rsidRDefault="00EE0FD5" w:rsidP="00EE0FD5">
            <w:pPr>
              <w:ind w:firstLine="0"/>
              <w:cnfStyle w:val="000000100000" w:firstRow="0" w:lastRow="0" w:firstColumn="0" w:lastColumn="0" w:oddVBand="0" w:evenVBand="0" w:oddHBand="1" w:evenHBand="0" w:firstRowFirstColumn="0" w:firstRowLastColumn="0" w:lastRowFirstColumn="0" w:lastRowLastColumn="0"/>
              <w:rPr>
                <w:sz w:val="20"/>
              </w:rPr>
            </w:pPr>
            <w:r w:rsidRPr="00EE0FD5">
              <w:rPr>
                <w:sz w:val="20"/>
              </w:rPr>
              <w:t xml:space="preserve">Łęczna </w:t>
            </w:r>
          </w:p>
          <w:p w14:paraId="0A47EAEE" w14:textId="77777777" w:rsidR="00EE0FD5" w:rsidRPr="00EE0FD5" w:rsidRDefault="00EE0FD5" w:rsidP="00EE0FD5">
            <w:pPr>
              <w:ind w:firstLine="0"/>
              <w:cnfStyle w:val="000000100000" w:firstRow="0" w:lastRow="0" w:firstColumn="0" w:lastColumn="0" w:oddVBand="0" w:evenVBand="0" w:oddHBand="1" w:evenHBand="0" w:firstRowFirstColumn="0" w:firstRowLastColumn="0" w:lastRowFirstColumn="0" w:lastRowLastColumn="0"/>
              <w:rPr>
                <w:sz w:val="20"/>
              </w:rPr>
            </w:pPr>
            <w:r w:rsidRPr="00EE0FD5">
              <w:rPr>
                <w:sz w:val="20"/>
              </w:rPr>
              <w:t xml:space="preserve">(Kol. Łęczna) </w:t>
            </w:r>
          </w:p>
        </w:tc>
        <w:tc>
          <w:tcPr>
            <w:tcW w:w="1535" w:type="dxa"/>
          </w:tcPr>
          <w:p w14:paraId="040C5AC5" w14:textId="77777777" w:rsidR="00EE0FD5" w:rsidRPr="00EE0FD5" w:rsidRDefault="00EE0FD5" w:rsidP="00EE0FD5">
            <w:pPr>
              <w:ind w:firstLine="0"/>
              <w:cnfStyle w:val="000000100000" w:firstRow="0" w:lastRow="0" w:firstColumn="0" w:lastColumn="0" w:oddVBand="0" w:evenVBand="0" w:oddHBand="1" w:evenHBand="0" w:firstRowFirstColumn="0" w:firstRowLastColumn="0" w:lastRowFirstColumn="0" w:lastRowLastColumn="0"/>
              <w:rPr>
                <w:sz w:val="20"/>
              </w:rPr>
            </w:pPr>
            <w:r w:rsidRPr="00EE0FD5">
              <w:rPr>
                <w:sz w:val="20"/>
              </w:rPr>
              <w:t xml:space="preserve">płat roślinności stepowej o powierzchni 0,05 ha </w:t>
            </w:r>
          </w:p>
        </w:tc>
        <w:tc>
          <w:tcPr>
            <w:tcW w:w="1073" w:type="dxa"/>
          </w:tcPr>
          <w:p w14:paraId="6902F4C8" w14:textId="77777777" w:rsidR="00EE0FD5" w:rsidRPr="00EE0FD5" w:rsidRDefault="00EE0FD5" w:rsidP="00EE0FD5">
            <w:pPr>
              <w:ind w:firstLine="0"/>
              <w:cnfStyle w:val="000000100000" w:firstRow="0" w:lastRow="0" w:firstColumn="0" w:lastColumn="0" w:oddVBand="0" w:evenVBand="0" w:oddHBand="1" w:evenHBand="0" w:firstRowFirstColumn="0" w:firstRowLastColumn="0" w:lastRowFirstColumn="0" w:lastRowLastColumn="0"/>
              <w:rPr>
                <w:sz w:val="20"/>
              </w:rPr>
            </w:pPr>
            <w:r w:rsidRPr="00EE0FD5">
              <w:rPr>
                <w:sz w:val="20"/>
              </w:rPr>
              <w:t xml:space="preserve">22.10.1987 </w:t>
            </w:r>
          </w:p>
        </w:tc>
        <w:tc>
          <w:tcPr>
            <w:tcW w:w="2799" w:type="dxa"/>
          </w:tcPr>
          <w:p w14:paraId="317585DB" w14:textId="77777777" w:rsidR="00EE0FD5" w:rsidRPr="00EE0FD5" w:rsidRDefault="00EE0FD5" w:rsidP="00EE0FD5">
            <w:pPr>
              <w:ind w:firstLine="0"/>
              <w:cnfStyle w:val="000000100000" w:firstRow="0" w:lastRow="0" w:firstColumn="0" w:lastColumn="0" w:oddVBand="0" w:evenVBand="0" w:oddHBand="1" w:evenHBand="0" w:firstRowFirstColumn="0" w:firstRowLastColumn="0" w:lastRowFirstColumn="0" w:lastRowLastColumn="0"/>
              <w:rPr>
                <w:sz w:val="20"/>
              </w:rPr>
            </w:pPr>
            <w:r w:rsidRPr="00EE0FD5">
              <w:rPr>
                <w:sz w:val="20"/>
              </w:rPr>
              <w:t xml:space="preserve">Zarządzenie Nr 42 Wojewody Lubelskiego z dnia 22 października 1987 r. w sprawie uznania za pomniki przyrody (Dz. Urz. Woj. </w:t>
            </w:r>
            <w:proofErr w:type="spellStart"/>
            <w:r w:rsidRPr="00EE0FD5">
              <w:rPr>
                <w:sz w:val="20"/>
              </w:rPr>
              <w:t>Lubel</w:t>
            </w:r>
            <w:proofErr w:type="spellEnd"/>
            <w:r w:rsidRPr="00EE0FD5">
              <w:rPr>
                <w:sz w:val="20"/>
              </w:rPr>
              <w:t xml:space="preserve">. z 1987 r. Nr 12, poz. 211, zm. Dz. Urz. Woj. </w:t>
            </w:r>
            <w:proofErr w:type="spellStart"/>
            <w:r w:rsidRPr="00EE0FD5">
              <w:rPr>
                <w:sz w:val="20"/>
              </w:rPr>
              <w:t>Lubel</w:t>
            </w:r>
            <w:proofErr w:type="spellEnd"/>
            <w:r w:rsidRPr="00EE0FD5">
              <w:rPr>
                <w:sz w:val="20"/>
              </w:rPr>
              <w:t xml:space="preserve">. z 1990 r. Nr 15, poz. 200) </w:t>
            </w:r>
          </w:p>
        </w:tc>
        <w:tc>
          <w:tcPr>
            <w:tcW w:w="1842" w:type="dxa"/>
          </w:tcPr>
          <w:p w14:paraId="049CFD4D" w14:textId="77777777" w:rsidR="00EE0FD5" w:rsidRPr="00EE0FD5" w:rsidRDefault="00EE0FD5" w:rsidP="00EE0FD5">
            <w:pPr>
              <w:ind w:firstLine="0"/>
              <w:cnfStyle w:val="000000100000" w:firstRow="0" w:lastRow="0" w:firstColumn="0" w:lastColumn="0" w:oddVBand="0" w:evenVBand="0" w:oddHBand="1" w:evenHBand="0" w:firstRowFirstColumn="0" w:firstRowLastColumn="0" w:lastRowFirstColumn="0" w:lastRowLastColumn="0"/>
              <w:rPr>
                <w:sz w:val="20"/>
              </w:rPr>
            </w:pPr>
            <w:r w:rsidRPr="00EE0FD5">
              <w:rPr>
                <w:sz w:val="20"/>
              </w:rPr>
              <w:t xml:space="preserve">własność prywatna </w:t>
            </w:r>
          </w:p>
          <w:p w14:paraId="15AE252D" w14:textId="77777777" w:rsidR="00EE0FD5" w:rsidRPr="00EE0FD5" w:rsidRDefault="00EE0FD5" w:rsidP="00EE0FD5">
            <w:pPr>
              <w:ind w:firstLine="0"/>
              <w:cnfStyle w:val="000000100000" w:firstRow="0" w:lastRow="0" w:firstColumn="0" w:lastColumn="0" w:oddVBand="0" w:evenVBand="0" w:oddHBand="1" w:evenHBand="0" w:firstRowFirstColumn="0" w:firstRowLastColumn="0" w:lastRowFirstColumn="0" w:lastRowLastColumn="0"/>
              <w:rPr>
                <w:sz w:val="20"/>
              </w:rPr>
            </w:pPr>
            <w:r w:rsidRPr="00EE0FD5">
              <w:rPr>
                <w:sz w:val="20"/>
              </w:rPr>
              <w:t xml:space="preserve">dz. nr 1183 </w:t>
            </w:r>
          </w:p>
        </w:tc>
      </w:tr>
      <w:tr w:rsidR="00EE0FD5" w:rsidRPr="00EE0FD5" w14:paraId="7E6F4FE6" w14:textId="77777777" w:rsidTr="00727DEB">
        <w:trPr>
          <w:trHeight w:val="549"/>
        </w:trPr>
        <w:tc>
          <w:tcPr>
            <w:cnfStyle w:val="001000000000" w:firstRow="0" w:lastRow="0" w:firstColumn="1" w:lastColumn="0" w:oddVBand="0" w:evenVBand="0" w:oddHBand="0" w:evenHBand="0" w:firstRowFirstColumn="0" w:firstRowLastColumn="0" w:lastRowFirstColumn="0" w:lastRowLastColumn="0"/>
            <w:tcW w:w="534" w:type="dxa"/>
          </w:tcPr>
          <w:p w14:paraId="0A139C07" w14:textId="4DB04B51" w:rsidR="00EE0FD5" w:rsidRPr="00EE0FD5" w:rsidRDefault="00727DEB" w:rsidP="00EE0FD5">
            <w:pPr>
              <w:ind w:firstLine="0"/>
              <w:rPr>
                <w:sz w:val="20"/>
              </w:rPr>
            </w:pPr>
            <w:r>
              <w:rPr>
                <w:sz w:val="20"/>
              </w:rPr>
              <w:t>6</w:t>
            </w:r>
            <w:r w:rsidR="00EE0FD5" w:rsidRPr="00EE0FD5">
              <w:rPr>
                <w:sz w:val="20"/>
              </w:rPr>
              <w:t xml:space="preserve"> </w:t>
            </w:r>
          </w:p>
        </w:tc>
        <w:tc>
          <w:tcPr>
            <w:tcW w:w="1228" w:type="dxa"/>
          </w:tcPr>
          <w:p w14:paraId="2D558067" w14:textId="77777777" w:rsidR="00EE0FD5" w:rsidRPr="00EE0FD5" w:rsidRDefault="00EE0FD5" w:rsidP="00EE0FD5">
            <w:pPr>
              <w:ind w:firstLine="0"/>
              <w:cnfStyle w:val="000000000000" w:firstRow="0" w:lastRow="0" w:firstColumn="0" w:lastColumn="0" w:oddVBand="0" w:evenVBand="0" w:oddHBand="0" w:evenHBand="0" w:firstRowFirstColumn="0" w:firstRowLastColumn="0" w:lastRowFirstColumn="0" w:lastRowLastColumn="0"/>
              <w:rPr>
                <w:sz w:val="20"/>
              </w:rPr>
            </w:pPr>
            <w:r w:rsidRPr="00EE0FD5">
              <w:rPr>
                <w:sz w:val="20"/>
              </w:rPr>
              <w:t xml:space="preserve">Łęczna </w:t>
            </w:r>
          </w:p>
          <w:p w14:paraId="442BAA50" w14:textId="77777777" w:rsidR="00EE0FD5" w:rsidRPr="00EE0FD5" w:rsidRDefault="00EE0FD5" w:rsidP="00EE0FD5">
            <w:pPr>
              <w:ind w:firstLine="0"/>
              <w:cnfStyle w:val="000000000000" w:firstRow="0" w:lastRow="0" w:firstColumn="0" w:lastColumn="0" w:oddVBand="0" w:evenVBand="0" w:oddHBand="0" w:evenHBand="0" w:firstRowFirstColumn="0" w:firstRowLastColumn="0" w:lastRowFirstColumn="0" w:lastRowLastColumn="0"/>
              <w:rPr>
                <w:sz w:val="20"/>
              </w:rPr>
            </w:pPr>
            <w:r w:rsidRPr="00EE0FD5">
              <w:rPr>
                <w:sz w:val="20"/>
              </w:rPr>
              <w:t xml:space="preserve">(Kol. Łęczna) </w:t>
            </w:r>
          </w:p>
        </w:tc>
        <w:tc>
          <w:tcPr>
            <w:tcW w:w="1535" w:type="dxa"/>
          </w:tcPr>
          <w:p w14:paraId="5A31900F" w14:textId="77777777" w:rsidR="00EE0FD5" w:rsidRPr="00EE0FD5" w:rsidRDefault="00EE0FD5" w:rsidP="00EE0FD5">
            <w:pPr>
              <w:ind w:firstLine="0"/>
              <w:cnfStyle w:val="000000000000" w:firstRow="0" w:lastRow="0" w:firstColumn="0" w:lastColumn="0" w:oddVBand="0" w:evenVBand="0" w:oddHBand="0" w:evenHBand="0" w:firstRowFirstColumn="0" w:firstRowLastColumn="0" w:lastRowFirstColumn="0" w:lastRowLastColumn="0"/>
              <w:rPr>
                <w:sz w:val="20"/>
              </w:rPr>
            </w:pPr>
            <w:r w:rsidRPr="00EE0FD5">
              <w:rPr>
                <w:sz w:val="20"/>
              </w:rPr>
              <w:t xml:space="preserve">płat roślinności stepowej o powierzchni 0,04 ha </w:t>
            </w:r>
          </w:p>
        </w:tc>
        <w:tc>
          <w:tcPr>
            <w:tcW w:w="1073" w:type="dxa"/>
          </w:tcPr>
          <w:p w14:paraId="3A7076DA" w14:textId="77777777" w:rsidR="00EE0FD5" w:rsidRPr="00EE0FD5" w:rsidRDefault="00EE0FD5" w:rsidP="00EE0FD5">
            <w:pPr>
              <w:ind w:firstLine="0"/>
              <w:cnfStyle w:val="000000000000" w:firstRow="0" w:lastRow="0" w:firstColumn="0" w:lastColumn="0" w:oddVBand="0" w:evenVBand="0" w:oddHBand="0" w:evenHBand="0" w:firstRowFirstColumn="0" w:firstRowLastColumn="0" w:lastRowFirstColumn="0" w:lastRowLastColumn="0"/>
              <w:rPr>
                <w:sz w:val="20"/>
              </w:rPr>
            </w:pPr>
            <w:r w:rsidRPr="00EE0FD5">
              <w:rPr>
                <w:sz w:val="20"/>
              </w:rPr>
              <w:t xml:space="preserve">22.10.1987 </w:t>
            </w:r>
          </w:p>
        </w:tc>
        <w:tc>
          <w:tcPr>
            <w:tcW w:w="2799" w:type="dxa"/>
          </w:tcPr>
          <w:p w14:paraId="078C5627" w14:textId="77777777" w:rsidR="00EE0FD5" w:rsidRPr="00EE0FD5" w:rsidRDefault="00EE0FD5" w:rsidP="00EE0FD5">
            <w:pPr>
              <w:ind w:firstLine="0"/>
              <w:cnfStyle w:val="000000000000" w:firstRow="0" w:lastRow="0" w:firstColumn="0" w:lastColumn="0" w:oddVBand="0" w:evenVBand="0" w:oddHBand="0" w:evenHBand="0" w:firstRowFirstColumn="0" w:firstRowLastColumn="0" w:lastRowFirstColumn="0" w:lastRowLastColumn="0"/>
              <w:rPr>
                <w:sz w:val="20"/>
              </w:rPr>
            </w:pPr>
            <w:r w:rsidRPr="00EE0FD5">
              <w:rPr>
                <w:sz w:val="20"/>
              </w:rPr>
              <w:t xml:space="preserve">Zarządzenie Nr 42 Wojewody Lubelskiego z dnia 22 października 1987 r. w sprawie uznania za pomniki przyrody (Dz. Urz. Woj. </w:t>
            </w:r>
            <w:proofErr w:type="spellStart"/>
            <w:r w:rsidRPr="00EE0FD5">
              <w:rPr>
                <w:sz w:val="20"/>
              </w:rPr>
              <w:t>Lubel</w:t>
            </w:r>
            <w:proofErr w:type="spellEnd"/>
            <w:r w:rsidRPr="00EE0FD5">
              <w:rPr>
                <w:sz w:val="20"/>
              </w:rPr>
              <w:t xml:space="preserve">. z 1987 r. Nr 12, poz. 211, zm. Dz. Urz. Woj. </w:t>
            </w:r>
            <w:proofErr w:type="spellStart"/>
            <w:r w:rsidRPr="00EE0FD5">
              <w:rPr>
                <w:sz w:val="20"/>
              </w:rPr>
              <w:t>Lubel</w:t>
            </w:r>
            <w:proofErr w:type="spellEnd"/>
            <w:r w:rsidRPr="00EE0FD5">
              <w:rPr>
                <w:sz w:val="20"/>
              </w:rPr>
              <w:t xml:space="preserve">. z 1990 r. Nr 15, poz. 200) </w:t>
            </w:r>
          </w:p>
        </w:tc>
        <w:tc>
          <w:tcPr>
            <w:tcW w:w="1842" w:type="dxa"/>
          </w:tcPr>
          <w:p w14:paraId="2DD1B830" w14:textId="77777777" w:rsidR="00EE0FD5" w:rsidRPr="00EE0FD5" w:rsidRDefault="00EE0FD5" w:rsidP="00EE0FD5">
            <w:pPr>
              <w:ind w:firstLine="0"/>
              <w:cnfStyle w:val="000000000000" w:firstRow="0" w:lastRow="0" w:firstColumn="0" w:lastColumn="0" w:oddVBand="0" w:evenVBand="0" w:oddHBand="0" w:evenHBand="0" w:firstRowFirstColumn="0" w:firstRowLastColumn="0" w:lastRowFirstColumn="0" w:lastRowLastColumn="0"/>
              <w:rPr>
                <w:sz w:val="20"/>
              </w:rPr>
            </w:pPr>
            <w:r w:rsidRPr="00EE0FD5">
              <w:rPr>
                <w:sz w:val="20"/>
              </w:rPr>
              <w:t xml:space="preserve">własność prywatna </w:t>
            </w:r>
          </w:p>
          <w:p w14:paraId="6193CEBF" w14:textId="77777777" w:rsidR="00EE0FD5" w:rsidRPr="00EE0FD5" w:rsidRDefault="00EE0FD5" w:rsidP="00EE0FD5">
            <w:pPr>
              <w:ind w:firstLine="0"/>
              <w:cnfStyle w:val="000000000000" w:firstRow="0" w:lastRow="0" w:firstColumn="0" w:lastColumn="0" w:oddVBand="0" w:evenVBand="0" w:oddHBand="0" w:evenHBand="0" w:firstRowFirstColumn="0" w:firstRowLastColumn="0" w:lastRowFirstColumn="0" w:lastRowLastColumn="0"/>
              <w:rPr>
                <w:sz w:val="20"/>
              </w:rPr>
            </w:pPr>
            <w:r w:rsidRPr="00EE0FD5">
              <w:rPr>
                <w:sz w:val="20"/>
              </w:rPr>
              <w:t xml:space="preserve">dz. nr 1182 </w:t>
            </w:r>
          </w:p>
        </w:tc>
      </w:tr>
      <w:tr w:rsidR="00EE0FD5" w:rsidRPr="00EE0FD5" w14:paraId="4C4A5133" w14:textId="77777777" w:rsidTr="00727DEB">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534" w:type="dxa"/>
          </w:tcPr>
          <w:p w14:paraId="0F591495" w14:textId="481AA4FE" w:rsidR="00EE0FD5" w:rsidRPr="00EE0FD5" w:rsidRDefault="00727DEB" w:rsidP="00EE0FD5">
            <w:pPr>
              <w:ind w:firstLine="0"/>
              <w:rPr>
                <w:sz w:val="20"/>
              </w:rPr>
            </w:pPr>
            <w:r>
              <w:rPr>
                <w:sz w:val="20"/>
              </w:rPr>
              <w:t>7</w:t>
            </w:r>
          </w:p>
        </w:tc>
        <w:tc>
          <w:tcPr>
            <w:tcW w:w="1228" w:type="dxa"/>
          </w:tcPr>
          <w:p w14:paraId="67774C80" w14:textId="77777777" w:rsidR="00EE0FD5" w:rsidRPr="00EE0FD5" w:rsidRDefault="00EE0FD5" w:rsidP="00EE0FD5">
            <w:pPr>
              <w:ind w:firstLine="0"/>
              <w:cnfStyle w:val="000000100000" w:firstRow="0" w:lastRow="0" w:firstColumn="0" w:lastColumn="0" w:oddVBand="0" w:evenVBand="0" w:oddHBand="1" w:evenHBand="0" w:firstRowFirstColumn="0" w:firstRowLastColumn="0" w:lastRowFirstColumn="0" w:lastRowLastColumn="0"/>
              <w:rPr>
                <w:sz w:val="20"/>
              </w:rPr>
            </w:pPr>
            <w:r w:rsidRPr="00EE0FD5">
              <w:rPr>
                <w:sz w:val="20"/>
              </w:rPr>
              <w:t xml:space="preserve">Łęczna </w:t>
            </w:r>
          </w:p>
          <w:p w14:paraId="66BEC96D" w14:textId="77777777" w:rsidR="00EE0FD5" w:rsidRPr="00EE0FD5" w:rsidRDefault="00EE0FD5" w:rsidP="00EE0FD5">
            <w:pPr>
              <w:ind w:firstLine="0"/>
              <w:cnfStyle w:val="000000100000" w:firstRow="0" w:lastRow="0" w:firstColumn="0" w:lastColumn="0" w:oddVBand="0" w:evenVBand="0" w:oddHBand="1" w:evenHBand="0" w:firstRowFirstColumn="0" w:firstRowLastColumn="0" w:lastRowFirstColumn="0" w:lastRowLastColumn="0"/>
              <w:rPr>
                <w:sz w:val="20"/>
              </w:rPr>
            </w:pPr>
            <w:r w:rsidRPr="00EE0FD5">
              <w:rPr>
                <w:sz w:val="20"/>
              </w:rPr>
              <w:t xml:space="preserve">(Kol. Łęczna) </w:t>
            </w:r>
          </w:p>
        </w:tc>
        <w:tc>
          <w:tcPr>
            <w:tcW w:w="1535" w:type="dxa"/>
          </w:tcPr>
          <w:p w14:paraId="40424F43" w14:textId="77777777" w:rsidR="00EE0FD5" w:rsidRPr="00EE0FD5" w:rsidRDefault="00EE0FD5" w:rsidP="00EE0FD5">
            <w:pPr>
              <w:ind w:firstLine="0"/>
              <w:cnfStyle w:val="000000100000" w:firstRow="0" w:lastRow="0" w:firstColumn="0" w:lastColumn="0" w:oddVBand="0" w:evenVBand="0" w:oddHBand="1" w:evenHBand="0" w:firstRowFirstColumn="0" w:firstRowLastColumn="0" w:lastRowFirstColumn="0" w:lastRowLastColumn="0"/>
              <w:rPr>
                <w:sz w:val="20"/>
              </w:rPr>
            </w:pPr>
            <w:r w:rsidRPr="00EE0FD5">
              <w:rPr>
                <w:sz w:val="20"/>
              </w:rPr>
              <w:t xml:space="preserve">płat roślinności stepowej o powierzchni 0,04 ha </w:t>
            </w:r>
          </w:p>
        </w:tc>
        <w:tc>
          <w:tcPr>
            <w:tcW w:w="1073" w:type="dxa"/>
          </w:tcPr>
          <w:p w14:paraId="4AE7900F" w14:textId="77777777" w:rsidR="00EE0FD5" w:rsidRPr="00EE0FD5" w:rsidRDefault="00EE0FD5" w:rsidP="00EE0FD5">
            <w:pPr>
              <w:ind w:firstLine="0"/>
              <w:cnfStyle w:val="000000100000" w:firstRow="0" w:lastRow="0" w:firstColumn="0" w:lastColumn="0" w:oddVBand="0" w:evenVBand="0" w:oddHBand="1" w:evenHBand="0" w:firstRowFirstColumn="0" w:firstRowLastColumn="0" w:lastRowFirstColumn="0" w:lastRowLastColumn="0"/>
              <w:rPr>
                <w:sz w:val="20"/>
              </w:rPr>
            </w:pPr>
            <w:r w:rsidRPr="00EE0FD5">
              <w:rPr>
                <w:sz w:val="20"/>
              </w:rPr>
              <w:t xml:space="preserve">22.10.1987 </w:t>
            </w:r>
          </w:p>
        </w:tc>
        <w:tc>
          <w:tcPr>
            <w:tcW w:w="2799" w:type="dxa"/>
          </w:tcPr>
          <w:p w14:paraId="308E7DAC" w14:textId="77777777" w:rsidR="00EE0FD5" w:rsidRPr="00EE0FD5" w:rsidRDefault="00EE0FD5" w:rsidP="00EE0FD5">
            <w:pPr>
              <w:ind w:firstLine="0"/>
              <w:cnfStyle w:val="000000100000" w:firstRow="0" w:lastRow="0" w:firstColumn="0" w:lastColumn="0" w:oddVBand="0" w:evenVBand="0" w:oddHBand="1" w:evenHBand="0" w:firstRowFirstColumn="0" w:firstRowLastColumn="0" w:lastRowFirstColumn="0" w:lastRowLastColumn="0"/>
              <w:rPr>
                <w:sz w:val="20"/>
              </w:rPr>
            </w:pPr>
            <w:r w:rsidRPr="00EE0FD5">
              <w:rPr>
                <w:sz w:val="20"/>
              </w:rPr>
              <w:t xml:space="preserve">Zarządzenie Nr 42 Wojewody Lubelskiego z dnia 22 października 1987 r. w sprawie uznania za pomniki przyrody (Dz. Urz. Woj. </w:t>
            </w:r>
            <w:proofErr w:type="spellStart"/>
            <w:r w:rsidRPr="00EE0FD5">
              <w:rPr>
                <w:sz w:val="20"/>
              </w:rPr>
              <w:t>Lubel</w:t>
            </w:r>
            <w:proofErr w:type="spellEnd"/>
            <w:r w:rsidRPr="00EE0FD5">
              <w:rPr>
                <w:sz w:val="20"/>
              </w:rPr>
              <w:t xml:space="preserve">. z 1987 r. Nr 12, poz. 211, zm. Dz. Urz. Woj. </w:t>
            </w:r>
            <w:proofErr w:type="spellStart"/>
            <w:r w:rsidRPr="00EE0FD5">
              <w:rPr>
                <w:sz w:val="20"/>
              </w:rPr>
              <w:t>Lubel</w:t>
            </w:r>
            <w:proofErr w:type="spellEnd"/>
            <w:r w:rsidRPr="00EE0FD5">
              <w:rPr>
                <w:sz w:val="20"/>
              </w:rPr>
              <w:t xml:space="preserve">. z 1990 r. Nr 15, poz. 200) </w:t>
            </w:r>
          </w:p>
        </w:tc>
        <w:tc>
          <w:tcPr>
            <w:tcW w:w="1842" w:type="dxa"/>
          </w:tcPr>
          <w:p w14:paraId="6577EA60" w14:textId="77777777" w:rsidR="00EE0FD5" w:rsidRPr="00EE0FD5" w:rsidRDefault="00EE0FD5" w:rsidP="00EE0FD5">
            <w:pPr>
              <w:ind w:firstLine="0"/>
              <w:cnfStyle w:val="000000100000" w:firstRow="0" w:lastRow="0" w:firstColumn="0" w:lastColumn="0" w:oddVBand="0" w:evenVBand="0" w:oddHBand="1" w:evenHBand="0" w:firstRowFirstColumn="0" w:firstRowLastColumn="0" w:lastRowFirstColumn="0" w:lastRowLastColumn="0"/>
              <w:rPr>
                <w:sz w:val="20"/>
              </w:rPr>
            </w:pPr>
            <w:r w:rsidRPr="00EE0FD5">
              <w:rPr>
                <w:sz w:val="20"/>
              </w:rPr>
              <w:t xml:space="preserve">własność prywatna </w:t>
            </w:r>
          </w:p>
          <w:p w14:paraId="44675C3C" w14:textId="77777777" w:rsidR="00EE0FD5" w:rsidRPr="00EE0FD5" w:rsidRDefault="00EE0FD5" w:rsidP="00EE0FD5">
            <w:pPr>
              <w:ind w:firstLine="0"/>
              <w:cnfStyle w:val="000000100000" w:firstRow="0" w:lastRow="0" w:firstColumn="0" w:lastColumn="0" w:oddVBand="0" w:evenVBand="0" w:oddHBand="1" w:evenHBand="0" w:firstRowFirstColumn="0" w:firstRowLastColumn="0" w:lastRowFirstColumn="0" w:lastRowLastColumn="0"/>
              <w:rPr>
                <w:sz w:val="20"/>
              </w:rPr>
            </w:pPr>
            <w:r w:rsidRPr="00EE0FD5">
              <w:rPr>
                <w:sz w:val="20"/>
              </w:rPr>
              <w:t xml:space="preserve">dz. nr 1184 </w:t>
            </w:r>
          </w:p>
        </w:tc>
      </w:tr>
      <w:tr w:rsidR="00EE0FD5" w:rsidRPr="00EE0FD5" w14:paraId="4E32B550" w14:textId="77777777" w:rsidTr="00727DEB">
        <w:trPr>
          <w:trHeight w:val="549"/>
        </w:trPr>
        <w:tc>
          <w:tcPr>
            <w:cnfStyle w:val="001000000000" w:firstRow="0" w:lastRow="0" w:firstColumn="1" w:lastColumn="0" w:oddVBand="0" w:evenVBand="0" w:oddHBand="0" w:evenHBand="0" w:firstRowFirstColumn="0" w:firstRowLastColumn="0" w:lastRowFirstColumn="0" w:lastRowLastColumn="0"/>
            <w:tcW w:w="534" w:type="dxa"/>
          </w:tcPr>
          <w:p w14:paraId="5A19DE7A" w14:textId="2D11C9D1" w:rsidR="00EE0FD5" w:rsidRPr="00EE0FD5" w:rsidRDefault="00727DEB" w:rsidP="00EE0FD5">
            <w:pPr>
              <w:ind w:firstLine="0"/>
              <w:rPr>
                <w:sz w:val="20"/>
              </w:rPr>
            </w:pPr>
            <w:r>
              <w:rPr>
                <w:sz w:val="20"/>
              </w:rPr>
              <w:t>8</w:t>
            </w:r>
            <w:r w:rsidR="00EE0FD5" w:rsidRPr="00EE0FD5">
              <w:rPr>
                <w:sz w:val="20"/>
              </w:rPr>
              <w:t xml:space="preserve"> </w:t>
            </w:r>
          </w:p>
        </w:tc>
        <w:tc>
          <w:tcPr>
            <w:tcW w:w="1228" w:type="dxa"/>
          </w:tcPr>
          <w:p w14:paraId="2D78DD11" w14:textId="77777777" w:rsidR="00EE0FD5" w:rsidRPr="00EE0FD5" w:rsidRDefault="00EE0FD5" w:rsidP="00EE0FD5">
            <w:pPr>
              <w:ind w:firstLine="0"/>
              <w:cnfStyle w:val="000000000000" w:firstRow="0" w:lastRow="0" w:firstColumn="0" w:lastColumn="0" w:oddVBand="0" w:evenVBand="0" w:oddHBand="0" w:evenHBand="0" w:firstRowFirstColumn="0" w:firstRowLastColumn="0" w:lastRowFirstColumn="0" w:lastRowLastColumn="0"/>
              <w:rPr>
                <w:sz w:val="20"/>
              </w:rPr>
            </w:pPr>
            <w:r w:rsidRPr="00EE0FD5">
              <w:rPr>
                <w:sz w:val="20"/>
              </w:rPr>
              <w:t xml:space="preserve">Łęczna </w:t>
            </w:r>
          </w:p>
          <w:p w14:paraId="10C59A7D" w14:textId="77777777" w:rsidR="00EE0FD5" w:rsidRPr="00EE0FD5" w:rsidRDefault="00EE0FD5" w:rsidP="00EE0FD5">
            <w:pPr>
              <w:ind w:firstLine="0"/>
              <w:cnfStyle w:val="000000000000" w:firstRow="0" w:lastRow="0" w:firstColumn="0" w:lastColumn="0" w:oddVBand="0" w:evenVBand="0" w:oddHBand="0" w:evenHBand="0" w:firstRowFirstColumn="0" w:firstRowLastColumn="0" w:lastRowFirstColumn="0" w:lastRowLastColumn="0"/>
              <w:rPr>
                <w:sz w:val="20"/>
              </w:rPr>
            </w:pPr>
            <w:r w:rsidRPr="00EE0FD5">
              <w:rPr>
                <w:sz w:val="20"/>
              </w:rPr>
              <w:t xml:space="preserve">(Kol. Łęczna) </w:t>
            </w:r>
          </w:p>
        </w:tc>
        <w:tc>
          <w:tcPr>
            <w:tcW w:w="1535" w:type="dxa"/>
          </w:tcPr>
          <w:p w14:paraId="07C46190" w14:textId="77777777" w:rsidR="00EE0FD5" w:rsidRPr="00EE0FD5" w:rsidRDefault="00EE0FD5" w:rsidP="00EE0FD5">
            <w:pPr>
              <w:ind w:firstLine="0"/>
              <w:cnfStyle w:val="000000000000" w:firstRow="0" w:lastRow="0" w:firstColumn="0" w:lastColumn="0" w:oddVBand="0" w:evenVBand="0" w:oddHBand="0" w:evenHBand="0" w:firstRowFirstColumn="0" w:firstRowLastColumn="0" w:lastRowFirstColumn="0" w:lastRowLastColumn="0"/>
              <w:rPr>
                <w:sz w:val="20"/>
              </w:rPr>
            </w:pPr>
            <w:r w:rsidRPr="00EE0FD5">
              <w:rPr>
                <w:sz w:val="20"/>
              </w:rPr>
              <w:t xml:space="preserve">płat roślinności stepowej o powierzchni 0,04 ha </w:t>
            </w:r>
          </w:p>
        </w:tc>
        <w:tc>
          <w:tcPr>
            <w:tcW w:w="1073" w:type="dxa"/>
          </w:tcPr>
          <w:p w14:paraId="13DF94FA" w14:textId="77777777" w:rsidR="00EE0FD5" w:rsidRPr="00EE0FD5" w:rsidRDefault="00EE0FD5" w:rsidP="00EE0FD5">
            <w:pPr>
              <w:ind w:firstLine="0"/>
              <w:cnfStyle w:val="000000000000" w:firstRow="0" w:lastRow="0" w:firstColumn="0" w:lastColumn="0" w:oddVBand="0" w:evenVBand="0" w:oddHBand="0" w:evenHBand="0" w:firstRowFirstColumn="0" w:firstRowLastColumn="0" w:lastRowFirstColumn="0" w:lastRowLastColumn="0"/>
              <w:rPr>
                <w:sz w:val="20"/>
              </w:rPr>
            </w:pPr>
            <w:r w:rsidRPr="00EE0FD5">
              <w:rPr>
                <w:sz w:val="20"/>
              </w:rPr>
              <w:t xml:space="preserve">22.10.1987 </w:t>
            </w:r>
          </w:p>
        </w:tc>
        <w:tc>
          <w:tcPr>
            <w:tcW w:w="2799" w:type="dxa"/>
          </w:tcPr>
          <w:p w14:paraId="0362EF20" w14:textId="77777777" w:rsidR="00EE0FD5" w:rsidRPr="00EE0FD5" w:rsidRDefault="00EE0FD5" w:rsidP="00EE0FD5">
            <w:pPr>
              <w:ind w:firstLine="0"/>
              <w:cnfStyle w:val="000000000000" w:firstRow="0" w:lastRow="0" w:firstColumn="0" w:lastColumn="0" w:oddVBand="0" w:evenVBand="0" w:oddHBand="0" w:evenHBand="0" w:firstRowFirstColumn="0" w:firstRowLastColumn="0" w:lastRowFirstColumn="0" w:lastRowLastColumn="0"/>
              <w:rPr>
                <w:sz w:val="20"/>
              </w:rPr>
            </w:pPr>
            <w:r w:rsidRPr="00EE0FD5">
              <w:rPr>
                <w:sz w:val="20"/>
              </w:rPr>
              <w:t xml:space="preserve">Zarządzenie Nr 42 Wojewody Lubelskiego z dnia 22 października 1987 r. w sprawie uznania za pomniki przyrody (Dz. Urz. Woj. </w:t>
            </w:r>
            <w:proofErr w:type="spellStart"/>
            <w:r w:rsidRPr="00EE0FD5">
              <w:rPr>
                <w:sz w:val="20"/>
              </w:rPr>
              <w:t>Lubel</w:t>
            </w:r>
            <w:proofErr w:type="spellEnd"/>
            <w:r w:rsidRPr="00EE0FD5">
              <w:rPr>
                <w:sz w:val="20"/>
              </w:rPr>
              <w:t xml:space="preserve">. z 1987 r. Nr 12, poz. 211, zm. Dz. Urz. Woj. </w:t>
            </w:r>
            <w:proofErr w:type="spellStart"/>
            <w:r w:rsidRPr="00EE0FD5">
              <w:rPr>
                <w:sz w:val="20"/>
              </w:rPr>
              <w:t>Lubel</w:t>
            </w:r>
            <w:proofErr w:type="spellEnd"/>
            <w:r w:rsidRPr="00EE0FD5">
              <w:rPr>
                <w:sz w:val="20"/>
              </w:rPr>
              <w:t xml:space="preserve">. z 1990 r. Nr 15, poz. 200) </w:t>
            </w:r>
          </w:p>
        </w:tc>
        <w:tc>
          <w:tcPr>
            <w:tcW w:w="1842" w:type="dxa"/>
          </w:tcPr>
          <w:p w14:paraId="057C49DD" w14:textId="77777777" w:rsidR="00EE0FD5" w:rsidRPr="00EE0FD5" w:rsidRDefault="00EE0FD5" w:rsidP="00EE0FD5">
            <w:pPr>
              <w:ind w:firstLine="0"/>
              <w:cnfStyle w:val="000000000000" w:firstRow="0" w:lastRow="0" w:firstColumn="0" w:lastColumn="0" w:oddVBand="0" w:evenVBand="0" w:oddHBand="0" w:evenHBand="0" w:firstRowFirstColumn="0" w:firstRowLastColumn="0" w:lastRowFirstColumn="0" w:lastRowLastColumn="0"/>
              <w:rPr>
                <w:sz w:val="20"/>
              </w:rPr>
            </w:pPr>
            <w:r w:rsidRPr="00EE0FD5">
              <w:rPr>
                <w:sz w:val="20"/>
              </w:rPr>
              <w:t xml:space="preserve">własność prywatna </w:t>
            </w:r>
          </w:p>
          <w:p w14:paraId="0C2A4F59" w14:textId="77777777" w:rsidR="00EE0FD5" w:rsidRPr="00EE0FD5" w:rsidRDefault="00EE0FD5" w:rsidP="00EE0FD5">
            <w:pPr>
              <w:ind w:firstLine="0"/>
              <w:cnfStyle w:val="000000000000" w:firstRow="0" w:lastRow="0" w:firstColumn="0" w:lastColumn="0" w:oddVBand="0" w:evenVBand="0" w:oddHBand="0" w:evenHBand="0" w:firstRowFirstColumn="0" w:firstRowLastColumn="0" w:lastRowFirstColumn="0" w:lastRowLastColumn="0"/>
              <w:rPr>
                <w:sz w:val="20"/>
              </w:rPr>
            </w:pPr>
            <w:r w:rsidRPr="00EE0FD5">
              <w:rPr>
                <w:sz w:val="20"/>
              </w:rPr>
              <w:t xml:space="preserve">dz. nr 1192 </w:t>
            </w:r>
          </w:p>
        </w:tc>
      </w:tr>
      <w:tr w:rsidR="00EE0FD5" w:rsidRPr="00EE0FD5" w14:paraId="4A488E35" w14:textId="77777777" w:rsidTr="00727DEB">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534" w:type="dxa"/>
          </w:tcPr>
          <w:p w14:paraId="0A62AFCF" w14:textId="7FAF5204" w:rsidR="00EE0FD5" w:rsidRPr="00EE0FD5" w:rsidRDefault="00727DEB" w:rsidP="00EE0FD5">
            <w:pPr>
              <w:ind w:firstLine="0"/>
              <w:rPr>
                <w:sz w:val="20"/>
              </w:rPr>
            </w:pPr>
            <w:r>
              <w:rPr>
                <w:sz w:val="20"/>
              </w:rPr>
              <w:t>9</w:t>
            </w:r>
            <w:r w:rsidR="00EE0FD5" w:rsidRPr="00EE0FD5">
              <w:rPr>
                <w:sz w:val="20"/>
              </w:rPr>
              <w:t xml:space="preserve"> </w:t>
            </w:r>
          </w:p>
        </w:tc>
        <w:tc>
          <w:tcPr>
            <w:tcW w:w="1228" w:type="dxa"/>
          </w:tcPr>
          <w:p w14:paraId="06FF4157" w14:textId="77777777" w:rsidR="00EE0FD5" w:rsidRPr="00EE0FD5" w:rsidRDefault="00EE0FD5" w:rsidP="00EE0FD5">
            <w:pPr>
              <w:ind w:firstLine="0"/>
              <w:cnfStyle w:val="000000100000" w:firstRow="0" w:lastRow="0" w:firstColumn="0" w:lastColumn="0" w:oddVBand="0" w:evenVBand="0" w:oddHBand="1" w:evenHBand="0" w:firstRowFirstColumn="0" w:firstRowLastColumn="0" w:lastRowFirstColumn="0" w:lastRowLastColumn="0"/>
              <w:rPr>
                <w:sz w:val="20"/>
              </w:rPr>
            </w:pPr>
            <w:r w:rsidRPr="00EE0FD5">
              <w:rPr>
                <w:sz w:val="20"/>
              </w:rPr>
              <w:t xml:space="preserve">Łęczna </w:t>
            </w:r>
          </w:p>
          <w:p w14:paraId="097A4F5F" w14:textId="77777777" w:rsidR="00EE0FD5" w:rsidRPr="00EE0FD5" w:rsidRDefault="00EE0FD5" w:rsidP="00EE0FD5">
            <w:pPr>
              <w:ind w:firstLine="0"/>
              <w:cnfStyle w:val="000000100000" w:firstRow="0" w:lastRow="0" w:firstColumn="0" w:lastColumn="0" w:oddVBand="0" w:evenVBand="0" w:oddHBand="1" w:evenHBand="0" w:firstRowFirstColumn="0" w:firstRowLastColumn="0" w:lastRowFirstColumn="0" w:lastRowLastColumn="0"/>
              <w:rPr>
                <w:sz w:val="20"/>
              </w:rPr>
            </w:pPr>
            <w:r w:rsidRPr="00EE0FD5">
              <w:rPr>
                <w:sz w:val="20"/>
              </w:rPr>
              <w:t xml:space="preserve">(Kol. Łęczna) </w:t>
            </w:r>
          </w:p>
        </w:tc>
        <w:tc>
          <w:tcPr>
            <w:tcW w:w="1535" w:type="dxa"/>
          </w:tcPr>
          <w:p w14:paraId="34439BCC" w14:textId="77777777" w:rsidR="00EE0FD5" w:rsidRPr="00EE0FD5" w:rsidRDefault="00EE0FD5" w:rsidP="00EE0FD5">
            <w:pPr>
              <w:ind w:firstLine="0"/>
              <w:cnfStyle w:val="000000100000" w:firstRow="0" w:lastRow="0" w:firstColumn="0" w:lastColumn="0" w:oddVBand="0" w:evenVBand="0" w:oddHBand="1" w:evenHBand="0" w:firstRowFirstColumn="0" w:firstRowLastColumn="0" w:lastRowFirstColumn="0" w:lastRowLastColumn="0"/>
              <w:rPr>
                <w:sz w:val="20"/>
              </w:rPr>
            </w:pPr>
            <w:r w:rsidRPr="00EE0FD5">
              <w:rPr>
                <w:sz w:val="20"/>
              </w:rPr>
              <w:t xml:space="preserve">płat roślinności stepowej o powierzchni 0,05 ha </w:t>
            </w:r>
          </w:p>
        </w:tc>
        <w:tc>
          <w:tcPr>
            <w:tcW w:w="1073" w:type="dxa"/>
          </w:tcPr>
          <w:p w14:paraId="20BCA200" w14:textId="77777777" w:rsidR="00EE0FD5" w:rsidRPr="00EE0FD5" w:rsidRDefault="00EE0FD5" w:rsidP="00EE0FD5">
            <w:pPr>
              <w:ind w:firstLine="0"/>
              <w:cnfStyle w:val="000000100000" w:firstRow="0" w:lastRow="0" w:firstColumn="0" w:lastColumn="0" w:oddVBand="0" w:evenVBand="0" w:oddHBand="1" w:evenHBand="0" w:firstRowFirstColumn="0" w:firstRowLastColumn="0" w:lastRowFirstColumn="0" w:lastRowLastColumn="0"/>
              <w:rPr>
                <w:sz w:val="20"/>
              </w:rPr>
            </w:pPr>
            <w:r w:rsidRPr="00EE0FD5">
              <w:rPr>
                <w:sz w:val="20"/>
              </w:rPr>
              <w:t xml:space="preserve">22.10.1987 </w:t>
            </w:r>
          </w:p>
        </w:tc>
        <w:tc>
          <w:tcPr>
            <w:tcW w:w="2799" w:type="dxa"/>
          </w:tcPr>
          <w:p w14:paraId="7F9F9903" w14:textId="77777777" w:rsidR="00EE0FD5" w:rsidRPr="00EE0FD5" w:rsidRDefault="00EE0FD5" w:rsidP="00EE0FD5">
            <w:pPr>
              <w:ind w:firstLine="0"/>
              <w:cnfStyle w:val="000000100000" w:firstRow="0" w:lastRow="0" w:firstColumn="0" w:lastColumn="0" w:oddVBand="0" w:evenVBand="0" w:oddHBand="1" w:evenHBand="0" w:firstRowFirstColumn="0" w:firstRowLastColumn="0" w:lastRowFirstColumn="0" w:lastRowLastColumn="0"/>
              <w:rPr>
                <w:sz w:val="20"/>
              </w:rPr>
            </w:pPr>
            <w:r w:rsidRPr="00EE0FD5">
              <w:rPr>
                <w:sz w:val="20"/>
              </w:rPr>
              <w:t xml:space="preserve">Zarządzenie Nr 42 Wojewody Lubelskiego z dnia 22 października 1987 r. w sprawie uznania za pomniki przyrody (Dz. Urz. Woj. </w:t>
            </w:r>
            <w:proofErr w:type="spellStart"/>
            <w:r w:rsidRPr="00EE0FD5">
              <w:rPr>
                <w:sz w:val="20"/>
              </w:rPr>
              <w:t>Lubel</w:t>
            </w:r>
            <w:proofErr w:type="spellEnd"/>
            <w:r w:rsidRPr="00EE0FD5">
              <w:rPr>
                <w:sz w:val="20"/>
              </w:rPr>
              <w:t xml:space="preserve">. z 1987 r. Nr 12, poz. 211, zm. Dz. Urz. Woj. </w:t>
            </w:r>
            <w:proofErr w:type="spellStart"/>
            <w:r w:rsidRPr="00EE0FD5">
              <w:rPr>
                <w:sz w:val="20"/>
              </w:rPr>
              <w:t>Lubel</w:t>
            </w:r>
            <w:proofErr w:type="spellEnd"/>
            <w:r w:rsidRPr="00EE0FD5">
              <w:rPr>
                <w:sz w:val="20"/>
              </w:rPr>
              <w:t xml:space="preserve">. z 1990 r. Nr 15, poz. 200) </w:t>
            </w:r>
          </w:p>
        </w:tc>
        <w:tc>
          <w:tcPr>
            <w:tcW w:w="1842" w:type="dxa"/>
          </w:tcPr>
          <w:p w14:paraId="28BDFF14" w14:textId="77777777" w:rsidR="00EE0FD5" w:rsidRPr="00EE0FD5" w:rsidRDefault="00EE0FD5" w:rsidP="00EE0FD5">
            <w:pPr>
              <w:ind w:firstLine="0"/>
              <w:cnfStyle w:val="000000100000" w:firstRow="0" w:lastRow="0" w:firstColumn="0" w:lastColumn="0" w:oddVBand="0" w:evenVBand="0" w:oddHBand="1" w:evenHBand="0" w:firstRowFirstColumn="0" w:firstRowLastColumn="0" w:lastRowFirstColumn="0" w:lastRowLastColumn="0"/>
              <w:rPr>
                <w:sz w:val="20"/>
              </w:rPr>
            </w:pPr>
            <w:r w:rsidRPr="00EE0FD5">
              <w:rPr>
                <w:sz w:val="20"/>
              </w:rPr>
              <w:t xml:space="preserve">własność prywatna </w:t>
            </w:r>
          </w:p>
          <w:p w14:paraId="1BEF66D4" w14:textId="77777777" w:rsidR="00EE0FD5" w:rsidRPr="00EE0FD5" w:rsidRDefault="00EE0FD5" w:rsidP="00EE0FD5">
            <w:pPr>
              <w:ind w:firstLine="0"/>
              <w:cnfStyle w:val="000000100000" w:firstRow="0" w:lastRow="0" w:firstColumn="0" w:lastColumn="0" w:oddVBand="0" w:evenVBand="0" w:oddHBand="1" w:evenHBand="0" w:firstRowFirstColumn="0" w:firstRowLastColumn="0" w:lastRowFirstColumn="0" w:lastRowLastColumn="0"/>
              <w:rPr>
                <w:sz w:val="20"/>
              </w:rPr>
            </w:pPr>
            <w:r w:rsidRPr="00EE0FD5">
              <w:rPr>
                <w:sz w:val="20"/>
              </w:rPr>
              <w:t xml:space="preserve">dz. nr 1185 </w:t>
            </w:r>
          </w:p>
        </w:tc>
      </w:tr>
      <w:tr w:rsidR="00EE0FD5" w:rsidRPr="00EE0FD5" w14:paraId="164ECF43" w14:textId="77777777" w:rsidTr="00727DEB">
        <w:trPr>
          <w:trHeight w:val="549"/>
        </w:trPr>
        <w:tc>
          <w:tcPr>
            <w:cnfStyle w:val="001000000000" w:firstRow="0" w:lastRow="0" w:firstColumn="1" w:lastColumn="0" w:oddVBand="0" w:evenVBand="0" w:oddHBand="0" w:evenHBand="0" w:firstRowFirstColumn="0" w:firstRowLastColumn="0" w:lastRowFirstColumn="0" w:lastRowLastColumn="0"/>
            <w:tcW w:w="534" w:type="dxa"/>
          </w:tcPr>
          <w:p w14:paraId="5C847420" w14:textId="5FD62A5D" w:rsidR="00EE0FD5" w:rsidRPr="00EE0FD5" w:rsidRDefault="00727DEB" w:rsidP="00EE0FD5">
            <w:pPr>
              <w:ind w:firstLine="0"/>
              <w:rPr>
                <w:sz w:val="20"/>
              </w:rPr>
            </w:pPr>
            <w:r>
              <w:rPr>
                <w:sz w:val="20"/>
              </w:rPr>
              <w:t>10</w:t>
            </w:r>
            <w:r w:rsidR="00EE0FD5" w:rsidRPr="00EE0FD5">
              <w:rPr>
                <w:sz w:val="20"/>
              </w:rPr>
              <w:t xml:space="preserve"> </w:t>
            </w:r>
          </w:p>
        </w:tc>
        <w:tc>
          <w:tcPr>
            <w:tcW w:w="1228" w:type="dxa"/>
          </w:tcPr>
          <w:p w14:paraId="6067C68A" w14:textId="77777777" w:rsidR="00EE0FD5" w:rsidRPr="00EE0FD5" w:rsidRDefault="00EE0FD5" w:rsidP="00EE0FD5">
            <w:pPr>
              <w:ind w:firstLine="0"/>
              <w:cnfStyle w:val="000000000000" w:firstRow="0" w:lastRow="0" w:firstColumn="0" w:lastColumn="0" w:oddVBand="0" w:evenVBand="0" w:oddHBand="0" w:evenHBand="0" w:firstRowFirstColumn="0" w:firstRowLastColumn="0" w:lastRowFirstColumn="0" w:lastRowLastColumn="0"/>
              <w:rPr>
                <w:sz w:val="20"/>
              </w:rPr>
            </w:pPr>
            <w:r w:rsidRPr="00EE0FD5">
              <w:rPr>
                <w:sz w:val="20"/>
              </w:rPr>
              <w:t xml:space="preserve">Łęczna </w:t>
            </w:r>
          </w:p>
          <w:p w14:paraId="083890F3" w14:textId="77777777" w:rsidR="00EE0FD5" w:rsidRPr="00EE0FD5" w:rsidRDefault="00EE0FD5" w:rsidP="00EE0FD5">
            <w:pPr>
              <w:ind w:firstLine="0"/>
              <w:cnfStyle w:val="000000000000" w:firstRow="0" w:lastRow="0" w:firstColumn="0" w:lastColumn="0" w:oddVBand="0" w:evenVBand="0" w:oddHBand="0" w:evenHBand="0" w:firstRowFirstColumn="0" w:firstRowLastColumn="0" w:lastRowFirstColumn="0" w:lastRowLastColumn="0"/>
              <w:rPr>
                <w:sz w:val="20"/>
              </w:rPr>
            </w:pPr>
            <w:r w:rsidRPr="00EE0FD5">
              <w:rPr>
                <w:sz w:val="20"/>
              </w:rPr>
              <w:t xml:space="preserve">(Kol. Łęczna) </w:t>
            </w:r>
          </w:p>
        </w:tc>
        <w:tc>
          <w:tcPr>
            <w:tcW w:w="1535" w:type="dxa"/>
          </w:tcPr>
          <w:p w14:paraId="7D1D7491" w14:textId="77777777" w:rsidR="00EE0FD5" w:rsidRPr="00EE0FD5" w:rsidRDefault="00EE0FD5" w:rsidP="00EE0FD5">
            <w:pPr>
              <w:ind w:firstLine="0"/>
              <w:cnfStyle w:val="000000000000" w:firstRow="0" w:lastRow="0" w:firstColumn="0" w:lastColumn="0" w:oddVBand="0" w:evenVBand="0" w:oddHBand="0" w:evenHBand="0" w:firstRowFirstColumn="0" w:firstRowLastColumn="0" w:lastRowFirstColumn="0" w:lastRowLastColumn="0"/>
              <w:rPr>
                <w:sz w:val="20"/>
              </w:rPr>
            </w:pPr>
            <w:r w:rsidRPr="00EE0FD5">
              <w:rPr>
                <w:sz w:val="20"/>
              </w:rPr>
              <w:t xml:space="preserve">płat roślinności stepowej o powierzchni 0,04 ha </w:t>
            </w:r>
          </w:p>
        </w:tc>
        <w:tc>
          <w:tcPr>
            <w:tcW w:w="1073" w:type="dxa"/>
          </w:tcPr>
          <w:p w14:paraId="6E0DEB04" w14:textId="77777777" w:rsidR="00EE0FD5" w:rsidRPr="00EE0FD5" w:rsidRDefault="00EE0FD5" w:rsidP="00EE0FD5">
            <w:pPr>
              <w:ind w:firstLine="0"/>
              <w:cnfStyle w:val="000000000000" w:firstRow="0" w:lastRow="0" w:firstColumn="0" w:lastColumn="0" w:oddVBand="0" w:evenVBand="0" w:oddHBand="0" w:evenHBand="0" w:firstRowFirstColumn="0" w:firstRowLastColumn="0" w:lastRowFirstColumn="0" w:lastRowLastColumn="0"/>
              <w:rPr>
                <w:sz w:val="20"/>
              </w:rPr>
            </w:pPr>
            <w:r w:rsidRPr="00EE0FD5">
              <w:rPr>
                <w:sz w:val="20"/>
              </w:rPr>
              <w:t xml:space="preserve">22.10.1987 </w:t>
            </w:r>
          </w:p>
        </w:tc>
        <w:tc>
          <w:tcPr>
            <w:tcW w:w="2799" w:type="dxa"/>
          </w:tcPr>
          <w:p w14:paraId="26FDDA89" w14:textId="77777777" w:rsidR="00EE0FD5" w:rsidRPr="00EE0FD5" w:rsidRDefault="00EE0FD5" w:rsidP="00EE0FD5">
            <w:pPr>
              <w:ind w:firstLine="0"/>
              <w:cnfStyle w:val="000000000000" w:firstRow="0" w:lastRow="0" w:firstColumn="0" w:lastColumn="0" w:oddVBand="0" w:evenVBand="0" w:oddHBand="0" w:evenHBand="0" w:firstRowFirstColumn="0" w:firstRowLastColumn="0" w:lastRowFirstColumn="0" w:lastRowLastColumn="0"/>
              <w:rPr>
                <w:sz w:val="20"/>
              </w:rPr>
            </w:pPr>
            <w:r w:rsidRPr="00EE0FD5">
              <w:rPr>
                <w:sz w:val="20"/>
              </w:rPr>
              <w:t xml:space="preserve">Zarządzenie Nr 42 Wojewody Lubelskiego z dnia 22 października 1987 r. w sprawie uznania za pomniki przyrody (Dz. Urz. Woj. </w:t>
            </w:r>
            <w:proofErr w:type="spellStart"/>
            <w:r w:rsidRPr="00EE0FD5">
              <w:rPr>
                <w:sz w:val="20"/>
              </w:rPr>
              <w:t>Lubel</w:t>
            </w:r>
            <w:proofErr w:type="spellEnd"/>
            <w:r w:rsidRPr="00EE0FD5">
              <w:rPr>
                <w:sz w:val="20"/>
              </w:rPr>
              <w:t xml:space="preserve">. z 1987 r. Nr 12, poz. 211, zm. Dz. Urz. Woj. </w:t>
            </w:r>
            <w:proofErr w:type="spellStart"/>
            <w:r w:rsidRPr="00EE0FD5">
              <w:rPr>
                <w:sz w:val="20"/>
              </w:rPr>
              <w:t>Lubel</w:t>
            </w:r>
            <w:proofErr w:type="spellEnd"/>
            <w:r w:rsidRPr="00EE0FD5">
              <w:rPr>
                <w:sz w:val="20"/>
              </w:rPr>
              <w:t xml:space="preserve">. z 1990 r. Nr 15, poz. 200) </w:t>
            </w:r>
          </w:p>
        </w:tc>
        <w:tc>
          <w:tcPr>
            <w:tcW w:w="1842" w:type="dxa"/>
          </w:tcPr>
          <w:p w14:paraId="73B58AC4" w14:textId="77777777" w:rsidR="00EE0FD5" w:rsidRPr="00EE0FD5" w:rsidRDefault="00EE0FD5" w:rsidP="00EE0FD5">
            <w:pPr>
              <w:ind w:firstLine="0"/>
              <w:cnfStyle w:val="000000000000" w:firstRow="0" w:lastRow="0" w:firstColumn="0" w:lastColumn="0" w:oddVBand="0" w:evenVBand="0" w:oddHBand="0" w:evenHBand="0" w:firstRowFirstColumn="0" w:firstRowLastColumn="0" w:lastRowFirstColumn="0" w:lastRowLastColumn="0"/>
              <w:rPr>
                <w:sz w:val="20"/>
              </w:rPr>
            </w:pPr>
            <w:r w:rsidRPr="00EE0FD5">
              <w:rPr>
                <w:sz w:val="20"/>
              </w:rPr>
              <w:t xml:space="preserve">własność prywatna </w:t>
            </w:r>
          </w:p>
          <w:p w14:paraId="1699689B" w14:textId="77777777" w:rsidR="00EE0FD5" w:rsidRPr="00EE0FD5" w:rsidRDefault="00EE0FD5" w:rsidP="00EE0FD5">
            <w:pPr>
              <w:ind w:firstLine="0"/>
              <w:cnfStyle w:val="000000000000" w:firstRow="0" w:lastRow="0" w:firstColumn="0" w:lastColumn="0" w:oddVBand="0" w:evenVBand="0" w:oddHBand="0" w:evenHBand="0" w:firstRowFirstColumn="0" w:firstRowLastColumn="0" w:lastRowFirstColumn="0" w:lastRowLastColumn="0"/>
              <w:rPr>
                <w:sz w:val="20"/>
              </w:rPr>
            </w:pPr>
            <w:r w:rsidRPr="00EE0FD5">
              <w:rPr>
                <w:sz w:val="20"/>
              </w:rPr>
              <w:t xml:space="preserve">dz. nr 1187 </w:t>
            </w:r>
          </w:p>
        </w:tc>
      </w:tr>
      <w:tr w:rsidR="00EE0FD5" w:rsidRPr="00EE0FD5" w14:paraId="55CB0175" w14:textId="77777777" w:rsidTr="00727DEB">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534" w:type="dxa"/>
          </w:tcPr>
          <w:p w14:paraId="687205B8" w14:textId="5234D213" w:rsidR="00EE0FD5" w:rsidRPr="00EE0FD5" w:rsidRDefault="00727DEB" w:rsidP="00EE0FD5">
            <w:pPr>
              <w:ind w:firstLine="0"/>
              <w:rPr>
                <w:sz w:val="20"/>
              </w:rPr>
            </w:pPr>
            <w:r>
              <w:rPr>
                <w:sz w:val="20"/>
              </w:rPr>
              <w:t>11</w:t>
            </w:r>
          </w:p>
        </w:tc>
        <w:tc>
          <w:tcPr>
            <w:tcW w:w="1228" w:type="dxa"/>
          </w:tcPr>
          <w:p w14:paraId="79524F83" w14:textId="77777777" w:rsidR="00EE0FD5" w:rsidRPr="00EE0FD5" w:rsidRDefault="00EE0FD5" w:rsidP="00EE0FD5">
            <w:pPr>
              <w:ind w:firstLine="0"/>
              <w:cnfStyle w:val="000000100000" w:firstRow="0" w:lastRow="0" w:firstColumn="0" w:lastColumn="0" w:oddVBand="0" w:evenVBand="0" w:oddHBand="1" w:evenHBand="0" w:firstRowFirstColumn="0" w:firstRowLastColumn="0" w:lastRowFirstColumn="0" w:lastRowLastColumn="0"/>
              <w:rPr>
                <w:sz w:val="20"/>
              </w:rPr>
            </w:pPr>
            <w:r w:rsidRPr="00EE0FD5">
              <w:rPr>
                <w:sz w:val="20"/>
              </w:rPr>
              <w:t xml:space="preserve">Łęczna </w:t>
            </w:r>
          </w:p>
          <w:p w14:paraId="65C15577" w14:textId="77777777" w:rsidR="00EE0FD5" w:rsidRPr="00EE0FD5" w:rsidRDefault="00EE0FD5" w:rsidP="00EE0FD5">
            <w:pPr>
              <w:ind w:firstLine="0"/>
              <w:cnfStyle w:val="000000100000" w:firstRow="0" w:lastRow="0" w:firstColumn="0" w:lastColumn="0" w:oddVBand="0" w:evenVBand="0" w:oddHBand="1" w:evenHBand="0" w:firstRowFirstColumn="0" w:firstRowLastColumn="0" w:lastRowFirstColumn="0" w:lastRowLastColumn="0"/>
              <w:rPr>
                <w:sz w:val="20"/>
              </w:rPr>
            </w:pPr>
            <w:r w:rsidRPr="00EE0FD5">
              <w:rPr>
                <w:sz w:val="20"/>
              </w:rPr>
              <w:t xml:space="preserve">(Kol. Łęczna) </w:t>
            </w:r>
          </w:p>
        </w:tc>
        <w:tc>
          <w:tcPr>
            <w:tcW w:w="1535" w:type="dxa"/>
          </w:tcPr>
          <w:p w14:paraId="44F8A041" w14:textId="77777777" w:rsidR="00EE0FD5" w:rsidRPr="00EE0FD5" w:rsidRDefault="00EE0FD5" w:rsidP="00EE0FD5">
            <w:pPr>
              <w:ind w:firstLine="0"/>
              <w:cnfStyle w:val="000000100000" w:firstRow="0" w:lastRow="0" w:firstColumn="0" w:lastColumn="0" w:oddVBand="0" w:evenVBand="0" w:oddHBand="1" w:evenHBand="0" w:firstRowFirstColumn="0" w:firstRowLastColumn="0" w:lastRowFirstColumn="0" w:lastRowLastColumn="0"/>
              <w:rPr>
                <w:sz w:val="20"/>
              </w:rPr>
            </w:pPr>
            <w:r w:rsidRPr="00EE0FD5">
              <w:rPr>
                <w:sz w:val="20"/>
              </w:rPr>
              <w:t xml:space="preserve">płat roślinności stepowej o powierzchni 0,05 ha </w:t>
            </w:r>
          </w:p>
        </w:tc>
        <w:tc>
          <w:tcPr>
            <w:tcW w:w="1073" w:type="dxa"/>
          </w:tcPr>
          <w:p w14:paraId="1128B848" w14:textId="77777777" w:rsidR="00EE0FD5" w:rsidRPr="00EE0FD5" w:rsidRDefault="00EE0FD5" w:rsidP="00EE0FD5">
            <w:pPr>
              <w:ind w:firstLine="0"/>
              <w:cnfStyle w:val="000000100000" w:firstRow="0" w:lastRow="0" w:firstColumn="0" w:lastColumn="0" w:oddVBand="0" w:evenVBand="0" w:oddHBand="1" w:evenHBand="0" w:firstRowFirstColumn="0" w:firstRowLastColumn="0" w:lastRowFirstColumn="0" w:lastRowLastColumn="0"/>
              <w:rPr>
                <w:sz w:val="20"/>
              </w:rPr>
            </w:pPr>
            <w:r w:rsidRPr="00EE0FD5">
              <w:rPr>
                <w:sz w:val="20"/>
              </w:rPr>
              <w:t xml:space="preserve">22.10.1987 </w:t>
            </w:r>
          </w:p>
        </w:tc>
        <w:tc>
          <w:tcPr>
            <w:tcW w:w="2799" w:type="dxa"/>
          </w:tcPr>
          <w:p w14:paraId="62324D63" w14:textId="77777777" w:rsidR="00EE0FD5" w:rsidRPr="00EE0FD5" w:rsidRDefault="00EE0FD5" w:rsidP="00EE0FD5">
            <w:pPr>
              <w:ind w:firstLine="0"/>
              <w:cnfStyle w:val="000000100000" w:firstRow="0" w:lastRow="0" w:firstColumn="0" w:lastColumn="0" w:oddVBand="0" w:evenVBand="0" w:oddHBand="1" w:evenHBand="0" w:firstRowFirstColumn="0" w:firstRowLastColumn="0" w:lastRowFirstColumn="0" w:lastRowLastColumn="0"/>
              <w:rPr>
                <w:sz w:val="20"/>
              </w:rPr>
            </w:pPr>
            <w:r w:rsidRPr="00EE0FD5">
              <w:rPr>
                <w:sz w:val="20"/>
              </w:rPr>
              <w:t xml:space="preserve">Zarządzenie Nr 42 Wojewody Lubelskiego z dnia 22 października 1987 r. w sprawie uznania za pomniki przyrody (Dz. Urz. Woj. </w:t>
            </w:r>
            <w:proofErr w:type="spellStart"/>
            <w:r w:rsidRPr="00EE0FD5">
              <w:rPr>
                <w:sz w:val="20"/>
              </w:rPr>
              <w:t>Lubel</w:t>
            </w:r>
            <w:proofErr w:type="spellEnd"/>
            <w:r w:rsidRPr="00EE0FD5">
              <w:rPr>
                <w:sz w:val="20"/>
              </w:rPr>
              <w:t xml:space="preserve">. z 1987 r. Nr 12, poz. 211, zm. Dz. Urz. Woj. </w:t>
            </w:r>
            <w:proofErr w:type="spellStart"/>
            <w:r w:rsidRPr="00EE0FD5">
              <w:rPr>
                <w:sz w:val="20"/>
              </w:rPr>
              <w:t>Lubel</w:t>
            </w:r>
            <w:proofErr w:type="spellEnd"/>
            <w:r w:rsidRPr="00EE0FD5">
              <w:rPr>
                <w:sz w:val="20"/>
              </w:rPr>
              <w:t xml:space="preserve">. z 1990 r. Nr 15, poz. 200) </w:t>
            </w:r>
          </w:p>
        </w:tc>
        <w:tc>
          <w:tcPr>
            <w:tcW w:w="1842" w:type="dxa"/>
          </w:tcPr>
          <w:p w14:paraId="3ECFC7C0" w14:textId="77777777" w:rsidR="00EE0FD5" w:rsidRPr="00EE0FD5" w:rsidRDefault="00EE0FD5" w:rsidP="00EE0FD5">
            <w:pPr>
              <w:ind w:firstLine="0"/>
              <w:cnfStyle w:val="000000100000" w:firstRow="0" w:lastRow="0" w:firstColumn="0" w:lastColumn="0" w:oddVBand="0" w:evenVBand="0" w:oddHBand="1" w:evenHBand="0" w:firstRowFirstColumn="0" w:firstRowLastColumn="0" w:lastRowFirstColumn="0" w:lastRowLastColumn="0"/>
              <w:rPr>
                <w:sz w:val="20"/>
              </w:rPr>
            </w:pPr>
            <w:r w:rsidRPr="00EE0FD5">
              <w:rPr>
                <w:sz w:val="20"/>
              </w:rPr>
              <w:t xml:space="preserve">własność prywatna </w:t>
            </w:r>
          </w:p>
          <w:p w14:paraId="442EE319" w14:textId="77777777" w:rsidR="00EE0FD5" w:rsidRPr="00EE0FD5" w:rsidRDefault="00EE0FD5" w:rsidP="00EE0FD5">
            <w:pPr>
              <w:ind w:firstLine="0"/>
              <w:cnfStyle w:val="000000100000" w:firstRow="0" w:lastRow="0" w:firstColumn="0" w:lastColumn="0" w:oddVBand="0" w:evenVBand="0" w:oddHBand="1" w:evenHBand="0" w:firstRowFirstColumn="0" w:firstRowLastColumn="0" w:lastRowFirstColumn="0" w:lastRowLastColumn="0"/>
              <w:rPr>
                <w:sz w:val="20"/>
              </w:rPr>
            </w:pPr>
            <w:r w:rsidRPr="00EE0FD5">
              <w:rPr>
                <w:sz w:val="20"/>
              </w:rPr>
              <w:t xml:space="preserve">dz. nr 1189 </w:t>
            </w:r>
          </w:p>
        </w:tc>
      </w:tr>
      <w:tr w:rsidR="00D80473" w:rsidRPr="00F7356E" w14:paraId="477335D2" w14:textId="77777777" w:rsidTr="00727DEB">
        <w:trPr>
          <w:trHeight w:val="549"/>
        </w:trPr>
        <w:tc>
          <w:tcPr>
            <w:cnfStyle w:val="001000000000" w:firstRow="0" w:lastRow="0" w:firstColumn="1" w:lastColumn="0" w:oddVBand="0" w:evenVBand="0" w:oddHBand="0" w:evenHBand="0" w:firstRowFirstColumn="0" w:firstRowLastColumn="0" w:lastRowFirstColumn="0" w:lastRowLastColumn="0"/>
            <w:tcW w:w="534" w:type="dxa"/>
          </w:tcPr>
          <w:p w14:paraId="169F990E" w14:textId="4F6BF76C" w:rsidR="00D80473" w:rsidRPr="00F7356E" w:rsidRDefault="00727DEB" w:rsidP="00EE0FD5">
            <w:pPr>
              <w:ind w:firstLine="0"/>
              <w:rPr>
                <w:sz w:val="20"/>
              </w:rPr>
            </w:pPr>
            <w:r w:rsidRPr="00F7356E">
              <w:rPr>
                <w:sz w:val="20"/>
              </w:rPr>
              <w:lastRenderedPageBreak/>
              <w:t>12</w:t>
            </w:r>
          </w:p>
        </w:tc>
        <w:tc>
          <w:tcPr>
            <w:tcW w:w="1228" w:type="dxa"/>
          </w:tcPr>
          <w:p w14:paraId="03BF62C4" w14:textId="77692CF7" w:rsidR="00D80473" w:rsidRPr="00F7356E" w:rsidRDefault="00D80473" w:rsidP="00727DEB">
            <w:pPr>
              <w:ind w:firstLine="0"/>
              <w:cnfStyle w:val="000000000000" w:firstRow="0" w:lastRow="0" w:firstColumn="0" w:lastColumn="0" w:oddVBand="0" w:evenVBand="0" w:oddHBand="0" w:evenHBand="0" w:firstRowFirstColumn="0" w:firstRowLastColumn="0" w:lastRowFirstColumn="0" w:lastRowLastColumn="0"/>
              <w:rPr>
                <w:sz w:val="20"/>
              </w:rPr>
            </w:pPr>
            <w:r w:rsidRPr="00F7356E">
              <w:rPr>
                <w:sz w:val="20"/>
              </w:rPr>
              <w:t xml:space="preserve">Łęczna </w:t>
            </w:r>
          </w:p>
        </w:tc>
        <w:tc>
          <w:tcPr>
            <w:tcW w:w="1535" w:type="dxa"/>
          </w:tcPr>
          <w:p w14:paraId="603CA0EA" w14:textId="18EEFB71" w:rsidR="00D80473" w:rsidRPr="00F7356E" w:rsidRDefault="00727DEB" w:rsidP="00EE0FD5">
            <w:pPr>
              <w:ind w:firstLine="0"/>
              <w:cnfStyle w:val="000000000000" w:firstRow="0" w:lastRow="0" w:firstColumn="0" w:lastColumn="0" w:oddVBand="0" w:evenVBand="0" w:oddHBand="0" w:evenHBand="0" w:firstRowFirstColumn="0" w:firstRowLastColumn="0" w:lastRowFirstColumn="0" w:lastRowLastColumn="0"/>
              <w:rPr>
                <w:sz w:val="20"/>
              </w:rPr>
            </w:pPr>
            <w:r w:rsidRPr="00F7356E">
              <w:rPr>
                <w:sz w:val="20"/>
              </w:rPr>
              <w:t xml:space="preserve">Jesion wyniosły </w:t>
            </w:r>
          </w:p>
        </w:tc>
        <w:tc>
          <w:tcPr>
            <w:tcW w:w="1073" w:type="dxa"/>
          </w:tcPr>
          <w:p w14:paraId="10F61531" w14:textId="3DEC08E9" w:rsidR="00D80473" w:rsidRPr="00F7356E" w:rsidRDefault="00727DEB" w:rsidP="00727DEB">
            <w:pPr>
              <w:ind w:firstLine="0"/>
              <w:cnfStyle w:val="000000000000" w:firstRow="0" w:lastRow="0" w:firstColumn="0" w:lastColumn="0" w:oddVBand="0" w:evenVBand="0" w:oddHBand="0" w:evenHBand="0" w:firstRowFirstColumn="0" w:firstRowLastColumn="0" w:lastRowFirstColumn="0" w:lastRowLastColumn="0"/>
              <w:rPr>
                <w:sz w:val="20"/>
              </w:rPr>
            </w:pPr>
            <w:r w:rsidRPr="00F7356E">
              <w:rPr>
                <w:sz w:val="20"/>
              </w:rPr>
              <w:t xml:space="preserve">27.01.2021 </w:t>
            </w:r>
          </w:p>
        </w:tc>
        <w:tc>
          <w:tcPr>
            <w:tcW w:w="2799" w:type="dxa"/>
          </w:tcPr>
          <w:p w14:paraId="4B97A6A8" w14:textId="7A9DF4B3" w:rsidR="00D80473" w:rsidRPr="00F7356E" w:rsidRDefault="00727DEB" w:rsidP="00727DEB">
            <w:pPr>
              <w:ind w:firstLine="0"/>
              <w:cnfStyle w:val="000000000000" w:firstRow="0" w:lastRow="0" w:firstColumn="0" w:lastColumn="0" w:oddVBand="0" w:evenVBand="0" w:oddHBand="0" w:evenHBand="0" w:firstRowFirstColumn="0" w:firstRowLastColumn="0" w:lastRowFirstColumn="0" w:lastRowLastColumn="0"/>
              <w:rPr>
                <w:sz w:val="20"/>
              </w:rPr>
            </w:pPr>
            <w:r w:rsidRPr="00F7356E">
              <w:rPr>
                <w:sz w:val="20"/>
              </w:rPr>
              <w:t xml:space="preserve">Uchwała Nr XXIX/175/2021 Rady Miejskiej w Łęcznej  w sprawie ustanowienia pomnika przyrody. </w:t>
            </w:r>
          </w:p>
        </w:tc>
        <w:tc>
          <w:tcPr>
            <w:tcW w:w="1842" w:type="dxa"/>
          </w:tcPr>
          <w:p w14:paraId="13E15B2B" w14:textId="42E31005" w:rsidR="00D80473" w:rsidRPr="00F7356E" w:rsidRDefault="00727DEB" w:rsidP="00727DEB">
            <w:pPr>
              <w:ind w:firstLine="0"/>
              <w:cnfStyle w:val="000000000000" w:firstRow="0" w:lastRow="0" w:firstColumn="0" w:lastColumn="0" w:oddVBand="0" w:evenVBand="0" w:oddHBand="0" w:evenHBand="0" w:firstRowFirstColumn="0" w:firstRowLastColumn="0" w:lastRowFirstColumn="0" w:lastRowLastColumn="0"/>
              <w:rPr>
                <w:sz w:val="20"/>
              </w:rPr>
            </w:pPr>
            <w:r w:rsidRPr="00F7356E">
              <w:rPr>
                <w:sz w:val="20"/>
              </w:rPr>
              <w:t xml:space="preserve">dz. nr 2181/1 </w:t>
            </w:r>
          </w:p>
        </w:tc>
      </w:tr>
    </w:tbl>
    <w:p w14:paraId="6803DB5D" w14:textId="5F850112" w:rsidR="00626B13" w:rsidRPr="00727DEB" w:rsidRDefault="007C6282" w:rsidP="001F52A5">
      <w:pPr>
        <w:pStyle w:val="Legenda"/>
        <w:rPr>
          <w:b w:val="0"/>
        </w:rPr>
      </w:pPr>
      <w:r w:rsidRPr="00F7356E">
        <w:rPr>
          <w:b w:val="0"/>
        </w:rPr>
        <w:t xml:space="preserve">Źródło: </w:t>
      </w:r>
      <w:r w:rsidR="00727DEB" w:rsidRPr="00F7356E">
        <w:rPr>
          <w:b w:val="0"/>
        </w:rPr>
        <w:t>Dane z Urzędu Miejskiego w Łęcznej</w:t>
      </w:r>
      <w:r w:rsidR="00727DEB" w:rsidRPr="00727DEB">
        <w:rPr>
          <w:b w:val="0"/>
        </w:rPr>
        <w:t xml:space="preserve">  </w:t>
      </w:r>
    </w:p>
    <w:p w14:paraId="77037445" w14:textId="77777777" w:rsidR="00D2172A" w:rsidRDefault="009B5BCF" w:rsidP="00555D30">
      <w:r>
        <w:t>Ponadto, z</w:t>
      </w:r>
      <w:r w:rsidR="00D2172A" w:rsidRPr="00D2172A">
        <w:t xml:space="preserve"> przyrodniczego punktu widzenia, niezwykle istotna jest funkcja doliny rzeki Wieprz jako korytarza ekologicznego, wyznaczonego w Polskiej Sieci Ekologicznej (ECONET-PL). Jest to rzeka silnie meandrująca z licznymi starorzeczami. Strefa krawędziowa doliny rzeki cechuje się wyjątkowymi walorami widokowymi</w:t>
      </w:r>
      <w:r>
        <w:t xml:space="preserve">. </w:t>
      </w:r>
    </w:p>
    <w:p w14:paraId="5A907413" w14:textId="77777777" w:rsidR="00213BDA" w:rsidRDefault="00213BDA" w:rsidP="00A369E3">
      <w:pPr>
        <w:shd w:val="clear" w:color="auto" w:fill="E6EAED" w:themeFill="text2" w:themeFillTint="1A"/>
        <w:rPr>
          <w:i/>
        </w:rPr>
      </w:pPr>
      <w:r w:rsidRPr="00A369E3">
        <w:rPr>
          <w:i/>
        </w:rPr>
        <w:t>Przeprowadzona podczas opracowani</w:t>
      </w:r>
      <w:r w:rsidR="00E72EE4">
        <w:rPr>
          <w:i/>
        </w:rPr>
        <w:t>a</w:t>
      </w:r>
      <w:r w:rsidRPr="00A369E3">
        <w:rPr>
          <w:i/>
        </w:rPr>
        <w:t xml:space="preserve"> dokumentu ankietyzacja pozwoliła na poznanie stanu i potencjału Gminy Łęczna z punkt</w:t>
      </w:r>
      <w:r w:rsidR="00E72EE4">
        <w:rPr>
          <w:i/>
        </w:rPr>
        <w:t>u</w:t>
      </w:r>
      <w:r w:rsidRPr="00A369E3">
        <w:rPr>
          <w:i/>
        </w:rPr>
        <w:t xml:space="preserve"> widzenia lokalnej społeczności. Na pytanie</w:t>
      </w:r>
      <w:r w:rsidR="00A369E3" w:rsidRPr="00A369E3">
        <w:rPr>
          <w:i/>
        </w:rPr>
        <w:t xml:space="preserve"> o</w:t>
      </w:r>
      <w:r w:rsidRPr="00A369E3">
        <w:rPr>
          <w:i/>
        </w:rPr>
        <w:t xml:space="preserve"> stan</w:t>
      </w:r>
      <w:r w:rsidR="00E72EE4">
        <w:rPr>
          <w:i/>
        </w:rPr>
        <w:t xml:space="preserve"> </w:t>
      </w:r>
      <w:r w:rsidRPr="00A369E3">
        <w:rPr>
          <w:i/>
        </w:rPr>
        <w:t>i jakoś</w:t>
      </w:r>
      <w:r w:rsidR="00E72EE4">
        <w:rPr>
          <w:i/>
        </w:rPr>
        <w:t>ć</w:t>
      </w:r>
      <w:r w:rsidRPr="00A369E3">
        <w:rPr>
          <w:i/>
        </w:rPr>
        <w:t xml:space="preserve"> poszczególnych elementów środowiska i przestrzeni mieszkańcy </w:t>
      </w:r>
      <w:r w:rsidR="00A369E3" w:rsidRPr="00A369E3">
        <w:rPr>
          <w:i/>
        </w:rPr>
        <w:t xml:space="preserve">zwrócili uwagę na dobry stan jakości powietrza w okresie letnim (21,5% odpowiedzi w kategorii „BARDZO DOBRY” i 52,6% w kategorii „DOBRY”) oraz wysokie walory przyrodnicze Gminy (15,7% odpowiedzi w kategorii „BARDZO DOBRY” i 38,6% w kategorii „DOBRY”). </w:t>
      </w:r>
    </w:p>
    <w:p w14:paraId="72C1E43A" w14:textId="77777777" w:rsidR="00A369E3" w:rsidRPr="00E72EE4" w:rsidRDefault="00A369E3" w:rsidP="00A369E3">
      <w:pPr>
        <w:shd w:val="clear" w:color="auto" w:fill="E6EAED" w:themeFill="text2" w:themeFillTint="1A"/>
        <w:rPr>
          <w:i/>
        </w:rPr>
      </w:pPr>
      <w:r>
        <w:rPr>
          <w:i/>
        </w:rPr>
        <w:t xml:space="preserve">Według mieszkańców Gmina Łęczna nie wykorzystuje potencjału związanego </w:t>
      </w:r>
      <w:r w:rsidR="00E72EE4">
        <w:rPr>
          <w:i/>
        </w:rPr>
        <w:t xml:space="preserve">z </w:t>
      </w:r>
      <w:r>
        <w:rPr>
          <w:i/>
        </w:rPr>
        <w:t xml:space="preserve">rozwojem </w:t>
      </w:r>
      <w:r w:rsidRPr="00A369E3">
        <w:rPr>
          <w:i/>
        </w:rPr>
        <w:t>odnawialnych źródeł energii</w:t>
      </w:r>
      <w:r>
        <w:rPr>
          <w:i/>
        </w:rPr>
        <w:t xml:space="preserve"> (</w:t>
      </w:r>
      <w:r w:rsidRPr="00E72EE4">
        <w:rPr>
          <w:i/>
        </w:rPr>
        <w:t>17,5% głosów w kategorii „BARDZO ZŁY” oraz 36,8% w kategorii „ZŁY)</w:t>
      </w:r>
      <w:r w:rsidR="00E72EE4" w:rsidRPr="00E72EE4">
        <w:rPr>
          <w:i/>
        </w:rPr>
        <w:t>, interwencji wymaga również system</w:t>
      </w:r>
      <w:r w:rsidRPr="00E72EE4">
        <w:rPr>
          <w:i/>
        </w:rPr>
        <w:t xml:space="preserve"> gospodarki odpadami (17,5% głosów w kategorii „BARDZO ZŁY” oraz 19,3% w kategorii „ZŁY”). </w:t>
      </w:r>
    </w:p>
    <w:p w14:paraId="135D716B" w14:textId="77777777" w:rsidR="00D8507B" w:rsidRDefault="00DD787C" w:rsidP="00D0609D">
      <w:pPr>
        <w:pStyle w:val="Nagwek3"/>
      </w:pPr>
      <w:bookmarkStart w:id="13" w:name="_Toc78961358"/>
      <w:bookmarkStart w:id="14" w:name="_Toc100057029"/>
      <w:r>
        <w:t xml:space="preserve">Walory </w:t>
      </w:r>
      <w:bookmarkEnd w:id="13"/>
      <w:r w:rsidR="00715E6E" w:rsidRPr="00715E6E">
        <w:t>kulturowe</w:t>
      </w:r>
      <w:bookmarkEnd w:id="14"/>
    </w:p>
    <w:p w14:paraId="02D4E287" w14:textId="77777777" w:rsidR="00715E6E" w:rsidRDefault="00715E6E" w:rsidP="00715E6E">
      <w:r>
        <w:t>Walory kulturowe to wszystkie elementy wytworzone bądź organizowane i kontrolowane przez ludzi. Należą do nich m.in. muzea i rezerwaty (o charakterze innym niż przyrodnicze), obiekty o charakterze historycznym i militarnym, zabytki budownictwa i architektury, miejsca upamiętniające wydarzenia jak np. pomniki. Pozostałe walory to: teatry, kina, instytucje o charakterze edukacyjnym i rozrywkowym, centra handlowe, organizowane wydarzenia masowe np. festiwale, pielgrzymki. Ponadto niezmiernie istotne w procesie kształtowania tożsamości każdej społeczności lokalnej jest niematerialne dziedzictwo kulturowe, które pozwala na zachowanie tradycji odziedziczonych po przodkach i przekazanie ich kolejnym pokoleniom. Walory kulturowe zaspakajają zarówno potrzeby naturalne człowieka, jak i te wyższego rzędu.</w:t>
      </w:r>
    </w:p>
    <w:p w14:paraId="3C03018D" w14:textId="77777777" w:rsidR="00891992" w:rsidRDefault="00715E6E" w:rsidP="00715E6E">
      <w:r>
        <w:t>O bogatej historii Gminy Łęczna oraz o wielokulturowości obszaru świadczyć może znajdujący się tutaj szereg zabytków. Zgodnie z obwieszczeniem nr 1/2021 Lubelskiego Wojewó</w:t>
      </w:r>
      <w:r w:rsidR="00C262FE">
        <w:t>dzkiego Konserwatora Zabytków w </w:t>
      </w:r>
      <w:r>
        <w:t xml:space="preserve">Lublinie z dnia 12 stycznia 2021 r. wśród </w:t>
      </w:r>
      <w:r w:rsidR="002C6B51">
        <w:t>7</w:t>
      </w:r>
      <w:r>
        <w:t xml:space="preserve"> zabytków z obszaru Gminy, </w:t>
      </w:r>
      <w:r w:rsidRPr="00B40E69">
        <w:t>wpisanych do rejestru Lubelskiego Konserwatora Zabytków w Lublinie, zlokalizowane są tu zarówno obiekty sakralne świadczące o wielokulturowej przeszłości miasta jak i zabytki architektury świeckiej oraz</w:t>
      </w:r>
      <w:r w:rsidR="00B40E69" w:rsidRPr="00B40E69">
        <w:t xml:space="preserve"> dolina rzeki Wieprz</w:t>
      </w:r>
      <w:r w:rsidR="00C262FE">
        <w:t>. Opisy zabytków znajdują się w </w:t>
      </w:r>
      <w:r w:rsidRPr="00B40E69">
        <w:t>tabeli poniżej.</w:t>
      </w:r>
    </w:p>
    <w:p w14:paraId="5A5F5404" w14:textId="43F52802" w:rsidR="00891992" w:rsidRPr="00AD31F1" w:rsidRDefault="00AD31F1" w:rsidP="00AD31F1">
      <w:pPr>
        <w:pStyle w:val="Legenda"/>
      </w:pPr>
      <w:r>
        <w:t xml:space="preserve">Tabela </w:t>
      </w:r>
      <w:fldSimple w:instr=" SEQ Tabela \* ARABIC ">
        <w:r w:rsidR="00BF3347">
          <w:rPr>
            <w:noProof/>
          </w:rPr>
          <w:t>4</w:t>
        </w:r>
      </w:fldSimple>
      <w:r>
        <w:t xml:space="preserve">. </w:t>
      </w:r>
      <w:r w:rsidR="003E7F8C" w:rsidRPr="00AD31F1">
        <w:t>Zabytki Gminy Łęczna wpisane do rejestru „A” zabytków nieruchomych województwa lubelskiego na dzień 31 grudnia 2020 r.</w:t>
      </w:r>
    </w:p>
    <w:tbl>
      <w:tblPr>
        <w:tblStyle w:val="Jasnalistaakcent2"/>
        <w:tblW w:w="0" w:type="auto"/>
        <w:tblLook w:val="04A0" w:firstRow="1" w:lastRow="0" w:firstColumn="1" w:lastColumn="0" w:noHBand="0" w:noVBand="1"/>
      </w:tblPr>
      <w:tblGrid>
        <w:gridCol w:w="534"/>
        <w:gridCol w:w="1984"/>
        <w:gridCol w:w="930"/>
        <w:gridCol w:w="4457"/>
        <w:gridCol w:w="1090"/>
      </w:tblGrid>
      <w:tr w:rsidR="00390D2D" w:rsidRPr="00C262FE" w14:paraId="418A9F82" w14:textId="77777777" w:rsidTr="00D50D8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14:paraId="16270D79" w14:textId="77777777" w:rsidR="00390D2D" w:rsidRPr="00C262FE" w:rsidRDefault="00390D2D" w:rsidP="00715E6E">
            <w:pPr>
              <w:ind w:firstLine="0"/>
              <w:rPr>
                <w:sz w:val="20"/>
                <w:szCs w:val="20"/>
              </w:rPr>
            </w:pPr>
            <w:r w:rsidRPr="00C262FE">
              <w:rPr>
                <w:sz w:val="20"/>
                <w:szCs w:val="20"/>
              </w:rPr>
              <w:t xml:space="preserve">Lp. </w:t>
            </w:r>
          </w:p>
        </w:tc>
        <w:tc>
          <w:tcPr>
            <w:tcW w:w="1984" w:type="dxa"/>
          </w:tcPr>
          <w:p w14:paraId="733CA3A2" w14:textId="77777777" w:rsidR="00390D2D" w:rsidRPr="00C262FE" w:rsidRDefault="00390D2D" w:rsidP="00715E6E">
            <w:pPr>
              <w:ind w:firstLine="0"/>
              <w:cnfStyle w:val="100000000000" w:firstRow="1" w:lastRow="0" w:firstColumn="0" w:lastColumn="0" w:oddVBand="0" w:evenVBand="0" w:oddHBand="0" w:evenHBand="0" w:firstRowFirstColumn="0" w:firstRowLastColumn="0" w:lastRowFirstColumn="0" w:lastRowLastColumn="0"/>
              <w:rPr>
                <w:sz w:val="20"/>
                <w:szCs w:val="20"/>
              </w:rPr>
            </w:pPr>
            <w:r w:rsidRPr="00C262FE">
              <w:rPr>
                <w:sz w:val="20"/>
                <w:szCs w:val="20"/>
              </w:rPr>
              <w:t>Miejscowość</w:t>
            </w:r>
          </w:p>
        </w:tc>
        <w:tc>
          <w:tcPr>
            <w:tcW w:w="930" w:type="dxa"/>
          </w:tcPr>
          <w:p w14:paraId="785E8565" w14:textId="77777777" w:rsidR="00390D2D" w:rsidRPr="00C262FE" w:rsidRDefault="00390D2D" w:rsidP="00891992">
            <w:pPr>
              <w:ind w:firstLine="0"/>
              <w:cnfStyle w:val="100000000000" w:firstRow="1" w:lastRow="0" w:firstColumn="0" w:lastColumn="0" w:oddVBand="0" w:evenVBand="0" w:oddHBand="0" w:evenHBand="0" w:firstRowFirstColumn="0" w:firstRowLastColumn="0" w:lastRowFirstColumn="0" w:lastRowLastColumn="0"/>
              <w:rPr>
                <w:sz w:val="20"/>
                <w:szCs w:val="20"/>
              </w:rPr>
            </w:pPr>
            <w:r w:rsidRPr="00C262FE">
              <w:rPr>
                <w:sz w:val="20"/>
                <w:szCs w:val="20"/>
              </w:rPr>
              <w:t xml:space="preserve">Gmina </w:t>
            </w:r>
          </w:p>
        </w:tc>
        <w:tc>
          <w:tcPr>
            <w:tcW w:w="4457" w:type="dxa"/>
          </w:tcPr>
          <w:p w14:paraId="5D306428" w14:textId="77777777" w:rsidR="00390D2D" w:rsidRPr="00C262FE" w:rsidRDefault="00390D2D" w:rsidP="00715E6E">
            <w:pPr>
              <w:ind w:firstLine="0"/>
              <w:cnfStyle w:val="100000000000" w:firstRow="1" w:lastRow="0" w:firstColumn="0" w:lastColumn="0" w:oddVBand="0" w:evenVBand="0" w:oddHBand="0" w:evenHBand="0" w:firstRowFirstColumn="0" w:firstRowLastColumn="0" w:lastRowFirstColumn="0" w:lastRowLastColumn="0"/>
              <w:rPr>
                <w:sz w:val="20"/>
                <w:szCs w:val="20"/>
              </w:rPr>
            </w:pPr>
            <w:r w:rsidRPr="00C262FE">
              <w:rPr>
                <w:sz w:val="20"/>
                <w:szCs w:val="20"/>
              </w:rPr>
              <w:t xml:space="preserve">Zakres wpisu </w:t>
            </w:r>
          </w:p>
        </w:tc>
        <w:tc>
          <w:tcPr>
            <w:tcW w:w="1090" w:type="dxa"/>
          </w:tcPr>
          <w:p w14:paraId="247F4519" w14:textId="77777777" w:rsidR="00390D2D" w:rsidRPr="00C262FE" w:rsidRDefault="00390D2D" w:rsidP="00891992">
            <w:pPr>
              <w:ind w:firstLine="0"/>
              <w:cnfStyle w:val="100000000000" w:firstRow="1" w:lastRow="0" w:firstColumn="0" w:lastColumn="0" w:oddVBand="0" w:evenVBand="0" w:oddHBand="0" w:evenHBand="0" w:firstRowFirstColumn="0" w:firstRowLastColumn="0" w:lastRowFirstColumn="0" w:lastRowLastColumn="0"/>
              <w:rPr>
                <w:sz w:val="20"/>
                <w:szCs w:val="20"/>
              </w:rPr>
            </w:pPr>
            <w:r w:rsidRPr="00C262FE">
              <w:rPr>
                <w:sz w:val="20"/>
                <w:szCs w:val="20"/>
              </w:rPr>
              <w:t xml:space="preserve">Nr rejestru </w:t>
            </w:r>
          </w:p>
        </w:tc>
      </w:tr>
      <w:tr w:rsidR="00390D2D" w:rsidRPr="00C262FE" w14:paraId="465DAB3A" w14:textId="77777777" w:rsidTr="00D50D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14:paraId="7E160661" w14:textId="77777777" w:rsidR="00390D2D" w:rsidRPr="00C262FE" w:rsidRDefault="00390D2D" w:rsidP="00F87C42">
            <w:pPr>
              <w:pStyle w:val="Akapitzlist"/>
              <w:numPr>
                <w:ilvl w:val="0"/>
                <w:numId w:val="20"/>
              </w:numPr>
              <w:ind w:left="357" w:hanging="357"/>
              <w:rPr>
                <w:sz w:val="20"/>
                <w:szCs w:val="20"/>
              </w:rPr>
            </w:pPr>
          </w:p>
        </w:tc>
        <w:tc>
          <w:tcPr>
            <w:tcW w:w="1984" w:type="dxa"/>
          </w:tcPr>
          <w:p w14:paraId="2DFFB45F" w14:textId="77777777" w:rsidR="00390D2D" w:rsidRPr="00C262FE" w:rsidRDefault="00390D2D" w:rsidP="00D50D89">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C262FE">
              <w:rPr>
                <w:sz w:val="20"/>
                <w:szCs w:val="20"/>
              </w:rPr>
              <w:t xml:space="preserve">Łęczna </w:t>
            </w:r>
          </w:p>
        </w:tc>
        <w:tc>
          <w:tcPr>
            <w:tcW w:w="930" w:type="dxa"/>
          </w:tcPr>
          <w:p w14:paraId="45B7612D" w14:textId="77777777" w:rsidR="00390D2D" w:rsidRPr="00C262FE" w:rsidRDefault="00D50D89" w:rsidP="00891992">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C262FE">
              <w:rPr>
                <w:sz w:val="20"/>
                <w:szCs w:val="20"/>
              </w:rPr>
              <w:t>Łęczna</w:t>
            </w:r>
          </w:p>
        </w:tc>
        <w:tc>
          <w:tcPr>
            <w:tcW w:w="4457" w:type="dxa"/>
          </w:tcPr>
          <w:p w14:paraId="2717CBD3" w14:textId="77777777" w:rsidR="00390D2D" w:rsidRPr="00C262FE" w:rsidRDefault="00D50D89" w:rsidP="00D50D89">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C262FE">
              <w:rPr>
                <w:sz w:val="20"/>
                <w:szCs w:val="20"/>
              </w:rPr>
              <w:t>Z</w:t>
            </w:r>
            <w:r w:rsidR="00390D2D" w:rsidRPr="00C262FE">
              <w:rPr>
                <w:sz w:val="20"/>
                <w:szCs w:val="20"/>
              </w:rPr>
              <w:t>espół urbanistyczny miasta Łęczna</w:t>
            </w:r>
            <w:r w:rsidRPr="00C262FE">
              <w:rPr>
                <w:sz w:val="20"/>
                <w:szCs w:val="20"/>
              </w:rPr>
              <w:t xml:space="preserve"> </w:t>
            </w:r>
            <w:r w:rsidR="00390D2D" w:rsidRPr="00C262FE">
              <w:rPr>
                <w:sz w:val="20"/>
                <w:szCs w:val="20"/>
              </w:rPr>
              <w:t>z trzema rynkami, siecią ulic, skalą</w:t>
            </w:r>
            <w:r w:rsidRPr="00C262FE">
              <w:rPr>
                <w:sz w:val="20"/>
                <w:szCs w:val="20"/>
              </w:rPr>
              <w:t xml:space="preserve"> </w:t>
            </w:r>
            <w:r w:rsidR="00390D2D" w:rsidRPr="00C262FE">
              <w:rPr>
                <w:sz w:val="20"/>
                <w:szCs w:val="20"/>
              </w:rPr>
              <w:t>zabudowy miejskiej, pozostałościami</w:t>
            </w:r>
            <w:r w:rsidRPr="00C262FE">
              <w:rPr>
                <w:sz w:val="20"/>
                <w:szCs w:val="20"/>
              </w:rPr>
              <w:t xml:space="preserve"> </w:t>
            </w:r>
            <w:r w:rsidR="00390D2D" w:rsidRPr="00C262FE">
              <w:rPr>
                <w:sz w:val="20"/>
                <w:szCs w:val="20"/>
              </w:rPr>
              <w:t>zamku, ogólną sylwetą miasta z</w:t>
            </w:r>
            <w:r w:rsidRPr="00C262FE">
              <w:rPr>
                <w:sz w:val="20"/>
                <w:szCs w:val="20"/>
              </w:rPr>
              <w:t xml:space="preserve"> dominantą kościoła i bożnicy.</w:t>
            </w:r>
          </w:p>
        </w:tc>
        <w:tc>
          <w:tcPr>
            <w:tcW w:w="1090" w:type="dxa"/>
          </w:tcPr>
          <w:p w14:paraId="56F31446" w14:textId="77777777" w:rsidR="00390D2D" w:rsidRPr="00C262FE" w:rsidRDefault="00390D2D" w:rsidP="00891992">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C262FE">
              <w:rPr>
                <w:sz w:val="20"/>
                <w:szCs w:val="20"/>
              </w:rPr>
              <w:t>A/637</w:t>
            </w:r>
          </w:p>
        </w:tc>
      </w:tr>
      <w:tr w:rsidR="00390D2D" w:rsidRPr="00C262FE" w14:paraId="283C22E3" w14:textId="77777777" w:rsidTr="00D50D89">
        <w:tc>
          <w:tcPr>
            <w:cnfStyle w:val="001000000000" w:firstRow="0" w:lastRow="0" w:firstColumn="1" w:lastColumn="0" w:oddVBand="0" w:evenVBand="0" w:oddHBand="0" w:evenHBand="0" w:firstRowFirstColumn="0" w:firstRowLastColumn="0" w:lastRowFirstColumn="0" w:lastRowLastColumn="0"/>
            <w:tcW w:w="534" w:type="dxa"/>
          </w:tcPr>
          <w:p w14:paraId="127EBC32" w14:textId="77777777" w:rsidR="00390D2D" w:rsidRPr="00C262FE" w:rsidRDefault="00390D2D" w:rsidP="00F87C42">
            <w:pPr>
              <w:pStyle w:val="Akapitzlist"/>
              <w:numPr>
                <w:ilvl w:val="0"/>
                <w:numId w:val="20"/>
              </w:numPr>
              <w:ind w:left="357" w:hanging="357"/>
              <w:rPr>
                <w:sz w:val="20"/>
                <w:szCs w:val="20"/>
              </w:rPr>
            </w:pPr>
          </w:p>
        </w:tc>
        <w:tc>
          <w:tcPr>
            <w:tcW w:w="1984" w:type="dxa"/>
          </w:tcPr>
          <w:p w14:paraId="230681C3" w14:textId="77777777" w:rsidR="00390D2D" w:rsidRPr="00C262FE" w:rsidRDefault="00390D2D" w:rsidP="00D50D89">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C262FE">
              <w:rPr>
                <w:sz w:val="20"/>
                <w:szCs w:val="20"/>
              </w:rPr>
              <w:t xml:space="preserve">Łęczna </w:t>
            </w:r>
          </w:p>
        </w:tc>
        <w:tc>
          <w:tcPr>
            <w:tcW w:w="930" w:type="dxa"/>
          </w:tcPr>
          <w:p w14:paraId="4BACE723" w14:textId="77777777" w:rsidR="00390D2D" w:rsidRPr="00C262FE" w:rsidRDefault="00D50D89" w:rsidP="00891992">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C262FE">
              <w:rPr>
                <w:sz w:val="20"/>
                <w:szCs w:val="20"/>
              </w:rPr>
              <w:t>Łęczna</w:t>
            </w:r>
          </w:p>
        </w:tc>
        <w:tc>
          <w:tcPr>
            <w:tcW w:w="4457" w:type="dxa"/>
          </w:tcPr>
          <w:p w14:paraId="432C06A0" w14:textId="77777777" w:rsidR="00390D2D" w:rsidRPr="00C262FE" w:rsidRDefault="00D50D89" w:rsidP="00715E6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C262FE">
              <w:rPr>
                <w:sz w:val="20"/>
                <w:szCs w:val="20"/>
              </w:rPr>
              <w:t>O</w:t>
            </w:r>
            <w:r w:rsidR="00390D2D" w:rsidRPr="00C262FE">
              <w:rPr>
                <w:sz w:val="20"/>
                <w:szCs w:val="20"/>
              </w:rPr>
              <w:t>bszar dawnego zespołu dworskiego</w:t>
            </w:r>
            <w:r w:rsidRPr="00C262FE">
              <w:rPr>
                <w:sz w:val="20"/>
                <w:szCs w:val="20"/>
              </w:rPr>
              <w:t xml:space="preserve"> Podzamcze.</w:t>
            </w:r>
          </w:p>
        </w:tc>
        <w:tc>
          <w:tcPr>
            <w:tcW w:w="1090" w:type="dxa"/>
          </w:tcPr>
          <w:p w14:paraId="0B070AF5" w14:textId="77777777" w:rsidR="00390D2D" w:rsidRPr="00C262FE" w:rsidRDefault="00390D2D" w:rsidP="00891992">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C262FE">
              <w:rPr>
                <w:sz w:val="20"/>
                <w:szCs w:val="20"/>
              </w:rPr>
              <w:t>A/637</w:t>
            </w:r>
          </w:p>
        </w:tc>
      </w:tr>
      <w:tr w:rsidR="00390D2D" w:rsidRPr="00C262FE" w14:paraId="24FD5E2F" w14:textId="77777777" w:rsidTr="00D50D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14:paraId="261315B0" w14:textId="77777777" w:rsidR="00390D2D" w:rsidRPr="00C262FE" w:rsidRDefault="00390D2D" w:rsidP="00F87C42">
            <w:pPr>
              <w:pStyle w:val="Akapitzlist"/>
              <w:numPr>
                <w:ilvl w:val="0"/>
                <w:numId w:val="20"/>
              </w:numPr>
              <w:ind w:left="357" w:hanging="357"/>
              <w:rPr>
                <w:sz w:val="20"/>
                <w:szCs w:val="20"/>
              </w:rPr>
            </w:pPr>
          </w:p>
        </w:tc>
        <w:tc>
          <w:tcPr>
            <w:tcW w:w="1984" w:type="dxa"/>
          </w:tcPr>
          <w:p w14:paraId="4533D5C2" w14:textId="77777777" w:rsidR="00390D2D" w:rsidRPr="00C262FE" w:rsidRDefault="00D50D89" w:rsidP="00D50D89">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C262FE">
              <w:rPr>
                <w:sz w:val="20"/>
                <w:szCs w:val="20"/>
              </w:rPr>
              <w:t xml:space="preserve">Łęczna </w:t>
            </w:r>
          </w:p>
        </w:tc>
        <w:tc>
          <w:tcPr>
            <w:tcW w:w="930" w:type="dxa"/>
          </w:tcPr>
          <w:p w14:paraId="709C3EA1" w14:textId="77777777" w:rsidR="00390D2D" w:rsidRPr="00C262FE" w:rsidRDefault="00D50D89" w:rsidP="00891992">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C262FE">
              <w:rPr>
                <w:sz w:val="20"/>
                <w:szCs w:val="20"/>
              </w:rPr>
              <w:t>Łęczna</w:t>
            </w:r>
          </w:p>
        </w:tc>
        <w:tc>
          <w:tcPr>
            <w:tcW w:w="4457" w:type="dxa"/>
          </w:tcPr>
          <w:p w14:paraId="351B8772" w14:textId="77777777" w:rsidR="00390D2D" w:rsidRPr="00C262FE" w:rsidRDefault="00D50D89" w:rsidP="00D50D89">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C262FE">
              <w:rPr>
                <w:sz w:val="20"/>
                <w:szCs w:val="20"/>
              </w:rPr>
              <w:t>D</w:t>
            </w:r>
            <w:r w:rsidR="00390D2D" w:rsidRPr="00C262FE">
              <w:rPr>
                <w:sz w:val="20"/>
                <w:szCs w:val="20"/>
              </w:rPr>
              <w:t>olina rzeki Wieprz na odcinku</w:t>
            </w:r>
            <w:r w:rsidRPr="00C262FE">
              <w:rPr>
                <w:sz w:val="20"/>
                <w:szCs w:val="20"/>
              </w:rPr>
              <w:t xml:space="preserve"> </w:t>
            </w:r>
            <w:r w:rsidR="00390D2D" w:rsidRPr="00C262FE">
              <w:rPr>
                <w:sz w:val="20"/>
                <w:szCs w:val="20"/>
              </w:rPr>
              <w:t>„Przełomu” od Ciechanek do</w:t>
            </w:r>
            <w:r w:rsidRPr="00C262FE">
              <w:rPr>
                <w:sz w:val="20"/>
                <w:szCs w:val="20"/>
              </w:rPr>
              <w:t xml:space="preserve"> </w:t>
            </w:r>
            <w:r w:rsidR="00390D2D" w:rsidRPr="00C262FE">
              <w:rPr>
                <w:sz w:val="20"/>
                <w:szCs w:val="20"/>
              </w:rPr>
              <w:t>Witaniowa, wraz ze skarpami i</w:t>
            </w:r>
            <w:r w:rsidRPr="00C262FE">
              <w:rPr>
                <w:sz w:val="20"/>
                <w:szCs w:val="20"/>
              </w:rPr>
              <w:t xml:space="preserve"> </w:t>
            </w:r>
            <w:r w:rsidR="00390D2D" w:rsidRPr="00C262FE">
              <w:rPr>
                <w:sz w:val="20"/>
                <w:szCs w:val="20"/>
              </w:rPr>
              <w:t>zboczami okalającymi oraz</w:t>
            </w:r>
            <w:r w:rsidRPr="00C262FE">
              <w:rPr>
                <w:sz w:val="20"/>
                <w:szCs w:val="20"/>
              </w:rPr>
              <w:t xml:space="preserve"> </w:t>
            </w:r>
            <w:r w:rsidR="00390D2D" w:rsidRPr="00C262FE">
              <w:rPr>
                <w:sz w:val="20"/>
                <w:szCs w:val="20"/>
              </w:rPr>
              <w:t>fragmentem płaskowyżu wsi</w:t>
            </w:r>
            <w:r w:rsidRPr="00C262FE">
              <w:rPr>
                <w:sz w:val="20"/>
                <w:szCs w:val="20"/>
              </w:rPr>
              <w:t xml:space="preserve"> Trębaczów.</w:t>
            </w:r>
          </w:p>
        </w:tc>
        <w:tc>
          <w:tcPr>
            <w:tcW w:w="1090" w:type="dxa"/>
          </w:tcPr>
          <w:p w14:paraId="7C27FC0C" w14:textId="77777777" w:rsidR="00390D2D" w:rsidRPr="00C262FE" w:rsidRDefault="00390D2D" w:rsidP="00891992">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C262FE">
              <w:rPr>
                <w:sz w:val="20"/>
                <w:szCs w:val="20"/>
              </w:rPr>
              <w:t>A/864</w:t>
            </w:r>
          </w:p>
        </w:tc>
      </w:tr>
      <w:tr w:rsidR="00390D2D" w:rsidRPr="00C262FE" w14:paraId="5CCE0AC2" w14:textId="77777777" w:rsidTr="00D50D89">
        <w:tc>
          <w:tcPr>
            <w:cnfStyle w:val="001000000000" w:firstRow="0" w:lastRow="0" w:firstColumn="1" w:lastColumn="0" w:oddVBand="0" w:evenVBand="0" w:oddHBand="0" w:evenHBand="0" w:firstRowFirstColumn="0" w:firstRowLastColumn="0" w:lastRowFirstColumn="0" w:lastRowLastColumn="0"/>
            <w:tcW w:w="534" w:type="dxa"/>
          </w:tcPr>
          <w:p w14:paraId="2712F470" w14:textId="77777777" w:rsidR="00390D2D" w:rsidRPr="00C262FE" w:rsidRDefault="00390D2D" w:rsidP="00F87C42">
            <w:pPr>
              <w:pStyle w:val="Akapitzlist"/>
              <w:numPr>
                <w:ilvl w:val="0"/>
                <w:numId w:val="20"/>
              </w:numPr>
              <w:ind w:left="357" w:hanging="357"/>
              <w:rPr>
                <w:sz w:val="20"/>
                <w:szCs w:val="20"/>
              </w:rPr>
            </w:pPr>
          </w:p>
        </w:tc>
        <w:tc>
          <w:tcPr>
            <w:tcW w:w="1984" w:type="dxa"/>
          </w:tcPr>
          <w:p w14:paraId="1D382B7B" w14:textId="77777777" w:rsidR="00D50D89" w:rsidRPr="00C262FE" w:rsidRDefault="00390D2D" w:rsidP="00D50D89">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C262FE">
              <w:rPr>
                <w:sz w:val="20"/>
                <w:szCs w:val="20"/>
              </w:rPr>
              <w:t xml:space="preserve">Łęczna </w:t>
            </w:r>
          </w:p>
          <w:p w14:paraId="0EE8C968" w14:textId="77777777" w:rsidR="00390D2D" w:rsidRPr="00C262FE" w:rsidRDefault="00D50D89" w:rsidP="00D50D89">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C262FE">
              <w:rPr>
                <w:sz w:val="20"/>
                <w:szCs w:val="20"/>
              </w:rPr>
              <w:t>(</w:t>
            </w:r>
            <w:r w:rsidR="00390D2D" w:rsidRPr="00C262FE">
              <w:rPr>
                <w:sz w:val="20"/>
                <w:szCs w:val="20"/>
              </w:rPr>
              <w:t>ul. Bożnicza 17</w:t>
            </w:r>
            <w:r w:rsidRPr="00C262FE">
              <w:rPr>
                <w:sz w:val="20"/>
                <w:szCs w:val="20"/>
              </w:rPr>
              <w:t>)</w:t>
            </w:r>
            <w:r w:rsidR="00390D2D" w:rsidRPr="00C262FE">
              <w:rPr>
                <w:sz w:val="20"/>
                <w:szCs w:val="20"/>
              </w:rPr>
              <w:t xml:space="preserve"> </w:t>
            </w:r>
          </w:p>
        </w:tc>
        <w:tc>
          <w:tcPr>
            <w:tcW w:w="930" w:type="dxa"/>
          </w:tcPr>
          <w:p w14:paraId="13834558" w14:textId="77777777" w:rsidR="00390D2D" w:rsidRPr="00C262FE" w:rsidRDefault="00D50D89" w:rsidP="00891992">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C262FE">
              <w:rPr>
                <w:sz w:val="20"/>
                <w:szCs w:val="20"/>
              </w:rPr>
              <w:t>Łęczna</w:t>
            </w:r>
          </w:p>
        </w:tc>
        <w:tc>
          <w:tcPr>
            <w:tcW w:w="4457" w:type="dxa"/>
          </w:tcPr>
          <w:p w14:paraId="2E07FB0A" w14:textId="77777777" w:rsidR="00390D2D" w:rsidRPr="00C262FE" w:rsidRDefault="00D50D89" w:rsidP="00715E6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C262FE">
              <w:rPr>
                <w:sz w:val="20"/>
                <w:szCs w:val="20"/>
              </w:rPr>
              <w:t>D</w:t>
            </w:r>
            <w:r w:rsidR="00390D2D" w:rsidRPr="00C262FE">
              <w:rPr>
                <w:sz w:val="20"/>
                <w:szCs w:val="20"/>
              </w:rPr>
              <w:t>awna bożnica z wystrojem</w:t>
            </w:r>
            <w:r w:rsidRPr="00C262FE">
              <w:rPr>
                <w:sz w:val="20"/>
                <w:szCs w:val="20"/>
              </w:rPr>
              <w:t xml:space="preserve"> </w:t>
            </w:r>
            <w:r w:rsidR="00390D2D" w:rsidRPr="00C262FE">
              <w:rPr>
                <w:sz w:val="20"/>
                <w:szCs w:val="20"/>
              </w:rPr>
              <w:t>architektonicznym (w tym bima i szafa</w:t>
            </w:r>
            <w:r w:rsidRPr="00C262FE">
              <w:rPr>
                <w:sz w:val="20"/>
                <w:szCs w:val="20"/>
              </w:rPr>
              <w:t xml:space="preserve"> </w:t>
            </w:r>
            <w:r w:rsidR="00390D2D" w:rsidRPr="00C262FE">
              <w:rPr>
                <w:sz w:val="20"/>
                <w:szCs w:val="20"/>
              </w:rPr>
              <w:t>na rodały), otaczający budynek</w:t>
            </w:r>
            <w:r w:rsidRPr="00C262FE">
              <w:rPr>
                <w:sz w:val="20"/>
                <w:szCs w:val="20"/>
              </w:rPr>
              <w:t xml:space="preserve"> niezabudowany teren.</w:t>
            </w:r>
          </w:p>
        </w:tc>
        <w:tc>
          <w:tcPr>
            <w:tcW w:w="1090" w:type="dxa"/>
          </w:tcPr>
          <w:p w14:paraId="03367FB6" w14:textId="77777777" w:rsidR="00390D2D" w:rsidRPr="00C262FE" w:rsidRDefault="00390D2D" w:rsidP="00891992">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C262FE">
              <w:rPr>
                <w:sz w:val="20"/>
                <w:szCs w:val="20"/>
              </w:rPr>
              <w:t>A/444</w:t>
            </w:r>
          </w:p>
        </w:tc>
      </w:tr>
      <w:tr w:rsidR="00390D2D" w:rsidRPr="00C262FE" w14:paraId="3FBAE674" w14:textId="77777777" w:rsidTr="00D50D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14:paraId="677FA3AC" w14:textId="77777777" w:rsidR="00390D2D" w:rsidRPr="00C262FE" w:rsidRDefault="00390D2D" w:rsidP="00F87C42">
            <w:pPr>
              <w:pStyle w:val="Akapitzlist"/>
              <w:numPr>
                <w:ilvl w:val="0"/>
                <w:numId w:val="20"/>
              </w:numPr>
              <w:ind w:left="357" w:hanging="357"/>
              <w:rPr>
                <w:sz w:val="20"/>
                <w:szCs w:val="20"/>
              </w:rPr>
            </w:pPr>
          </w:p>
        </w:tc>
        <w:tc>
          <w:tcPr>
            <w:tcW w:w="1984" w:type="dxa"/>
          </w:tcPr>
          <w:p w14:paraId="26B6DD3F" w14:textId="77777777" w:rsidR="00D50D89" w:rsidRPr="00C262FE" w:rsidRDefault="00390D2D" w:rsidP="00D50D89">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C262FE">
              <w:rPr>
                <w:sz w:val="20"/>
                <w:szCs w:val="20"/>
              </w:rPr>
              <w:t xml:space="preserve">Łęczna </w:t>
            </w:r>
          </w:p>
          <w:p w14:paraId="5052729B" w14:textId="77777777" w:rsidR="00390D2D" w:rsidRPr="00C262FE" w:rsidRDefault="00D50D89" w:rsidP="00D50D89">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C262FE">
              <w:rPr>
                <w:sz w:val="20"/>
                <w:szCs w:val="20"/>
              </w:rPr>
              <w:lastRenderedPageBreak/>
              <w:t>(</w:t>
            </w:r>
            <w:r w:rsidR="00390D2D" w:rsidRPr="00C262FE">
              <w:rPr>
                <w:sz w:val="20"/>
                <w:szCs w:val="20"/>
              </w:rPr>
              <w:t>ul. Jana Pawła II</w:t>
            </w:r>
            <w:r w:rsidRPr="00C262FE">
              <w:rPr>
                <w:sz w:val="20"/>
                <w:szCs w:val="20"/>
              </w:rPr>
              <w:t>)</w:t>
            </w:r>
            <w:r w:rsidR="00390D2D" w:rsidRPr="00C262FE">
              <w:rPr>
                <w:sz w:val="20"/>
                <w:szCs w:val="20"/>
              </w:rPr>
              <w:t xml:space="preserve"> </w:t>
            </w:r>
          </w:p>
        </w:tc>
        <w:tc>
          <w:tcPr>
            <w:tcW w:w="930" w:type="dxa"/>
          </w:tcPr>
          <w:p w14:paraId="06039168" w14:textId="77777777" w:rsidR="00390D2D" w:rsidRPr="00C262FE" w:rsidRDefault="00D50D89" w:rsidP="00891992">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C262FE">
              <w:rPr>
                <w:sz w:val="20"/>
                <w:szCs w:val="20"/>
              </w:rPr>
              <w:lastRenderedPageBreak/>
              <w:t>Łęczna</w:t>
            </w:r>
          </w:p>
        </w:tc>
        <w:tc>
          <w:tcPr>
            <w:tcW w:w="4457" w:type="dxa"/>
          </w:tcPr>
          <w:p w14:paraId="51EE083D" w14:textId="77777777" w:rsidR="00390D2D" w:rsidRPr="00C262FE" w:rsidRDefault="00D50D89" w:rsidP="00A34F03">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C262FE">
              <w:rPr>
                <w:sz w:val="20"/>
                <w:szCs w:val="20"/>
              </w:rPr>
              <w:t>C</w:t>
            </w:r>
            <w:r w:rsidR="00390D2D" w:rsidRPr="00C262FE">
              <w:rPr>
                <w:sz w:val="20"/>
                <w:szCs w:val="20"/>
              </w:rPr>
              <w:t>zęść północna cmentarza</w:t>
            </w:r>
            <w:r w:rsidRPr="00C262FE">
              <w:rPr>
                <w:sz w:val="20"/>
                <w:szCs w:val="20"/>
              </w:rPr>
              <w:t xml:space="preserve"> </w:t>
            </w:r>
            <w:r w:rsidR="00390D2D" w:rsidRPr="00C262FE">
              <w:rPr>
                <w:sz w:val="20"/>
                <w:szCs w:val="20"/>
              </w:rPr>
              <w:t>p</w:t>
            </w:r>
            <w:r w:rsidR="00A34F03" w:rsidRPr="00C262FE">
              <w:rPr>
                <w:sz w:val="20"/>
                <w:szCs w:val="20"/>
              </w:rPr>
              <w:t xml:space="preserve">arafialnego </w:t>
            </w:r>
            <w:r w:rsidR="00A34F03" w:rsidRPr="00C262FE">
              <w:rPr>
                <w:sz w:val="20"/>
                <w:szCs w:val="20"/>
              </w:rPr>
              <w:lastRenderedPageBreak/>
              <w:t>rzymskokatolickiego</w:t>
            </w:r>
            <w:r w:rsidR="00390D2D" w:rsidRPr="00C262FE">
              <w:rPr>
                <w:sz w:val="20"/>
                <w:szCs w:val="20"/>
              </w:rPr>
              <w:t xml:space="preserve"> wraz z jej</w:t>
            </w:r>
            <w:r w:rsidRPr="00C262FE">
              <w:rPr>
                <w:sz w:val="20"/>
                <w:szCs w:val="20"/>
              </w:rPr>
              <w:t xml:space="preserve"> </w:t>
            </w:r>
            <w:r w:rsidR="00390D2D" w:rsidRPr="00C262FE">
              <w:rPr>
                <w:sz w:val="20"/>
                <w:szCs w:val="20"/>
              </w:rPr>
              <w:t>ogrodzeniem oraz 41 nag</w:t>
            </w:r>
            <w:r w:rsidRPr="00C262FE">
              <w:rPr>
                <w:sz w:val="20"/>
                <w:szCs w:val="20"/>
              </w:rPr>
              <w:t>robkami.</w:t>
            </w:r>
          </w:p>
        </w:tc>
        <w:tc>
          <w:tcPr>
            <w:tcW w:w="1090" w:type="dxa"/>
          </w:tcPr>
          <w:p w14:paraId="33BEF49C" w14:textId="77777777" w:rsidR="00390D2D" w:rsidRPr="00C262FE" w:rsidRDefault="00390D2D" w:rsidP="00891992">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C262FE">
              <w:rPr>
                <w:sz w:val="20"/>
                <w:szCs w:val="20"/>
              </w:rPr>
              <w:lastRenderedPageBreak/>
              <w:t>A/944</w:t>
            </w:r>
          </w:p>
        </w:tc>
      </w:tr>
      <w:tr w:rsidR="00390D2D" w:rsidRPr="00C262FE" w14:paraId="03EA023B" w14:textId="77777777" w:rsidTr="00D50D89">
        <w:tc>
          <w:tcPr>
            <w:cnfStyle w:val="001000000000" w:firstRow="0" w:lastRow="0" w:firstColumn="1" w:lastColumn="0" w:oddVBand="0" w:evenVBand="0" w:oddHBand="0" w:evenHBand="0" w:firstRowFirstColumn="0" w:firstRowLastColumn="0" w:lastRowFirstColumn="0" w:lastRowLastColumn="0"/>
            <w:tcW w:w="534" w:type="dxa"/>
          </w:tcPr>
          <w:p w14:paraId="0027CB8F" w14:textId="77777777" w:rsidR="00390D2D" w:rsidRPr="00C262FE" w:rsidRDefault="00390D2D" w:rsidP="00F87C42">
            <w:pPr>
              <w:pStyle w:val="Akapitzlist"/>
              <w:numPr>
                <w:ilvl w:val="0"/>
                <w:numId w:val="20"/>
              </w:numPr>
              <w:ind w:left="357" w:hanging="357"/>
              <w:rPr>
                <w:sz w:val="20"/>
                <w:szCs w:val="20"/>
              </w:rPr>
            </w:pPr>
          </w:p>
        </w:tc>
        <w:tc>
          <w:tcPr>
            <w:tcW w:w="1984" w:type="dxa"/>
          </w:tcPr>
          <w:p w14:paraId="11B8D125" w14:textId="77777777" w:rsidR="00D50D89" w:rsidRPr="00C262FE" w:rsidRDefault="00390D2D" w:rsidP="00D50D89">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C262FE">
              <w:rPr>
                <w:sz w:val="20"/>
                <w:szCs w:val="20"/>
              </w:rPr>
              <w:t>Ł</w:t>
            </w:r>
            <w:r w:rsidR="00D50D89" w:rsidRPr="00C262FE">
              <w:rPr>
                <w:sz w:val="20"/>
                <w:szCs w:val="20"/>
              </w:rPr>
              <w:t xml:space="preserve">ęczna </w:t>
            </w:r>
          </w:p>
          <w:p w14:paraId="7A3C21A6" w14:textId="77777777" w:rsidR="00390D2D" w:rsidRPr="00C262FE" w:rsidRDefault="00D50D89" w:rsidP="00D50D89">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C262FE">
              <w:rPr>
                <w:sz w:val="20"/>
                <w:szCs w:val="20"/>
              </w:rPr>
              <w:t xml:space="preserve">(Pl. Kościuszki 28) </w:t>
            </w:r>
            <w:r w:rsidR="00390D2D" w:rsidRPr="00C262FE">
              <w:rPr>
                <w:sz w:val="20"/>
                <w:szCs w:val="20"/>
              </w:rPr>
              <w:t xml:space="preserve"> </w:t>
            </w:r>
          </w:p>
        </w:tc>
        <w:tc>
          <w:tcPr>
            <w:tcW w:w="930" w:type="dxa"/>
          </w:tcPr>
          <w:p w14:paraId="6FE3E820" w14:textId="77777777" w:rsidR="00390D2D" w:rsidRPr="00C262FE" w:rsidRDefault="00D50D89" w:rsidP="00891992">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C262FE">
              <w:rPr>
                <w:sz w:val="20"/>
                <w:szCs w:val="20"/>
              </w:rPr>
              <w:t>Łęczna</w:t>
            </w:r>
          </w:p>
        </w:tc>
        <w:tc>
          <w:tcPr>
            <w:tcW w:w="4457" w:type="dxa"/>
          </w:tcPr>
          <w:p w14:paraId="154D0B97" w14:textId="77777777" w:rsidR="00390D2D" w:rsidRPr="00C262FE" w:rsidRDefault="00D50D89" w:rsidP="00715E6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C262FE">
              <w:rPr>
                <w:sz w:val="20"/>
                <w:szCs w:val="20"/>
              </w:rPr>
              <w:t>B</w:t>
            </w:r>
            <w:r w:rsidR="00390D2D" w:rsidRPr="00C262FE">
              <w:rPr>
                <w:sz w:val="20"/>
                <w:szCs w:val="20"/>
              </w:rPr>
              <w:t>udynek dawnego ratusza</w:t>
            </w:r>
          </w:p>
        </w:tc>
        <w:tc>
          <w:tcPr>
            <w:tcW w:w="1090" w:type="dxa"/>
          </w:tcPr>
          <w:p w14:paraId="47C24BFD" w14:textId="77777777" w:rsidR="00390D2D" w:rsidRPr="00C262FE" w:rsidRDefault="00390D2D" w:rsidP="00891992">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C262FE">
              <w:rPr>
                <w:sz w:val="20"/>
                <w:szCs w:val="20"/>
              </w:rPr>
              <w:t>A/406</w:t>
            </w:r>
          </w:p>
        </w:tc>
      </w:tr>
      <w:tr w:rsidR="00390D2D" w:rsidRPr="00C262FE" w14:paraId="78DA53E6" w14:textId="77777777" w:rsidTr="00D50D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14:paraId="43643254" w14:textId="77777777" w:rsidR="00390D2D" w:rsidRPr="00C262FE" w:rsidRDefault="00390D2D" w:rsidP="00F87C42">
            <w:pPr>
              <w:pStyle w:val="Akapitzlist"/>
              <w:numPr>
                <w:ilvl w:val="0"/>
                <w:numId w:val="20"/>
              </w:numPr>
              <w:ind w:left="357" w:hanging="357"/>
              <w:rPr>
                <w:sz w:val="20"/>
                <w:szCs w:val="20"/>
              </w:rPr>
            </w:pPr>
          </w:p>
        </w:tc>
        <w:tc>
          <w:tcPr>
            <w:tcW w:w="1984" w:type="dxa"/>
          </w:tcPr>
          <w:p w14:paraId="75EB9063" w14:textId="77777777" w:rsidR="00D50D89" w:rsidRPr="00C262FE" w:rsidRDefault="00390D2D" w:rsidP="00695DC2">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C262FE">
              <w:rPr>
                <w:sz w:val="20"/>
                <w:szCs w:val="20"/>
              </w:rPr>
              <w:t xml:space="preserve">Łęczna </w:t>
            </w:r>
          </w:p>
          <w:p w14:paraId="690F17EE" w14:textId="77777777" w:rsidR="00390D2D" w:rsidRPr="00C262FE" w:rsidRDefault="00D50D89" w:rsidP="00D50D89">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C262FE">
              <w:rPr>
                <w:sz w:val="20"/>
                <w:szCs w:val="20"/>
              </w:rPr>
              <w:t>(</w:t>
            </w:r>
            <w:r w:rsidR="00390D2D" w:rsidRPr="00C262FE">
              <w:rPr>
                <w:sz w:val="20"/>
                <w:szCs w:val="20"/>
              </w:rPr>
              <w:t xml:space="preserve">ul. </w:t>
            </w:r>
            <w:proofErr w:type="spellStart"/>
            <w:r w:rsidR="00390D2D" w:rsidRPr="00C262FE">
              <w:rPr>
                <w:sz w:val="20"/>
                <w:szCs w:val="20"/>
              </w:rPr>
              <w:t>Świętoduska</w:t>
            </w:r>
            <w:proofErr w:type="spellEnd"/>
            <w:r w:rsidRPr="00C262FE">
              <w:rPr>
                <w:sz w:val="20"/>
                <w:szCs w:val="20"/>
              </w:rPr>
              <w:t xml:space="preserve"> </w:t>
            </w:r>
            <w:r w:rsidR="00390D2D" w:rsidRPr="00C262FE">
              <w:rPr>
                <w:sz w:val="20"/>
                <w:szCs w:val="20"/>
              </w:rPr>
              <w:t>2, 3</w:t>
            </w:r>
            <w:r w:rsidRPr="00C262FE">
              <w:rPr>
                <w:sz w:val="20"/>
                <w:szCs w:val="20"/>
              </w:rPr>
              <w:t>)</w:t>
            </w:r>
          </w:p>
        </w:tc>
        <w:tc>
          <w:tcPr>
            <w:tcW w:w="930" w:type="dxa"/>
          </w:tcPr>
          <w:p w14:paraId="0315E9F2" w14:textId="77777777" w:rsidR="00390D2D" w:rsidRPr="00C262FE" w:rsidRDefault="00D50D89" w:rsidP="00891992">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C262FE">
              <w:rPr>
                <w:sz w:val="20"/>
                <w:szCs w:val="20"/>
              </w:rPr>
              <w:t>Łęczna</w:t>
            </w:r>
          </w:p>
        </w:tc>
        <w:tc>
          <w:tcPr>
            <w:tcW w:w="4457" w:type="dxa"/>
          </w:tcPr>
          <w:p w14:paraId="7ABC8C47" w14:textId="77777777" w:rsidR="00390D2D" w:rsidRPr="00C262FE" w:rsidRDefault="00D50D89" w:rsidP="00695DC2">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C262FE">
              <w:rPr>
                <w:sz w:val="20"/>
                <w:szCs w:val="20"/>
              </w:rPr>
              <w:t>K</w:t>
            </w:r>
            <w:r w:rsidR="00390D2D" w:rsidRPr="00C262FE">
              <w:rPr>
                <w:sz w:val="20"/>
                <w:szCs w:val="20"/>
              </w:rPr>
              <w:t>ościół paraf. pw. św. Marii</w:t>
            </w:r>
            <w:r w:rsidRPr="00C262FE">
              <w:rPr>
                <w:sz w:val="20"/>
                <w:szCs w:val="20"/>
              </w:rPr>
              <w:t xml:space="preserve"> </w:t>
            </w:r>
            <w:r w:rsidR="00390D2D" w:rsidRPr="00C262FE">
              <w:rPr>
                <w:sz w:val="20"/>
                <w:szCs w:val="20"/>
              </w:rPr>
              <w:t>Magdaleny z wyposażeniem w zabytki</w:t>
            </w:r>
            <w:r w:rsidRPr="00C262FE">
              <w:rPr>
                <w:sz w:val="20"/>
                <w:szCs w:val="20"/>
              </w:rPr>
              <w:t xml:space="preserve"> </w:t>
            </w:r>
            <w:r w:rsidR="00390D2D" w:rsidRPr="00C262FE">
              <w:rPr>
                <w:sz w:val="20"/>
                <w:szCs w:val="20"/>
              </w:rPr>
              <w:t>ruchome, dzwonnica, ogrodzenie,</w:t>
            </w:r>
            <w:r w:rsidRPr="00C262FE">
              <w:rPr>
                <w:sz w:val="20"/>
                <w:szCs w:val="20"/>
              </w:rPr>
              <w:t xml:space="preserve"> </w:t>
            </w:r>
            <w:r w:rsidR="00390D2D" w:rsidRPr="00C262FE">
              <w:rPr>
                <w:sz w:val="20"/>
                <w:szCs w:val="20"/>
              </w:rPr>
              <w:t>drzewostan, dawna plebania z</w:t>
            </w:r>
            <w:r w:rsidRPr="00C262FE">
              <w:rPr>
                <w:sz w:val="20"/>
                <w:szCs w:val="20"/>
              </w:rPr>
              <w:t xml:space="preserve"> </w:t>
            </w:r>
            <w:r w:rsidR="00390D2D" w:rsidRPr="00C262FE">
              <w:rPr>
                <w:sz w:val="20"/>
                <w:szCs w:val="20"/>
              </w:rPr>
              <w:t>klombem, pompą żeliwną,</w:t>
            </w:r>
            <w:r w:rsidRPr="00C262FE">
              <w:rPr>
                <w:sz w:val="20"/>
                <w:szCs w:val="20"/>
              </w:rPr>
              <w:t xml:space="preserve"> </w:t>
            </w:r>
            <w:r w:rsidR="00390D2D" w:rsidRPr="00C262FE">
              <w:rPr>
                <w:sz w:val="20"/>
                <w:szCs w:val="20"/>
              </w:rPr>
              <w:t>pozostałością ogrodzenia od strony</w:t>
            </w:r>
            <w:r w:rsidRPr="00C262FE">
              <w:rPr>
                <w:sz w:val="20"/>
                <w:szCs w:val="20"/>
              </w:rPr>
              <w:t xml:space="preserve"> </w:t>
            </w:r>
            <w:r w:rsidR="00390D2D" w:rsidRPr="00C262FE">
              <w:rPr>
                <w:sz w:val="20"/>
                <w:szCs w:val="20"/>
              </w:rPr>
              <w:t>placu kościelnego i drzewostanem</w:t>
            </w:r>
            <w:r w:rsidRPr="00C262FE">
              <w:rPr>
                <w:sz w:val="20"/>
                <w:szCs w:val="20"/>
              </w:rPr>
              <w:t xml:space="preserve"> </w:t>
            </w:r>
            <w:r w:rsidR="00390D2D" w:rsidRPr="00C262FE">
              <w:rPr>
                <w:sz w:val="20"/>
                <w:szCs w:val="20"/>
              </w:rPr>
              <w:t>przed budynkiem</w:t>
            </w:r>
            <w:r w:rsidRPr="00C262FE">
              <w:rPr>
                <w:sz w:val="20"/>
                <w:szCs w:val="20"/>
              </w:rPr>
              <w:t xml:space="preserve">, dawna </w:t>
            </w:r>
            <w:proofErr w:type="spellStart"/>
            <w:r w:rsidRPr="00C262FE">
              <w:rPr>
                <w:sz w:val="20"/>
                <w:szCs w:val="20"/>
              </w:rPr>
              <w:t>mansjonaria</w:t>
            </w:r>
            <w:proofErr w:type="spellEnd"/>
            <w:r w:rsidRPr="00C262FE">
              <w:rPr>
                <w:sz w:val="20"/>
                <w:szCs w:val="20"/>
              </w:rPr>
              <w:t xml:space="preserve">. </w:t>
            </w:r>
          </w:p>
        </w:tc>
        <w:tc>
          <w:tcPr>
            <w:tcW w:w="1090" w:type="dxa"/>
          </w:tcPr>
          <w:p w14:paraId="2E5E75CF" w14:textId="77777777" w:rsidR="00390D2D" w:rsidRPr="00C262FE" w:rsidRDefault="00390D2D" w:rsidP="00891992">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C262FE">
              <w:rPr>
                <w:sz w:val="20"/>
                <w:szCs w:val="20"/>
              </w:rPr>
              <w:t>A/94</w:t>
            </w:r>
          </w:p>
        </w:tc>
      </w:tr>
    </w:tbl>
    <w:p w14:paraId="6AD18641" w14:textId="77777777" w:rsidR="00891992" w:rsidRPr="00C262FE" w:rsidRDefault="003E7F8C" w:rsidP="005C604D">
      <w:pPr>
        <w:pStyle w:val="Legenda"/>
      </w:pPr>
      <w:r w:rsidRPr="00C262FE">
        <w:t>Źródło: Obwieszczenie nr 1/2021 Lubelskiego Wojewódzkiego Konserwatora Zabytków w Lublinie z dnia 12 stycznia 2021 r. w sprawie wykazu zabytków wpisanych do rejestru zabytków nieruchomych województwa lubelskiego i do rejestru zabytków archeologicznych województwa lubelskiego</w:t>
      </w:r>
    </w:p>
    <w:p w14:paraId="03185471" w14:textId="77777777" w:rsidR="00715E6E" w:rsidRDefault="009676FE" w:rsidP="00891992">
      <w:r w:rsidRPr="003E7F8C">
        <w:t xml:space="preserve">Zespół urbanistyczny miasta stanowi jeden z głównych przykładów materialnego dziedzictwa kulturowego Miasta Łęczna. Odnosząc się do zapisów Studium Uwarunkowań i Kierunków Zagospodarowania Przestrzennego </w:t>
      </w:r>
      <w:r w:rsidR="00C262FE">
        <w:t xml:space="preserve">Miasta i </w:t>
      </w:r>
      <w:r w:rsidRPr="003E7F8C">
        <w:t xml:space="preserve">Gminy Łęczna </w:t>
      </w:r>
      <w:r>
        <w:t xml:space="preserve">z wcześniejszego wpisu Lubelskiego Wojewódzkiego </w:t>
      </w:r>
      <w:r w:rsidR="00C262FE">
        <w:t>K</w:t>
      </w:r>
      <w:r>
        <w:t>onserwatora Zabytków skreślona została wschodnia część zespołu urbanistycznego miasta, która uległa największym przekształceniom. W drugiej połowie lat 70. XX w. powstały t</w:t>
      </w:r>
      <w:r w:rsidR="00C262FE">
        <w:t>am</w:t>
      </w:r>
      <w:r>
        <w:t xml:space="preserve"> nowe osiedla mieszkaniowe i obszar ten utracił pierwotną funkcję strefy podmiejskiej o niskiej intensywności zabudowy, pełniącej rolę przedpola widokowego dla zabytkowej sylwety miasta. Obecnie rejestr obejmuje układ urbanistyczny miasta z trzema rynkami, siecią ulic, skalą zabudowy miejskiej, pozostałościami zamku, ogólną sylwetą miasta z dominantą kościoła i bożnicy.</w:t>
      </w:r>
    </w:p>
    <w:p w14:paraId="576C2B05" w14:textId="5C08E51D" w:rsidR="00715E6E" w:rsidRPr="00D37E62" w:rsidRDefault="00FF5DD1" w:rsidP="00D37E62">
      <w:pPr>
        <w:pStyle w:val="Legenda"/>
      </w:pPr>
      <w:r>
        <w:br w:type="column"/>
      </w:r>
      <w:r w:rsidR="00D37E62">
        <w:lastRenderedPageBreak/>
        <w:t xml:space="preserve">Ryc. </w:t>
      </w:r>
      <w:fldSimple w:instr=" SEQ Ryc. \* ARABIC ">
        <w:r w:rsidR="00BF3347">
          <w:rPr>
            <w:noProof/>
          </w:rPr>
          <w:t>4</w:t>
        </w:r>
      </w:fldSimple>
      <w:r w:rsidR="00D37E62">
        <w:t xml:space="preserve">. </w:t>
      </w:r>
      <w:r w:rsidR="00AF1241" w:rsidRPr="00D37E62">
        <w:t>Zespół urbanistyczny miasta Łęczna - fragment</w:t>
      </w:r>
    </w:p>
    <w:p w14:paraId="6BBB52F5" w14:textId="77777777" w:rsidR="00AF1241" w:rsidRDefault="00AF1241" w:rsidP="006E0650">
      <w:pPr>
        <w:ind w:firstLine="0"/>
        <w:jc w:val="center"/>
      </w:pPr>
      <w:r>
        <w:rPr>
          <w:noProof/>
          <w:lang w:eastAsia="pl-PL"/>
        </w:rPr>
        <w:drawing>
          <wp:inline distT="0" distB="0" distL="0" distR="0" wp14:anchorId="711D087A" wp14:editId="01DB3087">
            <wp:extent cx="4762500" cy="2404542"/>
            <wp:effectExtent l="0" t="0" r="0"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4772448" cy="2409565"/>
                    </a:xfrm>
                    <a:prstGeom prst="rect">
                      <a:avLst/>
                    </a:prstGeom>
                  </pic:spPr>
                </pic:pic>
              </a:graphicData>
            </a:graphic>
          </wp:inline>
        </w:drawing>
      </w:r>
    </w:p>
    <w:p w14:paraId="0C6A6051" w14:textId="77777777" w:rsidR="00AF1241" w:rsidRPr="00676D78" w:rsidRDefault="00AF1241" w:rsidP="00676D78">
      <w:pPr>
        <w:pStyle w:val="Legenda"/>
        <w:rPr>
          <w:b w:val="0"/>
        </w:rPr>
      </w:pPr>
      <w:r w:rsidRPr="00676D78">
        <w:rPr>
          <w:b w:val="0"/>
        </w:rPr>
        <w:t>Źródło</w:t>
      </w:r>
      <w:r w:rsidR="00787458" w:rsidRPr="00676D78">
        <w:rPr>
          <w:b w:val="0"/>
        </w:rPr>
        <w:t>:</w:t>
      </w:r>
      <w:r w:rsidRPr="00676D78">
        <w:rPr>
          <w:b w:val="0"/>
        </w:rPr>
        <w:t xml:space="preserve"> https://mapy.geoportal.gov.pl/imap/Imgp_2.html?gpmap=imap3d</w:t>
      </w:r>
    </w:p>
    <w:p w14:paraId="67FDB8B3" w14:textId="77777777" w:rsidR="00787458" w:rsidRDefault="00787458" w:rsidP="00787458">
      <w:pPr>
        <w:ind w:firstLine="0"/>
      </w:pPr>
      <w:r>
        <w:t>Łęczna</w:t>
      </w:r>
      <w:r w:rsidR="000012F5">
        <w:t>, poza</w:t>
      </w:r>
      <w:r>
        <w:t xml:space="preserve"> 3 rynkami</w:t>
      </w:r>
      <w:r w:rsidR="000012F5">
        <w:t>,</w:t>
      </w:r>
      <w:r>
        <w:t xml:space="preserve"> wyróżnia się  ciekawą małomiasteczkową architekturą i licznymi zabytkami. Kościół Św. Marii Magdaleny, to kościół w stylu lokalnej odmiany renesansu zwanej lubelskim. Pochodzi z I połowy XVII wieku.  Kościołowi towarzyszą: murowana dzwonnica, drewniana plebania, późnobarokowa </w:t>
      </w:r>
      <w:proofErr w:type="spellStart"/>
      <w:r>
        <w:t>mansjonaria</w:t>
      </w:r>
      <w:proofErr w:type="spellEnd"/>
      <w:r>
        <w:t>.</w:t>
      </w:r>
    </w:p>
    <w:p w14:paraId="0BA38A7D" w14:textId="694E9024" w:rsidR="00787458" w:rsidRDefault="00676D78" w:rsidP="00676D78">
      <w:pPr>
        <w:pStyle w:val="Legenda"/>
      </w:pPr>
      <w:r>
        <w:t xml:space="preserve">Fot. </w:t>
      </w:r>
      <w:fldSimple w:instr=" SEQ Fot. \* ARABIC ">
        <w:r w:rsidR="00BF3347">
          <w:rPr>
            <w:noProof/>
          </w:rPr>
          <w:t>2</w:t>
        </w:r>
      </w:fldSimple>
      <w:r>
        <w:t xml:space="preserve">. </w:t>
      </w:r>
      <w:r w:rsidR="00787458" w:rsidRPr="00787458">
        <w:t>Kościół paraf. pw. św. Marii Magdaleny</w:t>
      </w:r>
      <w:r w:rsidR="00787458">
        <w:t xml:space="preserve"> w Łęcznej </w:t>
      </w:r>
    </w:p>
    <w:p w14:paraId="1C04A0A0" w14:textId="77777777" w:rsidR="00787458" w:rsidRDefault="00787458" w:rsidP="006E0650">
      <w:pPr>
        <w:ind w:firstLine="0"/>
        <w:jc w:val="center"/>
      </w:pPr>
      <w:r>
        <w:rPr>
          <w:noProof/>
          <w:lang w:eastAsia="pl-PL"/>
        </w:rPr>
        <w:drawing>
          <wp:inline distT="0" distB="0" distL="0" distR="0" wp14:anchorId="50E1566D" wp14:editId="6FBD73F5">
            <wp:extent cx="4565371" cy="2400300"/>
            <wp:effectExtent l="0" t="0" r="6985" b="0"/>
            <wp:docPr id="45" name="Obraz 45" descr="https://www.magdalena.leczna.pl/nowa/images/djmediatools/2-album-header/kosciol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magdalena.leczna.pl/nowa/images/djmediatools/2-album-header/kosciol_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566377" cy="2400829"/>
                    </a:xfrm>
                    <a:prstGeom prst="rect">
                      <a:avLst/>
                    </a:prstGeom>
                    <a:noFill/>
                    <a:ln>
                      <a:noFill/>
                    </a:ln>
                  </pic:spPr>
                </pic:pic>
              </a:graphicData>
            </a:graphic>
          </wp:inline>
        </w:drawing>
      </w:r>
    </w:p>
    <w:p w14:paraId="7892CAFA" w14:textId="77777777" w:rsidR="00787458" w:rsidRPr="00676D78" w:rsidRDefault="00787458" w:rsidP="00676D78">
      <w:pPr>
        <w:pStyle w:val="Legenda"/>
        <w:rPr>
          <w:b w:val="0"/>
        </w:rPr>
      </w:pPr>
      <w:r w:rsidRPr="00676D78">
        <w:rPr>
          <w:b w:val="0"/>
        </w:rPr>
        <w:t>Źródło: https://www.magdalena.leczna.pl/nowa/index.php/tab-articles/140-kosciol-parafialny1</w:t>
      </w:r>
    </w:p>
    <w:p w14:paraId="3281C325" w14:textId="466BB383" w:rsidR="00787458" w:rsidRDefault="00787458" w:rsidP="00CF5587">
      <w:r>
        <w:t xml:space="preserve">W </w:t>
      </w:r>
      <w:r w:rsidRPr="00E428C7">
        <w:t xml:space="preserve">Łęcznej znajdują się </w:t>
      </w:r>
      <w:r w:rsidR="00A34F03" w:rsidRPr="00E428C7">
        <w:t xml:space="preserve">również </w:t>
      </w:r>
      <w:r w:rsidRPr="00E428C7">
        <w:t>dwie</w:t>
      </w:r>
      <w:r w:rsidR="000012F5" w:rsidRPr="00E428C7">
        <w:t xml:space="preserve"> zabytkowe</w:t>
      </w:r>
      <w:r w:rsidRPr="00E428C7">
        <w:t xml:space="preserve"> synagogi.</w:t>
      </w:r>
      <w:r w:rsidR="00A34F03" w:rsidRPr="00E428C7">
        <w:t xml:space="preserve"> </w:t>
      </w:r>
      <w:r w:rsidR="00C03509" w:rsidRPr="00E428C7">
        <w:t xml:space="preserve">Budowę </w:t>
      </w:r>
      <w:r w:rsidRPr="00E428C7">
        <w:t>Duż</w:t>
      </w:r>
      <w:r w:rsidR="00C03509" w:rsidRPr="00E428C7">
        <w:t xml:space="preserve">ej Synagogi rozpoczęto </w:t>
      </w:r>
      <w:r w:rsidR="00BA0F8E" w:rsidRPr="00E428C7">
        <w:t>w </w:t>
      </w:r>
      <w:r w:rsidRPr="00E428C7">
        <w:t>XVII wieku</w:t>
      </w:r>
      <w:r w:rsidR="00C03509" w:rsidRPr="00E428C7">
        <w:t>, s</w:t>
      </w:r>
      <w:r w:rsidRPr="00E428C7">
        <w:t>tojąca nieopodal Mała Synagoga</w:t>
      </w:r>
      <w:r w:rsidR="00A34F03" w:rsidRPr="00E428C7">
        <w:t xml:space="preserve"> </w:t>
      </w:r>
      <w:r w:rsidRPr="00E428C7">
        <w:t>pochodzi z XIX wieku. Zabytkiem jest też budynek</w:t>
      </w:r>
      <w:r w:rsidR="00A34F03" w:rsidRPr="00E428C7">
        <w:t xml:space="preserve"> </w:t>
      </w:r>
      <w:r w:rsidRPr="00E428C7">
        <w:t>użyteczności publicznej czyli ratusz miejski</w:t>
      </w:r>
      <w:r w:rsidR="00A34F03" w:rsidRPr="00E428C7">
        <w:t xml:space="preserve"> </w:t>
      </w:r>
      <w:r w:rsidR="00C03509" w:rsidRPr="00E428C7">
        <w:t>wybudowany w 1888 roku</w:t>
      </w:r>
      <w:r w:rsidR="00D37BF5" w:rsidRPr="00E428C7">
        <w:t xml:space="preserve"> (obecnie Urząd Stanu Cywilnego)</w:t>
      </w:r>
      <w:r w:rsidRPr="00E428C7">
        <w:t>.</w:t>
      </w:r>
      <w:r>
        <w:t xml:space="preserve"> Na</w:t>
      </w:r>
      <w:r w:rsidR="00A34F03">
        <w:t xml:space="preserve"> obrzeżach Łęcznej, na Podzamczu </w:t>
      </w:r>
      <w:r>
        <w:t>znajduje się zespół parkowo-pałacowy.</w:t>
      </w:r>
    </w:p>
    <w:p w14:paraId="372832B1" w14:textId="61A579D2" w:rsidR="00F7156B" w:rsidRPr="00676D78" w:rsidRDefault="00FF5DD1" w:rsidP="00676D78">
      <w:pPr>
        <w:pStyle w:val="Legenda"/>
      </w:pPr>
      <w:r>
        <w:br w:type="column"/>
      </w:r>
      <w:r w:rsidR="00676D78" w:rsidRPr="00676D78">
        <w:lastRenderedPageBreak/>
        <w:t xml:space="preserve">Fot. </w:t>
      </w:r>
      <w:fldSimple w:instr=" SEQ Fot. \* ARABIC ">
        <w:r w:rsidR="00BF3347">
          <w:rPr>
            <w:noProof/>
          </w:rPr>
          <w:t>3</w:t>
        </w:r>
      </w:fldSimple>
      <w:r w:rsidR="00676D78" w:rsidRPr="00676D78">
        <w:t xml:space="preserve">. </w:t>
      </w:r>
      <w:r w:rsidR="001C1A69" w:rsidRPr="00676D78">
        <w:t xml:space="preserve">Zespół parkowo-pałacowy </w:t>
      </w:r>
      <w:r w:rsidR="00BA0F8E">
        <w:t>na Podzamczu</w:t>
      </w:r>
    </w:p>
    <w:p w14:paraId="1C2D7862" w14:textId="77777777" w:rsidR="00F7156B" w:rsidRDefault="001C1A69" w:rsidP="00787458">
      <w:r>
        <w:rPr>
          <w:noProof/>
          <w:lang w:eastAsia="pl-PL"/>
        </w:rPr>
        <mc:AlternateContent>
          <mc:Choice Requires="wpg">
            <w:drawing>
              <wp:anchor distT="0" distB="0" distL="114300" distR="114300" simplePos="0" relativeHeight="251651072" behindDoc="0" locked="0" layoutInCell="1" allowOverlap="1" wp14:anchorId="52165F1C" wp14:editId="3F4B9E99">
                <wp:simplePos x="0" y="0"/>
                <wp:positionH relativeFrom="column">
                  <wp:posOffset>357505</wp:posOffset>
                </wp:positionH>
                <wp:positionV relativeFrom="paragraph">
                  <wp:posOffset>62230</wp:posOffset>
                </wp:positionV>
                <wp:extent cx="4603750" cy="2870200"/>
                <wp:effectExtent l="0" t="0" r="6350" b="6350"/>
                <wp:wrapSquare wrapText="bothSides"/>
                <wp:docPr id="50" name="Grupa 50"/>
                <wp:cNvGraphicFramePr/>
                <a:graphic xmlns:a="http://schemas.openxmlformats.org/drawingml/2006/main">
                  <a:graphicData uri="http://schemas.microsoft.com/office/word/2010/wordprocessingGroup">
                    <wpg:wgp>
                      <wpg:cNvGrpSpPr/>
                      <wpg:grpSpPr>
                        <a:xfrm>
                          <a:off x="0" y="0"/>
                          <a:ext cx="4603750" cy="2870200"/>
                          <a:chOff x="0" y="0"/>
                          <a:chExt cx="4603750" cy="2870200"/>
                        </a:xfrm>
                      </wpg:grpSpPr>
                      <pic:pic xmlns:pic="http://schemas.openxmlformats.org/drawingml/2006/picture">
                        <pic:nvPicPr>
                          <pic:cNvPr id="46" name="Obraz 46" descr="https://leczna.pl/files/userfiles/images/park/DSC_0521.jpg"/>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2559050" y="0"/>
                            <a:ext cx="2044700" cy="1358900"/>
                          </a:xfrm>
                          <a:prstGeom prst="rect">
                            <a:avLst/>
                          </a:prstGeom>
                          <a:noFill/>
                          <a:ln>
                            <a:noFill/>
                          </a:ln>
                        </pic:spPr>
                      </pic:pic>
                      <pic:pic xmlns:pic="http://schemas.openxmlformats.org/drawingml/2006/picture">
                        <pic:nvPicPr>
                          <pic:cNvPr id="48" name="Obraz 48" descr="https://leczna.pl/files/userfiles/images/park/DJI_0205.jpg"/>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1511300"/>
                            <a:ext cx="2413000" cy="1358900"/>
                          </a:xfrm>
                          <a:prstGeom prst="rect">
                            <a:avLst/>
                          </a:prstGeom>
                          <a:noFill/>
                          <a:ln>
                            <a:noFill/>
                          </a:ln>
                        </pic:spPr>
                      </pic:pic>
                      <pic:pic xmlns:pic="http://schemas.openxmlformats.org/drawingml/2006/picture">
                        <pic:nvPicPr>
                          <pic:cNvPr id="49" name="Obraz 49" descr="https://leczna.pl/files/userfiles/images/spichlerz/DSC_0444.jpg"/>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2559050" y="1511300"/>
                            <a:ext cx="2044700" cy="1358900"/>
                          </a:xfrm>
                          <a:prstGeom prst="rect">
                            <a:avLst/>
                          </a:prstGeom>
                          <a:noFill/>
                          <a:ln>
                            <a:noFill/>
                          </a:ln>
                        </pic:spPr>
                      </pic:pic>
                      <pic:pic xmlns:pic="http://schemas.openxmlformats.org/drawingml/2006/picture">
                        <pic:nvPicPr>
                          <pic:cNvPr id="47" name="Obraz 47" descr="https://leczna.pl/files/userfiles/images/park/DJI_0091.jpg"/>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13000" cy="1358900"/>
                          </a:xfrm>
                          <a:prstGeom prst="rect">
                            <a:avLst/>
                          </a:prstGeom>
                          <a:noFill/>
                          <a:ln>
                            <a:noFill/>
                          </a:ln>
                        </pic:spPr>
                      </pic:pic>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1ED2B41" id="Grupa 50" o:spid="_x0000_s1026" style="position:absolute;margin-left:28.15pt;margin-top:4.9pt;width:362.5pt;height:226pt;z-index:251651072" coordsize="46037,287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">
                <v:shape id="Obraz 46" o:spid="_x0000_s1027" type="#_x0000_t75" alt="https://leczna.pl/files/userfiles/images/park/DSC_0521.jpg" style="position:absolute;left:25590;width:20447;height:13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">
                  <v:imagedata r:id="rId32" o:title="DSC_0521"/>
                </v:shape>
                <v:shape id="Obraz 48" o:spid="_x0000_s1028" type="#_x0000_t75" alt="https://leczna.pl/files/userfiles/images/park/DJI_0205.jpg" style="position:absolute;top:15113;width:24130;height:13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">
                  <v:imagedata r:id="rId33" o:title="DJI_0205"/>
                </v:shape>
                <v:shape id="Obraz 49" o:spid="_x0000_s1029" type="#_x0000_t75" alt="https://leczna.pl/files/userfiles/images/spichlerz/DSC_0444.jpg" style="position:absolute;left:25590;top:15113;width:20447;height:13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">
                  <v:imagedata r:id="rId34" o:title="DSC_0444"/>
                </v:shape>
                <v:shape id="Obraz 47" o:spid="_x0000_s1030" type="#_x0000_t75" alt="https://leczna.pl/files/userfiles/images/park/DJI_0091.jpg" style="position:absolute;width:24130;height:13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">
                  <v:imagedata r:id="rId35" o:title="DJI_0091"/>
                </v:shape>
                <w10:wrap type="square"/>
              </v:group>
            </w:pict>
          </mc:Fallback>
        </mc:AlternateContent>
      </w:r>
    </w:p>
    <w:p w14:paraId="17701767" w14:textId="77777777" w:rsidR="00F7156B" w:rsidRDefault="00F7156B" w:rsidP="00787458"/>
    <w:p w14:paraId="423E8F0D" w14:textId="77777777" w:rsidR="00F7156B" w:rsidRDefault="00F7156B" w:rsidP="00787458"/>
    <w:p w14:paraId="7502CE3F" w14:textId="77777777" w:rsidR="00F7156B" w:rsidRDefault="00F7156B" w:rsidP="00787458"/>
    <w:p w14:paraId="07AF2FA4" w14:textId="77777777" w:rsidR="001C1A69" w:rsidRDefault="001C1A69" w:rsidP="00787458"/>
    <w:p w14:paraId="66C357A7" w14:textId="77777777" w:rsidR="001C1A69" w:rsidRDefault="001C1A69" w:rsidP="00787458"/>
    <w:p w14:paraId="6F06A0E5" w14:textId="77777777" w:rsidR="001C1A69" w:rsidRDefault="001C1A69" w:rsidP="00787458"/>
    <w:p w14:paraId="6C575B5D" w14:textId="77777777" w:rsidR="001C1A69" w:rsidRDefault="001C1A69" w:rsidP="00787458"/>
    <w:p w14:paraId="6E58E775" w14:textId="77777777" w:rsidR="001C1A69" w:rsidRDefault="001C1A69" w:rsidP="00787458"/>
    <w:p w14:paraId="63B46A43" w14:textId="77777777" w:rsidR="00F7156B" w:rsidRDefault="00F7156B" w:rsidP="00787458"/>
    <w:p w14:paraId="1B5D88CC" w14:textId="77777777" w:rsidR="001C1A69" w:rsidRPr="00676D78" w:rsidRDefault="001C1A69" w:rsidP="00676D78">
      <w:pPr>
        <w:pStyle w:val="Legenda"/>
        <w:rPr>
          <w:b w:val="0"/>
        </w:rPr>
      </w:pPr>
      <w:r w:rsidRPr="00676D78">
        <w:rPr>
          <w:b w:val="0"/>
        </w:rPr>
        <w:t>Źródło: http://podzamcze.staremiastoleczna.pl/</w:t>
      </w:r>
    </w:p>
    <w:p w14:paraId="6E55C8A2" w14:textId="5A738BA1" w:rsidR="00B40E69" w:rsidRDefault="00CC0DD1" w:rsidP="00CF5587">
      <w:r>
        <w:t>Obecnie w skład zespołu wchodzą</w:t>
      </w:r>
      <w:r w:rsidR="00787458">
        <w:t>: XIX-wieczny</w:t>
      </w:r>
      <w:r w:rsidR="00CF5587">
        <w:t xml:space="preserve"> </w:t>
      </w:r>
      <w:r w:rsidR="00787458">
        <w:t>dwór, oficyna, spichlerz oraz pozostałości po</w:t>
      </w:r>
      <w:r w:rsidR="00CF5587">
        <w:t xml:space="preserve"> </w:t>
      </w:r>
      <w:r w:rsidR="00787458">
        <w:t xml:space="preserve">zabudowaniach gospodarczych. W </w:t>
      </w:r>
      <w:r w:rsidR="00787458" w:rsidRPr="00E428C7">
        <w:t>2019 roku</w:t>
      </w:r>
      <w:r w:rsidR="00CF5587" w:rsidRPr="00E428C7">
        <w:t xml:space="preserve"> </w:t>
      </w:r>
      <w:r w:rsidR="00787458" w:rsidRPr="00E428C7">
        <w:t>zaniedbany park wraz z zabudowaniami został</w:t>
      </w:r>
      <w:r w:rsidR="00CF5587" w:rsidRPr="00E428C7">
        <w:t xml:space="preserve"> kompleksowo zrewitalizowany i </w:t>
      </w:r>
      <w:r w:rsidR="00787458" w:rsidRPr="00E428C7">
        <w:t>zamieniony</w:t>
      </w:r>
      <w:r w:rsidR="00CF5587" w:rsidRPr="00E428C7">
        <w:t xml:space="preserve"> </w:t>
      </w:r>
      <w:r w:rsidR="00787458" w:rsidRPr="00E428C7">
        <w:t>w park miejski.</w:t>
      </w:r>
      <w:r w:rsidR="00991338" w:rsidRPr="00E428C7">
        <w:t xml:space="preserve"> Prace budowlane zakończyły się w 2020 roku.</w:t>
      </w:r>
      <w:r w:rsidR="00787458">
        <w:t xml:space="preserve"> </w:t>
      </w:r>
    </w:p>
    <w:p w14:paraId="6BFED67A" w14:textId="77777777" w:rsidR="00AE72EE" w:rsidRDefault="00AE72EE" w:rsidP="00AE72EE">
      <w:r w:rsidRPr="00AE72EE">
        <w:t xml:space="preserve">Na </w:t>
      </w:r>
      <w:r>
        <w:t>obszarze</w:t>
      </w:r>
      <w:r w:rsidRPr="00AE72EE">
        <w:t xml:space="preserve"> </w:t>
      </w:r>
      <w:r>
        <w:t>G</w:t>
      </w:r>
      <w:r w:rsidRPr="00AE72EE">
        <w:t>miny</w:t>
      </w:r>
      <w:r w:rsidR="00D507E7">
        <w:t xml:space="preserve"> Łę</w:t>
      </w:r>
      <w:r>
        <w:t xml:space="preserve">czna </w:t>
      </w:r>
      <w:r w:rsidRPr="00AE72EE">
        <w:t>zachowały się cenne zabytki, o wysokich wartościach historycznych, architektonicznych, techniki czy estetycznych o istotnym znaczeniu dla</w:t>
      </w:r>
      <w:r>
        <w:t xml:space="preserve"> krajobrazu, tradycji i pamięci narodowej. </w:t>
      </w:r>
      <w:r w:rsidR="00D507E7">
        <w:t xml:space="preserve">Zabytki te znalazły się w gminnej ewidencji zabytków, poniżej </w:t>
      </w:r>
      <w:r w:rsidR="00CC0DD1">
        <w:t>ich wykaz:</w:t>
      </w:r>
    </w:p>
    <w:p w14:paraId="4FEF3BDC" w14:textId="099049D8" w:rsidR="007F6D5E" w:rsidRPr="007F6D5E" w:rsidRDefault="00676D78" w:rsidP="006960E5">
      <w:pPr>
        <w:pStyle w:val="Legenda"/>
      </w:pPr>
      <w:r>
        <w:t xml:space="preserve">Tabela </w:t>
      </w:r>
      <w:fldSimple w:instr=" SEQ Tabela \* ARABIC ">
        <w:r w:rsidR="00BF3347">
          <w:rPr>
            <w:noProof/>
          </w:rPr>
          <w:t>5</w:t>
        </w:r>
      </w:fldSimple>
      <w:r>
        <w:t xml:space="preserve">. </w:t>
      </w:r>
      <w:r w:rsidR="00113BD3">
        <w:t xml:space="preserve">Wykaz zabytków wpisanych do Gminnej Ewidencji Zabytków </w:t>
      </w:r>
    </w:p>
    <w:tbl>
      <w:tblPr>
        <w:tblStyle w:val="Jasnalistaakcent2"/>
        <w:tblpPr w:leftFromText="141" w:rightFromText="141" w:vertAnchor="text" w:tblpY="1"/>
        <w:tblW w:w="9180" w:type="dxa"/>
        <w:tblLook w:val="04A0" w:firstRow="1" w:lastRow="0" w:firstColumn="1" w:lastColumn="0" w:noHBand="0" w:noVBand="1"/>
      </w:tblPr>
      <w:tblGrid>
        <w:gridCol w:w="2235"/>
        <w:gridCol w:w="1417"/>
        <w:gridCol w:w="3027"/>
        <w:gridCol w:w="1509"/>
        <w:gridCol w:w="992"/>
      </w:tblGrid>
      <w:tr w:rsidR="009664A3" w:rsidRPr="00FF642C" w14:paraId="4176AC1F" w14:textId="77777777" w:rsidTr="00BA0F8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2EB8C8AD" w14:textId="77777777" w:rsidR="009664A3" w:rsidRPr="00EB70EA" w:rsidRDefault="009664A3" w:rsidP="00BA0F8E">
            <w:pPr>
              <w:ind w:right="175" w:firstLine="0"/>
              <w:rPr>
                <w:sz w:val="20"/>
                <w:szCs w:val="20"/>
              </w:rPr>
            </w:pPr>
            <w:r w:rsidRPr="00EB70EA">
              <w:rPr>
                <w:sz w:val="20"/>
                <w:szCs w:val="20"/>
              </w:rPr>
              <w:t xml:space="preserve">Nazwa zabytku </w:t>
            </w:r>
          </w:p>
        </w:tc>
        <w:tc>
          <w:tcPr>
            <w:tcW w:w="1417" w:type="dxa"/>
          </w:tcPr>
          <w:p w14:paraId="01F75E22" w14:textId="77777777" w:rsidR="009664A3" w:rsidRPr="00EB70EA" w:rsidRDefault="009664A3" w:rsidP="00952602">
            <w:pPr>
              <w:ind w:firstLine="0"/>
              <w:cnfStyle w:val="100000000000" w:firstRow="1" w:lastRow="0" w:firstColumn="0" w:lastColumn="0" w:oddVBand="0" w:evenVBand="0" w:oddHBand="0" w:evenHBand="0" w:firstRowFirstColumn="0" w:firstRowLastColumn="0" w:lastRowFirstColumn="0" w:lastRowLastColumn="0"/>
              <w:rPr>
                <w:sz w:val="20"/>
                <w:szCs w:val="20"/>
              </w:rPr>
            </w:pPr>
            <w:r w:rsidRPr="00EB70EA">
              <w:rPr>
                <w:sz w:val="20"/>
                <w:szCs w:val="20"/>
              </w:rPr>
              <w:t xml:space="preserve">Adres </w:t>
            </w:r>
          </w:p>
        </w:tc>
        <w:tc>
          <w:tcPr>
            <w:tcW w:w="3027" w:type="dxa"/>
          </w:tcPr>
          <w:p w14:paraId="09E2E432" w14:textId="77777777" w:rsidR="009664A3" w:rsidRPr="00EB70EA" w:rsidRDefault="009664A3" w:rsidP="00952602">
            <w:pPr>
              <w:ind w:firstLine="0"/>
              <w:cnfStyle w:val="100000000000" w:firstRow="1" w:lastRow="0" w:firstColumn="0" w:lastColumn="0" w:oddVBand="0" w:evenVBand="0" w:oddHBand="0" w:evenHBand="0" w:firstRowFirstColumn="0" w:firstRowLastColumn="0" w:lastRowFirstColumn="0" w:lastRowLastColumn="0"/>
              <w:rPr>
                <w:sz w:val="20"/>
                <w:szCs w:val="20"/>
              </w:rPr>
            </w:pPr>
            <w:r w:rsidRPr="00EB70EA">
              <w:rPr>
                <w:sz w:val="20"/>
                <w:szCs w:val="20"/>
              </w:rPr>
              <w:t>Lokalizacja</w:t>
            </w:r>
          </w:p>
        </w:tc>
        <w:tc>
          <w:tcPr>
            <w:tcW w:w="1509" w:type="dxa"/>
          </w:tcPr>
          <w:p w14:paraId="6058FB3A" w14:textId="77777777" w:rsidR="009664A3" w:rsidRPr="00EB70EA" w:rsidRDefault="009664A3" w:rsidP="00FF642C">
            <w:pPr>
              <w:ind w:firstLine="0"/>
              <w:jc w:val="left"/>
              <w:cnfStyle w:val="100000000000" w:firstRow="1" w:lastRow="0" w:firstColumn="0" w:lastColumn="0" w:oddVBand="0" w:evenVBand="0" w:oddHBand="0" w:evenHBand="0" w:firstRowFirstColumn="0" w:firstRowLastColumn="0" w:lastRowFirstColumn="0" w:lastRowLastColumn="0"/>
              <w:rPr>
                <w:sz w:val="20"/>
                <w:szCs w:val="20"/>
              </w:rPr>
            </w:pPr>
            <w:r w:rsidRPr="00EB70EA">
              <w:rPr>
                <w:sz w:val="20"/>
                <w:szCs w:val="20"/>
              </w:rPr>
              <w:t xml:space="preserve">Datowanie </w:t>
            </w:r>
          </w:p>
        </w:tc>
        <w:tc>
          <w:tcPr>
            <w:tcW w:w="992" w:type="dxa"/>
          </w:tcPr>
          <w:p w14:paraId="50AABF38" w14:textId="77777777" w:rsidR="009664A3" w:rsidRPr="00EB70EA" w:rsidRDefault="009664A3" w:rsidP="00FF642C">
            <w:pPr>
              <w:ind w:firstLine="0"/>
              <w:jc w:val="left"/>
              <w:cnfStyle w:val="100000000000" w:firstRow="1" w:lastRow="0" w:firstColumn="0" w:lastColumn="0" w:oddVBand="0" w:evenVBand="0" w:oddHBand="0" w:evenHBand="0" w:firstRowFirstColumn="0" w:firstRowLastColumn="0" w:lastRowFirstColumn="0" w:lastRowLastColumn="0"/>
              <w:rPr>
                <w:sz w:val="20"/>
                <w:szCs w:val="20"/>
              </w:rPr>
            </w:pPr>
            <w:r w:rsidRPr="00EB70EA">
              <w:rPr>
                <w:sz w:val="20"/>
                <w:szCs w:val="20"/>
              </w:rPr>
              <w:t>Numer rejestru</w:t>
            </w:r>
          </w:p>
        </w:tc>
      </w:tr>
      <w:tr w:rsidR="009664A3" w:rsidRPr="00FF642C" w14:paraId="3A75750F" w14:textId="77777777" w:rsidTr="00BA0F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00B606DE" w14:textId="77777777" w:rsidR="009664A3" w:rsidRPr="00EB70EA" w:rsidRDefault="00FF642C" w:rsidP="00952602">
            <w:pPr>
              <w:ind w:firstLine="0"/>
              <w:rPr>
                <w:b w:val="0"/>
                <w:sz w:val="20"/>
                <w:szCs w:val="20"/>
              </w:rPr>
            </w:pPr>
            <w:r w:rsidRPr="00EB70EA">
              <w:rPr>
                <w:rFonts w:cs="Times New Roman"/>
                <w:sz w:val="20"/>
                <w:szCs w:val="20"/>
              </w:rPr>
              <w:t>Kapliczka</w:t>
            </w:r>
          </w:p>
        </w:tc>
        <w:tc>
          <w:tcPr>
            <w:tcW w:w="1417" w:type="dxa"/>
          </w:tcPr>
          <w:p w14:paraId="623231D0" w14:textId="77777777" w:rsidR="009664A3" w:rsidRPr="00EB70EA" w:rsidRDefault="00A20D0F" w:rsidP="00952602">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EB70EA">
              <w:rPr>
                <w:sz w:val="20"/>
                <w:szCs w:val="20"/>
              </w:rPr>
              <w:t xml:space="preserve">Ciechanki Łęczyńskie </w:t>
            </w:r>
          </w:p>
        </w:tc>
        <w:tc>
          <w:tcPr>
            <w:tcW w:w="3027" w:type="dxa"/>
          </w:tcPr>
          <w:p w14:paraId="3AADD720" w14:textId="77777777" w:rsidR="00FF642C" w:rsidRPr="00EB70EA" w:rsidRDefault="00FF642C" w:rsidP="00952602">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EB70EA">
              <w:rPr>
                <w:sz w:val="20"/>
                <w:szCs w:val="20"/>
              </w:rPr>
              <w:t>Ciechanki Łęczyńskie</w:t>
            </w:r>
          </w:p>
          <w:p w14:paraId="3A22AE68" w14:textId="77777777" w:rsidR="009664A3" w:rsidRPr="00EB70EA" w:rsidRDefault="009664A3" w:rsidP="00952602">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EB70EA">
              <w:rPr>
                <w:sz w:val="20"/>
                <w:szCs w:val="20"/>
              </w:rPr>
              <w:t>w centrum wsi, przy skrzyżowaniu dróg</w:t>
            </w:r>
          </w:p>
        </w:tc>
        <w:tc>
          <w:tcPr>
            <w:tcW w:w="1509" w:type="dxa"/>
          </w:tcPr>
          <w:p w14:paraId="5F89A611" w14:textId="77777777" w:rsidR="009664A3" w:rsidRPr="00EB70EA" w:rsidRDefault="009664A3" w:rsidP="00A20D0F">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EB70EA">
              <w:rPr>
                <w:sz w:val="20"/>
                <w:szCs w:val="20"/>
              </w:rPr>
              <w:t>1948 r</w:t>
            </w:r>
          </w:p>
        </w:tc>
        <w:tc>
          <w:tcPr>
            <w:tcW w:w="992" w:type="dxa"/>
          </w:tcPr>
          <w:p w14:paraId="3EB4D5A8" w14:textId="77777777" w:rsidR="009664A3" w:rsidRPr="00EB70EA" w:rsidRDefault="009664A3" w:rsidP="00FF642C">
            <w:pPr>
              <w:ind w:firstLine="0"/>
              <w:jc w:val="left"/>
              <w:cnfStyle w:val="000000100000" w:firstRow="0" w:lastRow="0" w:firstColumn="0" w:lastColumn="0" w:oddVBand="0" w:evenVBand="0" w:oddHBand="1" w:evenHBand="0" w:firstRowFirstColumn="0" w:firstRowLastColumn="0" w:lastRowFirstColumn="0" w:lastRowLastColumn="0"/>
              <w:rPr>
                <w:bCs/>
                <w:sz w:val="20"/>
                <w:szCs w:val="20"/>
              </w:rPr>
            </w:pPr>
          </w:p>
        </w:tc>
      </w:tr>
      <w:tr w:rsidR="007F6D5E" w:rsidRPr="00FF642C" w14:paraId="094AC9E0" w14:textId="77777777" w:rsidTr="00BA0F8E">
        <w:tc>
          <w:tcPr>
            <w:cnfStyle w:val="001000000000" w:firstRow="0" w:lastRow="0" w:firstColumn="1" w:lastColumn="0" w:oddVBand="0" w:evenVBand="0" w:oddHBand="0" w:evenHBand="0" w:firstRowFirstColumn="0" w:firstRowLastColumn="0" w:lastRowFirstColumn="0" w:lastRowLastColumn="0"/>
            <w:tcW w:w="2235" w:type="dxa"/>
          </w:tcPr>
          <w:p w14:paraId="0B237093" w14:textId="3BA42CF9" w:rsidR="007F6D5E" w:rsidRPr="00FF642C" w:rsidRDefault="007F6D5E" w:rsidP="007F6D5E">
            <w:pPr>
              <w:ind w:firstLine="0"/>
              <w:rPr>
                <w:rFonts w:cs="Times New Roman"/>
                <w:sz w:val="20"/>
                <w:szCs w:val="20"/>
              </w:rPr>
            </w:pPr>
            <w:r w:rsidRPr="00FF642C">
              <w:rPr>
                <w:rFonts w:cs="Times New Roman"/>
                <w:sz w:val="20"/>
                <w:szCs w:val="20"/>
              </w:rPr>
              <w:t>Kapliczka przydrożna</w:t>
            </w:r>
          </w:p>
        </w:tc>
        <w:tc>
          <w:tcPr>
            <w:tcW w:w="1417" w:type="dxa"/>
          </w:tcPr>
          <w:p w14:paraId="69A264E2" w14:textId="245E331C" w:rsidR="007F6D5E" w:rsidRDefault="007F6D5E" w:rsidP="007F6D5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A20D0F">
              <w:rPr>
                <w:sz w:val="20"/>
                <w:szCs w:val="20"/>
              </w:rPr>
              <w:t>Kolonia Łuszczów</w:t>
            </w:r>
          </w:p>
        </w:tc>
        <w:tc>
          <w:tcPr>
            <w:tcW w:w="3027" w:type="dxa"/>
          </w:tcPr>
          <w:p w14:paraId="4CDB8D2B" w14:textId="77777777" w:rsidR="007F6D5E" w:rsidRPr="00A20D0F" w:rsidRDefault="007F6D5E" w:rsidP="007F6D5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A20D0F">
              <w:rPr>
                <w:sz w:val="20"/>
                <w:szCs w:val="20"/>
              </w:rPr>
              <w:t>Łuszczów Kolonia</w:t>
            </w:r>
          </w:p>
          <w:p w14:paraId="160515C2" w14:textId="1DC375DA" w:rsidR="007F6D5E" w:rsidRPr="00A20D0F" w:rsidRDefault="007F6D5E" w:rsidP="007F6D5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A20D0F">
              <w:rPr>
                <w:sz w:val="20"/>
                <w:szCs w:val="20"/>
              </w:rPr>
              <w:t>w ciągu zabudowy wsi, na terenie gospodarstwa, przy drodze</w:t>
            </w:r>
          </w:p>
        </w:tc>
        <w:tc>
          <w:tcPr>
            <w:tcW w:w="1509" w:type="dxa"/>
          </w:tcPr>
          <w:p w14:paraId="5C207D48" w14:textId="6E8CEDC1" w:rsidR="007F6D5E" w:rsidRPr="00A20D0F" w:rsidRDefault="007F6D5E" w:rsidP="007F6D5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A20D0F">
              <w:rPr>
                <w:sz w:val="20"/>
                <w:szCs w:val="20"/>
              </w:rPr>
              <w:t>1936 r</w:t>
            </w:r>
          </w:p>
        </w:tc>
        <w:tc>
          <w:tcPr>
            <w:tcW w:w="992" w:type="dxa"/>
          </w:tcPr>
          <w:p w14:paraId="657309C5" w14:textId="77777777" w:rsidR="007F6D5E" w:rsidRPr="00FF642C" w:rsidRDefault="007F6D5E" w:rsidP="007F6D5E">
            <w:pPr>
              <w:ind w:firstLine="0"/>
              <w:jc w:val="left"/>
              <w:cnfStyle w:val="000000000000" w:firstRow="0" w:lastRow="0" w:firstColumn="0" w:lastColumn="0" w:oddVBand="0" w:evenVBand="0" w:oddHBand="0" w:evenHBand="0" w:firstRowFirstColumn="0" w:firstRowLastColumn="0" w:lastRowFirstColumn="0" w:lastRowLastColumn="0"/>
              <w:rPr>
                <w:bCs/>
                <w:sz w:val="20"/>
                <w:szCs w:val="20"/>
              </w:rPr>
            </w:pPr>
          </w:p>
        </w:tc>
      </w:tr>
      <w:tr w:rsidR="007F6D5E" w:rsidRPr="00FF642C" w14:paraId="4D2936A4" w14:textId="77777777" w:rsidTr="00BA0F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164CBCBF" w14:textId="2F8A02D8" w:rsidR="007F6D5E" w:rsidRPr="00FF642C" w:rsidRDefault="007F6D5E" w:rsidP="007F6D5E">
            <w:pPr>
              <w:ind w:firstLine="0"/>
              <w:rPr>
                <w:rFonts w:cs="Times New Roman"/>
                <w:sz w:val="20"/>
                <w:szCs w:val="20"/>
              </w:rPr>
            </w:pPr>
            <w:r w:rsidRPr="00FF642C">
              <w:rPr>
                <w:rFonts w:cs="Times New Roman"/>
                <w:sz w:val="20"/>
                <w:szCs w:val="20"/>
              </w:rPr>
              <w:t>Kapliczka  domkowa</w:t>
            </w:r>
          </w:p>
        </w:tc>
        <w:tc>
          <w:tcPr>
            <w:tcW w:w="1417" w:type="dxa"/>
          </w:tcPr>
          <w:p w14:paraId="18F1B92A" w14:textId="5C9BEA5D" w:rsidR="007F6D5E" w:rsidRDefault="007F6D5E"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A20D0F">
              <w:rPr>
                <w:sz w:val="20"/>
                <w:szCs w:val="20"/>
              </w:rPr>
              <w:t>Łęczna</w:t>
            </w:r>
          </w:p>
        </w:tc>
        <w:tc>
          <w:tcPr>
            <w:tcW w:w="3027" w:type="dxa"/>
          </w:tcPr>
          <w:p w14:paraId="647AE014" w14:textId="77777777" w:rsidR="007F6D5E" w:rsidRPr="00A20D0F" w:rsidRDefault="007F6D5E"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A20D0F">
              <w:rPr>
                <w:sz w:val="20"/>
                <w:szCs w:val="20"/>
              </w:rPr>
              <w:t>al. Jana Pawła II</w:t>
            </w:r>
          </w:p>
          <w:p w14:paraId="0C594891" w14:textId="58F3477D" w:rsidR="007F6D5E" w:rsidRPr="00A20D0F" w:rsidRDefault="007F6D5E"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A20D0F">
              <w:rPr>
                <w:sz w:val="20"/>
                <w:szCs w:val="20"/>
              </w:rPr>
              <w:t>obok cmentarza parafialnego rzymskokatolickiego</w:t>
            </w:r>
          </w:p>
        </w:tc>
        <w:tc>
          <w:tcPr>
            <w:tcW w:w="1509" w:type="dxa"/>
          </w:tcPr>
          <w:p w14:paraId="5841A104" w14:textId="080A79A7" w:rsidR="007F6D5E" w:rsidRPr="00A20D0F" w:rsidRDefault="007F6D5E"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A20D0F">
              <w:rPr>
                <w:sz w:val="20"/>
                <w:szCs w:val="20"/>
              </w:rPr>
              <w:t>poł. XIX w.</w:t>
            </w:r>
          </w:p>
        </w:tc>
        <w:tc>
          <w:tcPr>
            <w:tcW w:w="992" w:type="dxa"/>
          </w:tcPr>
          <w:p w14:paraId="68CAF516" w14:textId="77777777" w:rsidR="007F6D5E" w:rsidRPr="00FF642C" w:rsidRDefault="007F6D5E" w:rsidP="007F6D5E">
            <w:pPr>
              <w:ind w:firstLine="0"/>
              <w:jc w:val="left"/>
              <w:cnfStyle w:val="000000100000" w:firstRow="0" w:lastRow="0" w:firstColumn="0" w:lastColumn="0" w:oddVBand="0" w:evenVBand="0" w:oddHBand="1" w:evenHBand="0" w:firstRowFirstColumn="0" w:firstRowLastColumn="0" w:lastRowFirstColumn="0" w:lastRowLastColumn="0"/>
              <w:rPr>
                <w:bCs/>
                <w:sz w:val="20"/>
                <w:szCs w:val="20"/>
              </w:rPr>
            </w:pPr>
          </w:p>
        </w:tc>
      </w:tr>
      <w:tr w:rsidR="007F6D5E" w:rsidRPr="00FF642C" w14:paraId="0DE70549" w14:textId="77777777" w:rsidTr="00BA0F8E">
        <w:tc>
          <w:tcPr>
            <w:cnfStyle w:val="001000000000" w:firstRow="0" w:lastRow="0" w:firstColumn="1" w:lastColumn="0" w:oddVBand="0" w:evenVBand="0" w:oddHBand="0" w:evenHBand="0" w:firstRowFirstColumn="0" w:firstRowLastColumn="0" w:lastRowFirstColumn="0" w:lastRowLastColumn="0"/>
            <w:tcW w:w="2235" w:type="dxa"/>
          </w:tcPr>
          <w:p w14:paraId="7F2843A2" w14:textId="32D6465D" w:rsidR="007F6D5E" w:rsidRPr="00FF642C" w:rsidRDefault="007F6D5E" w:rsidP="007F6D5E">
            <w:pPr>
              <w:ind w:firstLine="0"/>
              <w:rPr>
                <w:rFonts w:cs="Times New Roman"/>
                <w:sz w:val="20"/>
                <w:szCs w:val="20"/>
              </w:rPr>
            </w:pPr>
            <w:r w:rsidRPr="00FF642C">
              <w:rPr>
                <w:rFonts w:cs="Times New Roman"/>
                <w:sz w:val="20"/>
                <w:szCs w:val="20"/>
              </w:rPr>
              <w:t>Krzyż</w:t>
            </w:r>
          </w:p>
        </w:tc>
        <w:tc>
          <w:tcPr>
            <w:tcW w:w="1417" w:type="dxa"/>
          </w:tcPr>
          <w:p w14:paraId="46B79EA7" w14:textId="61562557" w:rsidR="007F6D5E" w:rsidRDefault="007F6D5E" w:rsidP="007F6D5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A20D0F">
              <w:rPr>
                <w:sz w:val="20"/>
                <w:szCs w:val="20"/>
              </w:rPr>
              <w:t>Łęczna</w:t>
            </w:r>
          </w:p>
        </w:tc>
        <w:tc>
          <w:tcPr>
            <w:tcW w:w="3027" w:type="dxa"/>
          </w:tcPr>
          <w:p w14:paraId="40E3665A" w14:textId="77777777" w:rsidR="007F6D5E" w:rsidRPr="00A20D0F" w:rsidRDefault="007F6D5E" w:rsidP="007F6D5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A20D0F">
              <w:rPr>
                <w:sz w:val="20"/>
                <w:szCs w:val="20"/>
              </w:rPr>
              <w:t>al. Jana Pawła II</w:t>
            </w:r>
          </w:p>
          <w:p w14:paraId="0D4E4FCD" w14:textId="6EDA6C2D" w:rsidR="007F6D5E" w:rsidRPr="00A20D0F" w:rsidRDefault="007F6D5E" w:rsidP="007F6D5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A20D0F">
              <w:rPr>
                <w:sz w:val="20"/>
                <w:szCs w:val="20"/>
              </w:rPr>
              <w:t>w pobliżu dworca autobusowego</w:t>
            </w:r>
          </w:p>
        </w:tc>
        <w:tc>
          <w:tcPr>
            <w:tcW w:w="1509" w:type="dxa"/>
          </w:tcPr>
          <w:p w14:paraId="10582ADD" w14:textId="4C74E040" w:rsidR="007F6D5E" w:rsidRPr="00A20D0F" w:rsidRDefault="007F6D5E" w:rsidP="007F6D5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A20D0F">
              <w:rPr>
                <w:sz w:val="20"/>
                <w:szCs w:val="20"/>
              </w:rPr>
              <w:t xml:space="preserve">k. XIX w.  </w:t>
            </w:r>
          </w:p>
        </w:tc>
        <w:tc>
          <w:tcPr>
            <w:tcW w:w="992" w:type="dxa"/>
          </w:tcPr>
          <w:p w14:paraId="21712D63" w14:textId="77777777" w:rsidR="007F6D5E" w:rsidRPr="00FF642C" w:rsidRDefault="007F6D5E" w:rsidP="007F6D5E">
            <w:pPr>
              <w:ind w:firstLine="0"/>
              <w:jc w:val="left"/>
              <w:cnfStyle w:val="000000000000" w:firstRow="0" w:lastRow="0" w:firstColumn="0" w:lastColumn="0" w:oddVBand="0" w:evenVBand="0" w:oddHBand="0" w:evenHBand="0" w:firstRowFirstColumn="0" w:firstRowLastColumn="0" w:lastRowFirstColumn="0" w:lastRowLastColumn="0"/>
              <w:rPr>
                <w:bCs/>
                <w:sz w:val="20"/>
                <w:szCs w:val="20"/>
              </w:rPr>
            </w:pPr>
          </w:p>
        </w:tc>
      </w:tr>
      <w:tr w:rsidR="007F6D5E" w:rsidRPr="00FF642C" w14:paraId="5D87D536" w14:textId="77777777" w:rsidTr="00BA0F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60C0FD1A" w14:textId="4E210B59" w:rsidR="007F6D5E" w:rsidRPr="00FF642C" w:rsidRDefault="007F6D5E" w:rsidP="007F6D5E">
            <w:pPr>
              <w:ind w:firstLine="0"/>
              <w:rPr>
                <w:rFonts w:cs="Times New Roman"/>
                <w:sz w:val="20"/>
                <w:szCs w:val="20"/>
              </w:rPr>
            </w:pPr>
            <w:r w:rsidRPr="00FF642C">
              <w:rPr>
                <w:rFonts w:cs="Times New Roman"/>
                <w:sz w:val="20"/>
                <w:szCs w:val="20"/>
              </w:rPr>
              <w:t>Krzyż</w:t>
            </w:r>
          </w:p>
        </w:tc>
        <w:tc>
          <w:tcPr>
            <w:tcW w:w="1417" w:type="dxa"/>
          </w:tcPr>
          <w:p w14:paraId="66BAB8EB" w14:textId="64BD25CE" w:rsidR="007F6D5E" w:rsidRDefault="007F6D5E"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A20D0F">
              <w:rPr>
                <w:sz w:val="20"/>
                <w:szCs w:val="20"/>
              </w:rPr>
              <w:t>Nowogród</w:t>
            </w:r>
          </w:p>
        </w:tc>
        <w:tc>
          <w:tcPr>
            <w:tcW w:w="3027" w:type="dxa"/>
          </w:tcPr>
          <w:p w14:paraId="47602CD2" w14:textId="77777777" w:rsidR="007F6D5E" w:rsidRPr="00A20D0F" w:rsidRDefault="007F6D5E"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A20D0F">
              <w:rPr>
                <w:sz w:val="20"/>
                <w:szCs w:val="20"/>
              </w:rPr>
              <w:t>Nowogród</w:t>
            </w:r>
          </w:p>
          <w:p w14:paraId="2454ED7C" w14:textId="4FA45E16" w:rsidR="007F6D5E" w:rsidRPr="00A20D0F" w:rsidRDefault="007F6D5E"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A20D0F">
              <w:rPr>
                <w:sz w:val="20"/>
                <w:szCs w:val="20"/>
              </w:rPr>
              <w:t>w pobliżu remizy strażackiej i budynku przedszkola, na skrzyżowaniu dróg</w:t>
            </w:r>
          </w:p>
        </w:tc>
        <w:tc>
          <w:tcPr>
            <w:tcW w:w="1509" w:type="dxa"/>
          </w:tcPr>
          <w:p w14:paraId="692766EA" w14:textId="6FBA5E1C" w:rsidR="007F6D5E" w:rsidRPr="00A20D0F" w:rsidRDefault="007F6D5E"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A20D0F">
              <w:rPr>
                <w:sz w:val="20"/>
                <w:szCs w:val="20"/>
              </w:rPr>
              <w:t>ok. poł. XX w.</w:t>
            </w:r>
          </w:p>
        </w:tc>
        <w:tc>
          <w:tcPr>
            <w:tcW w:w="992" w:type="dxa"/>
          </w:tcPr>
          <w:p w14:paraId="27A41A0B" w14:textId="5BB95C7E" w:rsidR="007F6D5E" w:rsidRPr="00FF642C" w:rsidRDefault="007F6D5E" w:rsidP="007F6D5E">
            <w:pPr>
              <w:ind w:firstLine="0"/>
              <w:jc w:val="left"/>
              <w:cnfStyle w:val="000000100000" w:firstRow="0" w:lastRow="0" w:firstColumn="0" w:lastColumn="0" w:oddVBand="0" w:evenVBand="0" w:oddHBand="1" w:evenHBand="0" w:firstRowFirstColumn="0" w:firstRowLastColumn="0" w:lastRowFirstColumn="0" w:lastRowLastColumn="0"/>
              <w:rPr>
                <w:bCs/>
                <w:sz w:val="20"/>
                <w:szCs w:val="20"/>
              </w:rPr>
            </w:pPr>
            <w:r w:rsidRPr="00FF642C">
              <w:rPr>
                <w:sz w:val="20"/>
                <w:szCs w:val="20"/>
              </w:rPr>
              <w:t xml:space="preserve"> - </w:t>
            </w:r>
          </w:p>
        </w:tc>
      </w:tr>
      <w:tr w:rsidR="007F6D5E" w:rsidRPr="00FF642C" w14:paraId="6624218F" w14:textId="77777777" w:rsidTr="00BA0F8E">
        <w:tc>
          <w:tcPr>
            <w:cnfStyle w:val="001000000000" w:firstRow="0" w:lastRow="0" w:firstColumn="1" w:lastColumn="0" w:oddVBand="0" w:evenVBand="0" w:oddHBand="0" w:evenHBand="0" w:firstRowFirstColumn="0" w:firstRowLastColumn="0" w:lastRowFirstColumn="0" w:lastRowLastColumn="0"/>
            <w:tcW w:w="2235" w:type="dxa"/>
          </w:tcPr>
          <w:p w14:paraId="45CECB25" w14:textId="711E456E" w:rsidR="007F6D5E" w:rsidRPr="00FF642C" w:rsidRDefault="007F6D5E" w:rsidP="007F6D5E">
            <w:pPr>
              <w:ind w:firstLine="0"/>
              <w:rPr>
                <w:rFonts w:cs="Times New Roman"/>
                <w:sz w:val="20"/>
                <w:szCs w:val="20"/>
              </w:rPr>
            </w:pPr>
            <w:r w:rsidRPr="00FF642C">
              <w:rPr>
                <w:rFonts w:cs="Times New Roman"/>
                <w:sz w:val="20"/>
                <w:szCs w:val="20"/>
              </w:rPr>
              <w:t>Krzyż  drewniany</w:t>
            </w:r>
          </w:p>
        </w:tc>
        <w:tc>
          <w:tcPr>
            <w:tcW w:w="1417" w:type="dxa"/>
          </w:tcPr>
          <w:p w14:paraId="295413A6" w14:textId="315A903D" w:rsidR="007F6D5E" w:rsidRDefault="007F6D5E" w:rsidP="007F6D5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A20D0F">
              <w:rPr>
                <w:sz w:val="20"/>
                <w:szCs w:val="20"/>
              </w:rPr>
              <w:t>Stara Wieś</w:t>
            </w:r>
          </w:p>
        </w:tc>
        <w:tc>
          <w:tcPr>
            <w:tcW w:w="3027" w:type="dxa"/>
          </w:tcPr>
          <w:p w14:paraId="7A5C30A0" w14:textId="77777777" w:rsidR="007F6D5E" w:rsidRPr="00A20D0F" w:rsidRDefault="007F6D5E" w:rsidP="007F6D5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A20D0F">
              <w:rPr>
                <w:sz w:val="20"/>
                <w:szCs w:val="20"/>
              </w:rPr>
              <w:t>Stara Wieś</w:t>
            </w:r>
          </w:p>
          <w:p w14:paraId="19828C8B" w14:textId="3DC25A5E" w:rsidR="007F6D5E" w:rsidRPr="00A20D0F" w:rsidRDefault="007F6D5E" w:rsidP="007F6D5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A20D0F">
              <w:rPr>
                <w:sz w:val="20"/>
                <w:szCs w:val="20"/>
              </w:rPr>
              <w:t xml:space="preserve">przy drodze, w ciągu zabudowy wsi  </w:t>
            </w:r>
          </w:p>
        </w:tc>
        <w:tc>
          <w:tcPr>
            <w:tcW w:w="1509" w:type="dxa"/>
          </w:tcPr>
          <w:p w14:paraId="40565DAE" w14:textId="6411A5BB" w:rsidR="007F6D5E" w:rsidRPr="00A20D0F" w:rsidRDefault="007F6D5E" w:rsidP="007F6D5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A20D0F">
              <w:rPr>
                <w:sz w:val="20"/>
                <w:szCs w:val="20"/>
              </w:rPr>
              <w:t>1972 r.</w:t>
            </w:r>
          </w:p>
        </w:tc>
        <w:tc>
          <w:tcPr>
            <w:tcW w:w="992" w:type="dxa"/>
          </w:tcPr>
          <w:p w14:paraId="4C54A3FE" w14:textId="77777777" w:rsidR="007F6D5E" w:rsidRPr="00FF642C" w:rsidRDefault="007F6D5E" w:rsidP="007F6D5E">
            <w:pPr>
              <w:ind w:firstLine="0"/>
              <w:jc w:val="left"/>
              <w:cnfStyle w:val="000000000000" w:firstRow="0" w:lastRow="0" w:firstColumn="0" w:lastColumn="0" w:oddVBand="0" w:evenVBand="0" w:oddHBand="0" w:evenHBand="0" w:firstRowFirstColumn="0" w:firstRowLastColumn="0" w:lastRowFirstColumn="0" w:lastRowLastColumn="0"/>
              <w:rPr>
                <w:bCs/>
                <w:sz w:val="20"/>
                <w:szCs w:val="20"/>
              </w:rPr>
            </w:pPr>
          </w:p>
        </w:tc>
      </w:tr>
      <w:tr w:rsidR="007F6D5E" w:rsidRPr="00FF642C" w14:paraId="70725B71" w14:textId="77777777" w:rsidTr="00BA0F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32CF5501" w14:textId="140FF21E" w:rsidR="007F6D5E" w:rsidRPr="00FF642C" w:rsidRDefault="007F6D5E" w:rsidP="007F6D5E">
            <w:pPr>
              <w:ind w:firstLine="0"/>
              <w:rPr>
                <w:rFonts w:cs="Times New Roman"/>
                <w:sz w:val="20"/>
                <w:szCs w:val="20"/>
              </w:rPr>
            </w:pPr>
            <w:r w:rsidRPr="00FF642C">
              <w:rPr>
                <w:sz w:val="20"/>
                <w:szCs w:val="20"/>
              </w:rPr>
              <w:t>Krzyż  epidemiczny</w:t>
            </w:r>
          </w:p>
        </w:tc>
        <w:tc>
          <w:tcPr>
            <w:tcW w:w="1417" w:type="dxa"/>
          </w:tcPr>
          <w:p w14:paraId="56FCE553" w14:textId="42C8340D" w:rsidR="007F6D5E" w:rsidRDefault="007F6D5E"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A20D0F">
              <w:rPr>
                <w:sz w:val="20"/>
                <w:szCs w:val="20"/>
              </w:rPr>
              <w:t>Łęczna / Stara Wieś</w:t>
            </w:r>
          </w:p>
        </w:tc>
        <w:tc>
          <w:tcPr>
            <w:tcW w:w="3027" w:type="dxa"/>
          </w:tcPr>
          <w:p w14:paraId="1581B7AF" w14:textId="77777777" w:rsidR="007F6D5E" w:rsidRPr="00A20D0F" w:rsidRDefault="007F6D5E"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A20D0F">
              <w:rPr>
                <w:sz w:val="20"/>
                <w:szCs w:val="20"/>
              </w:rPr>
              <w:t>ul. Litewska</w:t>
            </w:r>
          </w:p>
          <w:p w14:paraId="3EF67273" w14:textId="2C7069B3" w:rsidR="007F6D5E" w:rsidRPr="00A20D0F" w:rsidRDefault="007F6D5E"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A20D0F">
              <w:rPr>
                <w:sz w:val="20"/>
                <w:szCs w:val="20"/>
              </w:rPr>
              <w:t>przy skrzyżowaniu ul. Litewskiej z drogą do Starej Wsi, przy wjeździe do miejscowości</w:t>
            </w:r>
          </w:p>
        </w:tc>
        <w:tc>
          <w:tcPr>
            <w:tcW w:w="1509" w:type="dxa"/>
          </w:tcPr>
          <w:p w14:paraId="0F9182B1" w14:textId="6F93C98C" w:rsidR="007F6D5E" w:rsidRPr="00A20D0F" w:rsidRDefault="007F6D5E"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A20D0F">
              <w:rPr>
                <w:sz w:val="20"/>
                <w:szCs w:val="20"/>
              </w:rPr>
              <w:t>1894 r.</w:t>
            </w:r>
          </w:p>
        </w:tc>
        <w:tc>
          <w:tcPr>
            <w:tcW w:w="992" w:type="dxa"/>
          </w:tcPr>
          <w:p w14:paraId="5C4F7CC4" w14:textId="77777777" w:rsidR="007F6D5E" w:rsidRPr="00FF642C" w:rsidRDefault="007F6D5E" w:rsidP="007F6D5E">
            <w:pPr>
              <w:ind w:firstLine="0"/>
              <w:jc w:val="left"/>
              <w:cnfStyle w:val="000000100000" w:firstRow="0" w:lastRow="0" w:firstColumn="0" w:lastColumn="0" w:oddVBand="0" w:evenVBand="0" w:oddHBand="1" w:evenHBand="0" w:firstRowFirstColumn="0" w:firstRowLastColumn="0" w:lastRowFirstColumn="0" w:lastRowLastColumn="0"/>
              <w:rPr>
                <w:bCs/>
                <w:sz w:val="20"/>
                <w:szCs w:val="20"/>
              </w:rPr>
            </w:pPr>
          </w:p>
        </w:tc>
      </w:tr>
      <w:tr w:rsidR="007F6D5E" w:rsidRPr="00FF642C" w14:paraId="54A733D1" w14:textId="77777777" w:rsidTr="00BA0F8E">
        <w:tc>
          <w:tcPr>
            <w:cnfStyle w:val="001000000000" w:firstRow="0" w:lastRow="0" w:firstColumn="1" w:lastColumn="0" w:oddVBand="0" w:evenVBand="0" w:oddHBand="0" w:evenHBand="0" w:firstRowFirstColumn="0" w:firstRowLastColumn="0" w:lastRowFirstColumn="0" w:lastRowLastColumn="0"/>
            <w:tcW w:w="2235" w:type="dxa"/>
          </w:tcPr>
          <w:p w14:paraId="7B770FDE" w14:textId="13A7F1AE" w:rsidR="007F6D5E" w:rsidRPr="00FF642C" w:rsidRDefault="007F6D5E" w:rsidP="007F6D5E">
            <w:pPr>
              <w:ind w:firstLine="0"/>
              <w:rPr>
                <w:b w:val="0"/>
                <w:sz w:val="20"/>
                <w:szCs w:val="20"/>
              </w:rPr>
            </w:pPr>
            <w:r w:rsidRPr="00FF642C">
              <w:rPr>
                <w:sz w:val="20"/>
                <w:szCs w:val="20"/>
              </w:rPr>
              <w:t>Kapliczka  przydrożna</w:t>
            </w:r>
          </w:p>
        </w:tc>
        <w:tc>
          <w:tcPr>
            <w:tcW w:w="1417" w:type="dxa"/>
          </w:tcPr>
          <w:p w14:paraId="21A8A8A4" w14:textId="2CEF5064" w:rsidR="007F6D5E" w:rsidRPr="00FF642C" w:rsidRDefault="007F6D5E" w:rsidP="007F6D5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A20D0F">
              <w:rPr>
                <w:sz w:val="20"/>
                <w:szCs w:val="20"/>
              </w:rPr>
              <w:t>Trębaczów</w:t>
            </w:r>
          </w:p>
        </w:tc>
        <w:tc>
          <w:tcPr>
            <w:tcW w:w="3027" w:type="dxa"/>
          </w:tcPr>
          <w:p w14:paraId="73EBDE4C" w14:textId="77777777" w:rsidR="007F6D5E" w:rsidRPr="00A20D0F" w:rsidRDefault="007F6D5E" w:rsidP="007F6D5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A20D0F">
              <w:rPr>
                <w:sz w:val="20"/>
                <w:szCs w:val="20"/>
              </w:rPr>
              <w:t>Trębaczów</w:t>
            </w:r>
          </w:p>
          <w:p w14:paraId="4ED8E13C" w14:textId="3ABBFEDF" w:rsidR="007F6D5E" w:rsidRPr="00FF642C" w:rsidRDefault="007F6D5E" w:rsidP="007F6D5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A20D0F">
              <w:rPr>
                <w:sz w:val="20"/>
                <w:szCs w:val="20"/>
              </w:rPr>
              <w:t>przy drodze gminnej, w otoczeniu pól3</w:t>
            </w:r>
          </w:p>
        </w:tc>
        <w:tc>
          <w:tcPr>
            <w:tcW w:w="1509" w:type="dxa"/>
          </w:tcPr>
          <w:p w14:paraId="714589B2" w14:textId="592D9531" w:rsidR="007F6D5E" w:rsidRPr="00FF642C" w:rsidRDefault="007F6D5E" w:rsidP="007F6D5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A20D0F">
              <w:rPr>
                <w:sz w:val="20"/>
                <w:szCs w:val="20"/>
              </w:rPr>
              <w:t xml:space="preserve">1958 r.  </w:t>
            </w:r>
          </w:p>
        </w:tc>
        <w:tc>
          <w:tcPr>
            <w:tcW w:w="992" w:type="dxa"/>
          </w:tcPr>
          <w:p w14:paraId="13C055C5" w14:textId="77777777" w:rsidR="007F6D5E" w:rsidRPr="00FF642C" w:rsidRDefault="007F6D5E" w:rsidP="007F6D5E">
            <w:pPr>
              <w:ind w:firstLine="0"/>
              <w:jc w:val="left"/>
              <w:cnfStyle w:val="000000000000" w:firstRow="0" w:lastRow="0" w:firstColumn="0" w:lastColumn="0" w:oddVBand="0" w:evenVBand="0" w:oddHBand="0" w:evenHBand="0" w:firstRowFirstColumn="0" w:firstRowLastColumn="0" w:lastRowFirstColumn="0" w:lastRowLastColumn="0"/>
              <w:rPr>
                <w:bCs/>
                <w:sz w:val="20"/>
                <w:szCs w:val="20"/>
              </w:rPr>
            </w:pPr>
          </w:p>
        </w:tc>
      </w:tr>
      <w:tr w:rsidR="007F6D5E" w:rsidRPr="00FF642C" w14:paraId="70857CBE" w14:textId="77777777" w:rsidTr="00BA0F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2D7BBD2E" w14:textId="4DA69FF8" w:rsidR="007F6D5E" w:rsidRPr="00FF642C" w:rsidRDefault="007F6D5E" w:rsidP="007F6D5E">
            <w:pPr>
              <w:ind w:firstLine="0"/>
              <w:rPr>
                <w:rFonts w:cs="Times New Roman"/>
                <w:b w:val="0"/>
                <w:sz w:val="20"/>
                <w:szCs w:val="20"/>
              </w:rPr>
            </w:pPr>
            <w:r w:rsidRPr="00FF642C">
              <w:rPr>
                <w:sz w:val="20"/>
                <w:szCs w:val="20"/>
              </w:rPr>
              <w:lastRenderedPageBreak/>
              <w:t>Kapliczka przykościelna matki boskiej apokaliptycznej</w:t>
            </w:r>
          </w:p>
        </w:tc>
        <w:tc>
          <w:tcPr>
            <w:tcW w:w="1417" w:type="dxa"/>
          </w:tcPr>
          <w:p w14:paraId="7F1568E5" w14:textId="0C53CE34" w:rsidR="007F6D5E" w:rsidRPr="00A20D0F" w:rsidRDefault="007F6D5E"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A20D0F">
              <w:rPr>
                <w:sz w:val="20"/>
                <w:szCs w:val="20"/>
              </w:rPr>
              <w:t>Łęczna</w:t>
            </w:r>
          </w:p>
        </w:tc>
        <w:tc>
          <w:tcPr>
            <w:tcW w:w="3027" w:type="dxa"/>
          </w:tcPr>
          <w:p w14:paraId="061A63F5" w14:textId="77777777" w:rsidR="007F6D5E" w:rsidRPr="00FF642C" w:rsidRDefault="007F6D5E"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 xml:space="preserve">ul. </w:t>
            </w:r>
            <w:proofErr w:type="spellStart"/>
            <w:r w:rsidRPr="00FF642C">
              <w:rPr>
                <w:sz w:val="20"/>
                <w:szCs w:val="20"/>
              </w:rPr>
              <w:t>Świętoduska</w:t>
            </w:r>
            <w:proofErr w:type="spellEnd"/>
            <w:r w:rsidRPr="00FF642C">
              <w:rPr>
                <w:sz w:val="20"/>
                <w:szCs w:val="20"/>
              </w:rPr>
              <w:t xml:space="preserve"> 2</w:t>
            </w:r>
          </w:p>
          <w:p w14:paraId="2F3C659D" w14:textId="3D7950EC" w:rsidR="007F6D5E" w:rsidRPr="00A20D0F" w:rsidRDefault="007F6D5E"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przy kościele parafialnym pw. św. Marii Magdaleny</w:t>
            </w:r>
          </w:p>
        </w:tc>
        <w:tc>
          <w:tcPr>
            <w:tcW w:w="1509" w:type="dxa"/>
          </w:tcPr>
          <w:p w14:paraId="3B130D14" w14:textId="722239EF" w:rsidR="007F6D5E" w:rsidRPr="00FF642C" w:rsidRDefault="007F6D5E"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1873 r.</w:t>
            </w:r>
          </w:p>
        </w:tc>
        <w:tc>
          <w:tcPr>
            <w:tcW w:w="992" w:type="dxa"/>
          </w:tcPr>
          <w:p w14:paraId="64E99852" w14:textId="77777777" w:rsidR="007F6D5E" w:rsidRPr="00FF642C" w:rsidRDefault="007F6D5E" w:rsidP="007F6D5E">
            <w:pPr>
              <w:ind w:firstLine="0"/>
              <w:jc w:val="left"/>
              <w:cnfStyle w:val="000000100000" w:firstRow="0" w:lastRow="0" w:firstColumn="0" w:lastColumn="0" w:oddVBand="0" w:evenVBand="0" w:oddHBand="1" w:evenHBand="0" w:firstRowFirstColumn="0" w:firstRowLastColumn="0" w:lastRowFirstColumn="0" w:lastRowLastColumn="0"/>
              <w:rPr>
                <w:bCs/>
                <w:sz w:val="20"/>
                <w:szCs w:val="20"/>
              </w:rPr>
            </w:pPr>
          </w:p>
        </w:tc>
      </w:tr>
      <w:tr w:rsidR="007F6D5E" w:rsidRPr="00FF642C" w14:paraId="62B4C8A4" w14:textId="77777777" w:rsidTr="00BA0F8E">
        <w:tc>
          <w:tcPr>
            <w:cnfStyle w:val="001000000000" w:firstRow="0" w:lastRow="0" w:firstColumn="1" w:lastColumn="0" w:oddVBand="0" w:evenVBand="0" w:oddHBand="0" w:evenHBand="0" w:firstRowFirstColumn="0" w:firstRowLastColumn="0" w:lastRowFirstColumn="0" w:lastRowLastColumn="0"/>
            <w:tcW w:w="2235" w:type="dxa"/>
          </w:tcPr>
          <w:p w14:paraId="16884CDA" w14:textId="145AF370" w:rsidR="007F6D5E" w:rsidRPr="00FF642C" w:rsidRDefault="007F6D5E" w:rsidP="007F6D5E">
            <w:pPr>
              <w:ind w:firstLine="0"/>
              <w:rPr>
                <w:rFonts w:cs="Times New Roman"/>
                <w:b w:val="0"/>
                <w:sz w:val="20"/>
                <w:szCs w:val="20"/>
              </w:rPr>
            </w:pPr>
            <w:r w:rsidRPr="00FF642C">
              <w:rPr>
                <w:sz w:val="20"/>
                <w:szCs w:val="20"/>
              </w:rPr>
              <w:t>Kapliczka przykościelna Chrystusa Zmartwychwstałego</w:t>
            </w:r>
          </w:p>
        </w:tc>
        <w:tc>
          <w:tcPr>
            <w:tcW w:w="1417" w:type="dxa"/>
          </w:tcPr>
          <w:p w14:paraId="05F90EAE" w14:textId="0039CACF" w:rsidR="007F6D5E" w:rsidRPr="00A20D0F" w:rsidRDefault="007F6D5E" w:rsidP="007F6D5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A20D0F">
              <w:rPr>
                <w:sz w:val="20"/>
                <w:szCs w:val="20"/>
              </w:rPr>
              <w:t>Łęczna</w:t>
            </w:r>
          </w:p>
        </w:tc>
        <w:tc>
          <w:tcPr>
            <w:tcW w:w="3027" w:type="dxa"/>
          </w:tcPr>
          <w:p w14:paraId="442626BD" w14:textId="77777777" w:rsidR="007F6D5E" w:rsidRPr="00FF642C" w:rsidRDefault="007F6D5E" w:rsidP="007F6D5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 xml:space="preserve">ul. </w:t>
            </w:r>
            <w:proofErr w:type="spellStart"/>
            <w:r w:rsidRPr="00FF642C">
              <w:rPr>
                <w:sz w:val="20"/>
                <w:szCs w:val="20"/>
              </w:rPr>
              <w:t>Świętoduska</w:t>
            </w:r>
            <w:proofErr w:type="spellEnd"/>
            <w:r w:rsidRPr="00FF642C">
              <w:rPr>
                <w:sz w:val="20"/>
                <w:szCs w:val="20"/>
              </w:rPr>
              <w:t xml:space="preserve"> 2</w:t>
            </w:r>
          </w:p>
          <w:p w14:paraId="3EB4E7A0" w14:textId="06A8FBB4" w:rsidR="007F6D5E" w:rsidRPr="00A20D0F" w:rsidRDefault="007F6D5E" w:rsidP="007F6D5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przy kościele parafialnym pw. św. Marii Magdaleny</w:t>
            </w:r>
          </w:p>
        </w:tc>
        <w:tc>
          <w:tcPr>
            <w:tcW w:w="1509" w:type="dxa"/>
          </w:tcPr>
          <w:p w14:paraId="3D26CABA" w14:textId="1BCCDE7E" w:rsidR="007F6D5E" w:rsidRPr="00FF642C" w:rsidRDefault="007F6D5E" w:rsidP="007F6D5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1873 r.</w:t>
            </w:r>
          </w:p>
        </w:tc>
        <w:tc>
          <w:tcPr>
            <w:tcW w:w="992" w:type="dxa"/>
          </w:tcPr>
          <w:p w14:paraId="143C271A" w14:textId="77777777" w:rsidR="007F6D5E" w:rsidRPr="00FF642C" w:rsidRDefault="007F6D5E" w:rsidP="007F6D5E">
            <w:pPr>
              <w:ind w:firstLine="0"/>
              <w:jc w:val="left"/>
              <w:cnfStyle w:val="000000000000" w:firstRow="0" w:lastRow="0" w:firstColumn="0" w:lastColumn="0" w:oddVBand="0" w:evenVBand="0" w:oddHBand="0" w:evenHBand="0" w:firstRowFirstColumn="0" w:firstRowLastColumn="0" w:lastRowFirstColumn="0" w:lastRowLastColumn="0"/>
              <w:rPr>
                <w:bCs/>
                <w:sz w:val="20"/>
                <w:szCs w:val="20"/>
              </w:rPr>
            </w:pPr>
          </w:p>
        </w:tc>
      </w:tr>
      <w:tr w:rsidR="007F6D5E" w:rsidRPr="00FF642C" w14:paraId="603D4944" w14:textId="77777777" w:rsidTr="00BA0F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197EF724" w14:textId="3A96E19A" w:rsidR="007F6D5E" w:rsidRPr="00FF642C" w:rsidRDefault="007F6D5E" w:rsidP="007F6D5E">
            <w:pPr>
              <w:ind w:firstLine="0"/>
              <w:rPr>
                <w:rFonts w:cs="Times New Roman"/>
                <w:b w:val="0"/>
                <w:sz w:val="20"/>
                <w:szCs w:val="20"/>
              </w:rPr>
            </w:pPr>
            <w:r w:rsidRPr="00FF642C">
              <w:rPr>
                <w:sz w:val="20"/>
                <w:szCs w:val="20"/>
              </w:rPr>
              <w:t>Krzyż</w:t>
            </w:r>
          </w:p>
        </w:tc>
        <w:tc>
          <w:tcPr>
            <w:tcW w:w="1417" w:type="dxa"/>
          </w:tcPr>
          <w:p w14:paraId="36DBE936" w14:textId="4959962E" w:rsidR="007F6D5E" w:rsidRPr="00A20D0F" w:rsidRDefault="007F6D5E"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A20D0F">
              <w:rPr>
                <w:sz w:val="20"/>
                <w:szCs w:val="20"/>
              </w:rPr>
              <w:t>Łęczna</w:t>
            </w:r>
          </w:p>
        </w:tc>
        <w:tc>
          <w:tcPr>
            <w:tcW w:w="3027" w:type="dxa"/>
          </w:tcPr>
          <w:p w14:paraId="0CE33642" w14:textId="77777777" w:rsidR="007F6D5E" w:rsidRPr="00FF642C" w:rsidRDefault="007F6D5E"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 xml:space="preserve">ul. </w:t>
            </w:r>
            <w:proofErr w:type="spellStart"/>
            <w:r w:rsidRPr="00FF642C">
              <w:rPr>
                <w:sz w:val="20"/>
                <w:szCs w:val="20"/>
              </w:rPr>
              <w:t>Świetoduska</w:t>
            </w:r>
            <w:proofErr w:type="spellEnd"/>
          </w:p>
          <w:p w14:paraId="2D8E7AE2" w14:textId="03A549C3" w:rsidR="007F6D5E" w:rsidRPr="00A20D0F" w:rsidRDefault="007F6D5E"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w sąsiedztwie zabytkowego zespołu kościoła parafialnego</w:t>
            </w:r>
          </w:p>
        </w:tc>
        <w:tc>
          <w:tcPr>
            <w:tcW w:w="1509" w:type="dxa"/>
          </w:tcPr>
          <w:p w14:paraId="4E0D07C4" w14:textId="770B71C3" w:rsidR="007F6D5E" w:rsidRPr="00FF642C" w:rsidRDefault="007F6D5E"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1879 r.</w:t>
            </w:r>
          </w:p>
        </w:tc>
        <w:tc>
          <w:tcPr>
            <w:tcW w:w="992" w:type="dxa"/>
          </w:tcPr>
          <w:p w14:paraId="64EFD7F9" w14:textId="77777777" w:rsidR="007F6D5E" w:rsidRPr="00FF642C" w:rsidRDefault="007F6D5E" w:rsidP="007F6D5E">
            <w:pPr>
              <w:ind w:firstLine="0"/>
              <w:jc w:val="left"/>
              <w:cnfStyle w:val="000000100000" w:firstRow="0" w:lastRow="0" w:firstColumn="0" w:lastColumn="0" w:oddVBand="0" w:evenVBand="0" w:oddHBand="1" w:evenHBand="0" w:firstRowFirstColumn="0" w:firstRowLastColumn="0" w:lastRowFirstColumn="0" w:lastRowLastColumn="0"/>
              <w:rPr>
                <w:bCs/>
                <w:sz w:val="20"/>
                <w:szCs w:val="20"/>
              </w:rPr>
            </w:pPr>
          </w:p>
        </w:tc>
      </w:tr>
      <w:tr w:rsidR="007F6D5E" w:rsidRPr="00FF642C" w14:paraId="50DFB105" w14:textId="77777777" w:rsidTr="00BA0F8E">
        <w:tc>
          <w:tcPr>
            <w:cnfStyle w:val="001000000000" w:firstRow="0" w:lastRow="0" w:firstColumn="1" w:lastColumn="0" w:oddVBand="0" w:evenVBand="0" w:oddHBand="0" w:evenHBand="0" w:firstRowFirstColumn="0" w:firstRowLastColumn="0" w:lastRowFirstColumn="0" w:lastRowLastColumn="0"/>
            <w:tcW w:w="2235" w:type="dxa"/>
          </w:tcPr>
          <w:p w14:paraId="65E454DA" w14:textId="0D184153" w:rsidR="007F6D5E" w:rsidRPr="00FF642C" w:rsidRDefault="007F6D5E" w:rsidP="007F6D5E">
            <w:pPr>
              <w:ind w:firstLine="0"/>
              <w:rPr>
                <w:rFonts w:cs="Times New Roman"/>
                <w:b w:val="0"/>
                <w:sz w:val="20"/>
                <w:szCs w:val="20"/>
              </w:rPr>
            </w:pPr>
            <w:r w:rsidRPr="00FF642C">
              <w:rPr>
                <w:sz w:val="20"/>
                <w:szCs w:val="20"/>
              </w:rPr>
              <w:t>Kapliczka przydrożna</w:t>
            </w:r>
          </w:p>
        </w:tc>
        <w:tc>
          <w:tcPr>
            <w:tcW w:w="1417" w:type="dxa"/>
          </w:tcPr>
          <w:p w14:paraId="03981D92" w14:textId="768ECDD0" w:rsidR="007F6D5E" w:rsidRPr="00A20D0F" w:rsidRDefault="007F6D5E" w:rsidP="007F6D5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A20D0F">
              <w:rPr>
                <w:sz w:val="20"/>
                <w:szCs w:val="20"/>
              </w:rPr>
              <w:t>Łęczna</w:t>
            </w:r>
          </w:p>
        </w:tc>
        <w:tc>
          <w:tcPr>
            <w:tcW w:w="3027" w:type="dxa"/>
          </w:tcPr>
          <w:p w14:paraId="5F7A9B66" w14:textId="77777777" w:rsidR="007F6D5E" w:rsidRPr="00FF642C" w:rsidRDefault="007F6D5E" w:rsidP="007F6D5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Trębaczów</w:t>
            </w:r>
          </w:p>
          <w:p w14:paraId="7DB30C81" w14:textId="7DA8750A" w:rsidR="007F6D5E" w:rsidRPr="00A20D0F" w:rsidRDefault="007F6D5E" w:rsidP="007F6D5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droga Lublin-Łęczna, przy skrzyżowaniu z drogą Trębaczów-Ciechanki</w:t>
            </w:r>
          </w:p>
        </w:tc>
        <w:tc>
          <w:tcPr>
            <w:tcW w:w="1509" w:type="dxa"/>
          </w:tcPr>
          <w:p w14:paraId="58F39FFB" w14:textId="429EEA6F" w:rsidR="007F6D5E" w:rsidRPr="00FF642C" w:rsidRDefault="007F6D5E" w:rsidP="007F6D5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1929 r.</w:t>
            </w:r>
          </w:p>
        </w:tc>
        <w:tc>
          <w:tcPr>
            <w:tcW w:w="992" w:type="dxa"/>
          </w:tcPr>
          <w:p w14:paraId="154D4869" w14:textId="77777777" w:rsidR="007F6D5E" w:rsidRPr="00FF642C" w:rsidRDefault="007F6D5E" w:rsidP="007F6D5E">
            <w:pPr>
              <w:ind w:firstLine="0"/>
              <w:jc w:val="left"/>
              <w:cnfStyle w:val="000000000000" w:firstRow="0" w:lastRow="0" w:firstColumn="0" w:lastColumn="0" w:oddVBand="0" w:evenVBand="0" w:oddHBand="0" w:evenHBand="0" w:firstRowFirstColumn="0" w:firstRowLastColumn="0" w:lastRowFirstColumn="0" w:lastRowLastColumn="0"/>
              <w:rPr>
                <w:bCs/>
                <w:sz w:val="20"/>
                <w:szCs w:val="20"/>
              </w:rPr>
            </w:pPr>
          </w:p>
        </w:tc>
      </w:tr>
      <w:tr w:rsidR="00322974" w:rsidRPr="00FF642C" w14:paraId="0E8808E3" w14:textId="77777777" w:rsidTr="00BA0F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32EF7B23" w14:textId="07902DC7" w:rsidR="00322974" w:rsidRPr="00FF642C" w:rsidRDefault="00322974" w:rsidP="00322974">
            <w:pPr>
              <w:ind w:firstLine="0"/>
              <w:rPr>
                <w:rFonts w:cs="Times New Roman"/>
                <w:b w:val="0"/>
                <w:sz w:val="20"/>
                <w:szCs w:val="20"/>
              </w:rPr>
            </w:pPr>
            <w:r w:rsidRPr="00FF642C">
              <w:rPr>
                <w:sz w:val="20"/>
                <w:szCs w:val="20"/>
              </w:rPr>
              <w:t>Kościół parafialny pw. Św. Marii Magdaleny</w:t>
            </w:r>
          </w:p>
        </w:tc>
        <w:tc>
          <w:tcPr>
            <w:tcW w:w="1417" w:type="dxa"/>
          </w:tcPr>
          <w:p w14:paraId="2853AB62" w14:textId="4138D0E8" w:rsidR="00322974" w:rsidRPr="00A20D0F" w:rsidRDefault="00322974" w:rsidP="00322974">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A20D0F">
              <w:rPr>
                <w:sz w:val="20"/>
                <w:szCs w:val="20"/>
              </w:rPr>
              <w:t>Łęczna</w:t>
            </w:r>
          </w:p>
        </w:tc>
        <w:tc>
          <w:tcPr>
            <w:tcW w:w="3027" w:type="dxa"/>
          </w:tcPr>
          <w:p w14:paraId="3BB3352A" w14:textId="77777777" w:rsidR="00322974" w:rsidRPr="00FF642C" w:rsidRDefault="00322974" w:rsidP="00322974">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 xml:space="preserve">ul. </w:t>
            </w:r>
            <w:proofErr w:type="spellStart"/>
            <w:r w:rsidRPr="00FF642C">
              <w:rPr>
                <w:sz w:val="20"/>
                <w:szCs w:val="20"/>
              </w:rPr>
              <w:t>Świętoduska</w:t>
            </w:r>
            <w:proofErr w:type="spellEnd"/>
            <w:r w:rsidRPr="00FF642C">
              <w:rPr>
                <w:sz w:val="20"/>
                <w:szCs w:val="20"/>
              </w:rPr>
              <w:t xml:space="preserve"> 2</w:t>
            </w:r>
          </w:p>
          <w:p w14:paraId="2CE294E3" w14:textId="650B60C6" w:rsidR="00322974" w:rsidRPr="00A20D0F" w:rsidRDefault="00322974" w:rsidP="00322974">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w zespole kościoła parafialnego zlokalizowanego w północno-zachodniej części miasta</w:t>
            </w:r>
          </w:p>
        </w:tc>
        <w:tc>
          <w:tcPr>
            <w:tcW w:w="1509" w:type="dxa"/>
          </w:tcPr>
          <w:p w14:paraId="0B768A7B" w14:textId="008C87F1" w:rsidR="00322974" w:rsidRPr="00FF642C" w:rsidRDefault="00322974" w:rsidP="00322974">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l. 1618-1631</w:t>
            </w:r>
          </w:p>
        </w:tc>
        <w:tc>
          <w:tcPr>
            <w:tcW w:w="992" w:type="dxa"/>
          </w:tcPr>
          <w:p w14:paraId="5DAB4522" w14:textId="2A47CD44" w:rsidR="00322974" w:rsidRPr="00FF642C" w:rsidRDefault="00322974" w:rsidP="00322974">
            <w:pPr>
              <w:ind w:firstLine="0"/>
              <w:jc w:val="left"/>
              <w:cnfStyle w:val="000000100000" w:firstRow="0" w:lastRow="0" w:firstColumn="0" w:lastColumn="0" w:oddVBand="0" w:evenVBand="0" w:oddHBand="1" w:evenHBand="0" w:firstRowFirstColumn="0" w:firstRowLastColumn="0" w:lastRowFirstColumn="0" w:lastRowLastColumn="0"/>
              <w:rPr>
                <w:bCs/>
                <w:sz w:val="20"/>
                <w:szCs w:val="20"/>
              </w:rPr>
            </w:pPr>
            <w:r w:rsidRPr="00FF642C">
              <w:rPr>
                <w:sz w:val="20"/>
                <w:szCs w:val="20"/>
              </w:rPr>
              <w:t>A/94</w:t>
            </w:r>
          </w:p>
        </w:tc>
      </w:tr>
      <w:tr w:rsidR="00322974" w:rsidRPr="00FF642C" w14:paraId="7E85AB72" w14:textId="77777777" w:rsidTr="00BA0F8E">
        <w:tc>
          <w:tcPr>
            <w:cnfStyle w:val="001000000000" w:firstRow="0" w:lastRow="0" w:firstColumn="1" w:lastColumn="0" w:oddVBand="0" w:evenVBand="0" w:oddHBand="0" w:evenHBand="0" w:firstRowFirstColumn="0" w:firstRowLastColumn="0" w:lastRowFirstColumn="0" w:lastRowLastColumn="0"/>
            <w:tcW w:w="2235" w:type="dxa"/>
          </w:tcPr>
          <w:p w14:paraId="52613406" w14:textId="1F9A83B2" w:rsidR="00322974" w:rsidRPr="00FF642C" w:rsidRDefault="00322974" w:rsidP="00322974">
            <w:pPr>
              <w:ind w:firstLine="0"/>
              <w:rPr>
                <w:rFonts w:cs="Times New Roman"/>
                <w:b w:val="0"/>
                <w:sz w:val="20"/>
                <w:szCs w:val="20"/>
              </w:rPr>
            </w:pPr>
            <w:r w:rsidRPr="00FF642C">
              <w:rPr>
                <w:sz w:val="20"/>
                <w:szCs w:val="20"/>
              </w:rPr>
              <w:t>Bożnica</w:t>
            </w:r>
          </w:p>
        </w:tc>
        <w:tc>
          <w:tcPr>
            <w:tcW w:w="1417" w:type="dxa"/>
          </w:tcPr>
          <w:p w14:paraId="7615A1EB" w14:textId="05BB086A" w:rsidR="00322974" w:rsidRPr="00A20D0F" w:rsidRDefault="00322974" w:rsidP="00322974">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A20D0F">
              <w:rPr>
                <w:sz w:val="20"/>
                <w:szCs w:val="20"/>
              </w:rPr>
              <w:t>Łęczna</w:t>
            </w:r>
          </w:p>
        </w:tc>
        <w:tc>
          <w:tcPr>
            <w:tcW w:w="3027" w:type="dxa"/>
          </w:tcPr>
          <w:p w14:paraId="733E83F0" w14:textId="77777777" w:rsidR="00322974" w:rsidRPr="00FF642C" w:rsidRDefault="00322974" w:rsidP="00322974">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ul. Bożnicza 17</w:t>
            </w:r>
          </w:p>
          <w:p w14:paraId="36F1A91C" w14:textId="405883F0" w:rsidR="00322974" w:rsidRPr="00A20D0F" w:rsidRDefault="00322974" w:rsidP="00322974">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w północno-wschodniej części starej Łęcznej</w:t>
            </w:r>
          </w:p>
        </w:tc>
        <w:tc>
          <w:tcPr>
            <w:tcW w:w="1509" w:type="dxa"/>
          </w:tcPr>
          <w:p w14:paraId="6FF170DC" w14:textId="1ECA6615" w:rsidR="00322974" w:rsidRPr="00FF642C" w:rsidRDefault="00322974" w:rsidP="00322974">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po 1648 r. (około 1651 lub 1655)</w:t>
            </w:r>
          </w:p>
        </w:tc>
        <w:tc>
          <w:tcPr>
            <w:tcW w:w="992" w:type="dxa"/>
          </w:tcPr>
          <w:p w14:paraId="1C839206" w14:textId="55BAE994" w:rsidR="00322974" w:rsidRPr="00FF642C" w:rsidRDefault="00322974" w:rsidP="00322974">
            <w:pPr>
              <w:ind w:firstLine="0"/>
              <w:jc w:val="left"/>
              <w:cnfStyle w:val="000000000000" w:firstRow="0" w:lastRow="0" w:firstColumn="0" w:lastColumn="0" w:oddVBand="0" w:evenVBand="0" w:oddHBand="0" w:evenHBand="0" w:firstRowFirstColumn="0" w:firstRowLastColumn="0" w:lastRowFirstColumn="0" w:lastRowLastColumn="0"/>
              <w:rPr>
                <w:bCs/>
                <w:sz w:val="20"/>
                <w:szCs w:val="20"/>
              </w:rPr>
            </w:pPr>
            <w:r w:rsidRPr="00FF642C">
              <w:rPr>
                <w:sz w:val="20"/>
                <w:szCs w:val="20"/>
              </w:rPr>
              <w:t>A/444</w:t>
            </w:r>
          </w:p>
        </w:tc>
      </w:tr>
      <w:tr w:rsidR="00322974" w:rsidRPr="00FF642C" w14:paraId="45A87416" w14:textId="77777777" w:rsidTr="00BA0F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23C47B5E" w14:textId="7E9FA436" w:rsidR="00322974" w:rsidRPr="00FF642C" w:rsidRDefault="00322974" w:rsidP="00322974">
            <w:pPr>
              <w:ind w:firstLine="0"/>
              <w:rPr>
                <w:rFonts w:cs="Times New Roman"/>
                <w:b w:val="0"/>
                <w:sz w:val="20"/>
                <w:szCs w:val="20"/>
              </w:rPr>
            </w:pPr>
            <w:r w:rsidRPr="00FF642C">
              <w:rPr>
                <w:sz w:val="20"/>
                <w:szCs w:val="20"/>
              </w:rPr>
              <w:t xml:space="preserve">Brama w ogrodzeniu kościoła parafialnego </w:t>
            </w:r>
          </w:p>
        </w:tc>
        <w:tc>
          <w:tcPr>
            <w:tcW w:w="1417" w:type="dxa"/>
          </w:tcPr>
          <w:p w14:paraId="43BD97A5" w14:textId="4D6B9677" w:rsidR="00322974" w:rsidRPr="00A20D0F" w:rsidRDefault="00322974" w:rsidP="00322974">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A20D0F">
              <w:rPr>
                <w:sz w:val="20"/>
                <w:szCs w:val="20"/>
              </w:rPr>
              <w:t>Łęczna</w:t>
            </w:r>
          </w:p>
        </w:tc>
        <w:tc>
          <w:tcPr>
            <w:tcW w:w="3027" w:type="dxa"/>
          </w:tcPr>
          <w:p w14:paraId="33782DF8" w14:textId="77777777" w:rsidR="00322974" w:rsidRPr="00FF642C" w:rsidRDefault="00322974" w:rsidP="00322974">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 xml:space="preserve">ul. </w:t>
            </w:r>
            <w:proofErr w:type="spellStart"/>
            <w:r w:rsidRPr="00FF642C">
              <w:rPr>
                <w:sz w:val="20"/>
                <w:szCs w:val="20"/>
              </w:rPr>
              <w:t>Świętoduska</w:t>
            </w:r>
            <w:proofErr w:type="spellEnd"/>
            <w:r w:rsidRPr="00FF642C">
              <w:rPr>
                <w:sz w:val="20"/>
                <w:szCs w:val="20"/>
              </w:rPr>
              <w:t xml:space="preserve"> 2</w:t>
            </w:r>
          </w:p>
          <w:p w14:paraId="5B6F6E41" w14:textId="24885BA9" w:rsidR="00322974" w:rsidRPr="00A20D0F" w:rsidRDefault="00322974" w:rsidP="00322974">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w zespole kościoła parafialnego</w:t>
            </w:r>
          </w:p>
        </w:tc>
        <w:tc>
          <w:tcPr>
            <w:tcW w:w="1509" w:type="dxa"/>
          </w:tcPr>
          <w:p w14:paraId="5CE5A13B" w14:textId="1E3130B2" w:rsidR="00322974" w:rsidRPr="00FF642C" w:rsidRDefault="00322974" w:rsidP="00322974">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ok. 1827 r.</w:t>
            </w:r>
          </w:p>
        </w:tc>
        <w:tc>
          <w:tcPr>
            <w:tcW w:w="992" w:type="dxa"/>
          </w:tcPr>
          <w:p w14:paraId="70674AAB" w14:textId="6025EF62" w:rsidR="00322974" w:rsidRPr="00FF642C" w:rsidRDefault="00322974" w:rsidP="00322974">
            <w:pPr>
              <w:ind w:firstLine="0"/>
              <w:jc w:val="left"/>
              <w:cnfStyle w:val="000000100000" w:firstRow="0" w:lastRow="0" w:firstColumn="0" w:lastColumn="0" w:oddVBand="0" w:evenVBand="0" w:oddHBand="1" w:evenHBand="0" w:firstRowFirstColumn="0" w:firstRowLastColumn="0" w:lastRowFirstColumn="0" w:lastRowLastColumn="0"/>
              <w:rPr>
                <w:bCs/>
                <w:sz w:val="20"/>
                <w:szCs w:val="20"/>
              </w:rPr>
            </w:pPr>
            <w:r w:rsidRPr="00FF642C">
              <w:rPr>
                <w:sz w:val="20"/>
                <w:szCs w:val="20"/>
              </w:rPr>
              <w:t>A/94</w:t>
            </w:r>
          </w:p>
        </w:tc>
      </w:tr>
      <w:tr w:rsidR="00322974" w:rsidRPr="00FF642C" w14:paraId="3FE3CDFF" w14:textId="77777777" w:rsidTr="00BA0F8E">
        <w:tc>
          <w:tcPr>
            <w:cnfStyle w:val="001000000000" w:firstRow="0" w:lastRow="0" w:firstColumn="1" w:lastColumn="0" w:oddVBand="0" w:evenVBand="0" w:oddHBand="0" w:evenHBand="0" w:firstRowFirstColumn="0" w:firstRowLastColumn="0" w:lastRowFirstColumn="0" w:lastRowLastColumn="0"/>
            <w:tcW w:w="2235" w:type="dxa"/>
          </w:tcPr>
          <w:p w14:paraId="44ED0D9B" w14:textId="77777777" w:rsidR="00322974" w:rsidRPr="00FF642C" w:rsidRDefault="00322974" w:rsidP="00322974">
            <w:pPr>
              <w:ind w:firstLine="0"/>
              <w:rPr>
                <w:b w:val="0"/>
                <w:sz w:val="20"/>
                <w:szCs w:val="20"/>
              </w:rPr>
            </w:pPr>
            <w:r w:rsidRPr="00FF642C">
              <w:rPr>
                <w:sz w:val="20"/>
                <w:szCs w:val="20"/>
              </w:rPr>
              <w:t>Dawna plebania w zespole kościelnym</w:t>
            </w:r>
          </w:p>
          <w:p w14:paraId="199041CE" w14:textId="77777777" w:rsidR="00322974" w:rsidRPr="00FF642C" w:rsidRDefault="00322974" w:rsidP="00322974">
            <w:pPr>
              <w:ind w:firstLine="0"/>
              <w:rPr>
                <w:rFonts w:cs="Times New Roman"/>
                <w:b w:val="0"/>
                <w:sz w:val="20"/>
                <w:szCs w:val="20"/>
              </w:rPr>
            </w:pPr>
          </w:p>
        </w:tc>
        <w:tc>
          <w:tcPr>
            <w:tcW w:w="1417" w:type="dxa"/>
          </w:tcPr>
          <w:p w14:paraId="4E39342E" w14:textId="552FC3EE" w:rsidR="00322974" w:rsidRPr="00A20D0F" w:rsidRDefault="00322974" w:rsidP="00322974">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A20D0F">
              <w:rPr>
                <w:sz w:val="20"/>
                <w:szCs w:val="20"/>
              </w:rPr>
              <w:t>Łęczna</w:t>
            </w:r>
          </w:p>
        </w:tc>
        <w:tc>
          <w:tcPr>
            <w:tcW w:w="3027" w:type="dxa"/>
          </w:tcPr>
          <w:p w14:paraId="247C6C63" w14:textId="77777777" w:rsidR="00322974" w:rsidRPr="00FF642C" w:rsidRDefault="00322974" w:rsidP="00322974">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 xml:space="preserve">ul. </w:t>
            </w:r>
            <w:proofErr w:type="spellStart"/>
            <w:r w:rsidRPr="00FF642C">
              <w:rPr>
                <w:sz w:val="20"/>
                <w:szCs w:val="20"/>
              </w:rPr>
              <w:t>Świętoduska</w:t>
            </w:r>
            <w:proofErr w:type="spellEnd"/>
            <w:r w:rsidRPr="00FF642C">
              <w:rPr>
                <w:sz w:val="20"/>
                <w:szCs w:val="20"/>
              </w:rPr>
              <w:t xml:space="preserve"> 3</w:t>
            </w:r>
          </w:p>
          <w:p w14:paraId="0393B955" w14:textId="5456CD28" w:rsidR="00322974" w:rsidRPr="00A20D0F" w:rsidRDefault="00322974" w:rsidP="00322974">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w centralnej części miasta, w bezpośrednim sąsiedztwie zespołu kościelnego</w:t>
            </w:r>
          </w:p>
        </w:tc>
        <w:tc>
          <w:tcPr>
            <w:tcW w:w="1509" w:type="dxa"/>
          </w:tcPr>
          <w:p w14:paraId="5539A594" w14:textId="21096467" w:rsidR="00322974" w:rsidRPr="00FF642C" w:rsidRDefault="00322974" w:rsidP="00322974">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ok. 1858 r</w:t>
            </w:r>
          </w:p>
        </w:tc>
        <w:tc>
          <w:tcPr>
            <w:tcW w:w="992" w:type="dxa"/>
          </w:tcPr>
          <w:p w14:paraId="1F920558" w14:textId="005D9A57" w:rsidR="00322974" w:rsidRPr="00FF642C" w:rsidRDefault="00322974" w:rsidP="00322974">
            <w:pPr>
              <w:ind w:firstLine="0"/>
              <w:jc w:val="left"/>
              <w:cnfStyle w:val="000000000000" w:firstRow="0" w:lastRow="0" w:firstColumn="0" w:lastColumn="0" w:oddVBand="0" w:evenVBand="0" w:oddHBand="0" w:evenHBand="0" w:firstRowFirstColumn="0" w:firstRowLastColumn="0" w:lastRowFirstColumn="0" w:lastRowLastColumn="0"/>
              <w:rPr>
                <w:bCs/>
                <w:sz w:val="20"/>
                <w:szCs w:val="20"/>
              </w:rPr>
            </w:pPr>
            <w:r w:rsidRPr="00FF642C">
              <w:rPr>
                <w:sz w:val="20"/>
                <w:szCs w:val="20"/>
              </w:rPr>
              <w:t>A/94</w:t>
            </w:r>
          </w:p>
        </w:tc>
      </w:tr>
      <w:tr w:rsidR="00322974" w:rsidRPr="00FF642C" w14:paraId="00341F39" w14:textId="77777777" w:rsidTr="00BA0F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21F6A3B2" w14:textId="77777777" w:rsidR="00322974" w:rsidRPr="00FF642C" w:rsidRDefault="00322974" w:rsidP="00322974">
            <w:pPr>
              <w:ind w:firstLine="0"/>
              <w:rPr>
                <w:b w:val="0"/>
                <w:sz w:val="20"/>
                <w:szCs w:val="20"/>
              </w:rPr>
            </w:pPr>
            <w:r w:rsidRPr="00FF642C">
              <w:rPr>
                <w:sz w:val="20"/>
                <w:szCs w:val="20"/>
              </w:rPr>
              <w:t>Dzwonnica w zespole kościoła parafialnego</w:t>
            </w:r>
          </w:p>
          <w:p w14:paraId="758A3C0C" w14:textId="77777777" w:rsidR="00322974" w:rsidRPr="00FF642C" w:rsidRDefault="00322974" w:rsidP="00322974">
            <w:pPr>
              <w:ind w:firstLine="0"/>
              <w:rPr>
                <w:rFonts w:cs="Times New Roman"/>
                <w:b w:val="0"/>
                <w:sz w:val="20"/>
                <w:szCs w:val="20"/>
              </w:rPr>
            </w:pPr>
          </w:p>
        </w:tc>
        <w:tc>
          <w:tcPr>
            <w:tcW w:w="1417" w:type="dxa"/>
          </w:tcPr>
          <w:p w14:paraId="532E7F89" w14:textId="0DF29DF7" w:rsidR="00322974" w:rsidRPr="00A20D0F" w:rsidRDefault="00322974" w:rsidP="00322974">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A20D0F">
              <w:rPr>
                <w:sz w:val="20"/>
                <w:szCs w:val="20"/>
              </w:rPr>
              <w:t>Łęczna</w:t>
            </w:r>
          </w:p>
        </w:tc>
        <w:tc>
          <w:tcPr>
            <w:tcW w:w="3027" w:type="dxa"/>
          </w:tcPr>
          <w:p w14:paraId="2FA2B45E" w14:textId="77777777" w:rsidR="00322974" w:rsidRPr="00FF642C" w:rsidRDefault="00322974" w:rsidP="00322974">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 xml:space="preserve">ul. </w:t>
            </w:r>
            <w:proofErr w:type="spellStart"/>
            <w:r w:rsidRPr="00FF642C">
              <w:rPr>
                <w:sz w:val="20"/>
                <w:szCs w:val="20"/>
              </w:rPr>
              <w:t>Świętoduska</w:t>
            </w:r>
            <w:proofErr w:type="spellEnd"/>
            <w:r w:rsidRPr="00FF642C">
              <w:rPr>
                <w:sz w:val="20"/>
                <w:szCs w:val="20"/>
              </w:rPr>
              <w:t xml:space="preserve"> 2</w:t>
            </w:r>
          </w:p>
          <w:p w14:paraId="39DF8941" w14:textId="0FEE575D" w:rsidR="00322974" w:rsidRPr="00A20D0F" w:rsidRDefault="00322974" w:rsidP="00322974">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w zespole kościoła parafialnego</w:t>
            </w:r>
          </w:p>
        </w:tc>
        <w:tc>
          <w:tcPr>
            <w:tcW w:w="1509" w:type="dxa"/>
          </w:tcPr>
          <w:p w14:paraId="4FA15E53" w14:textId="459A3CC3" w:rsidR="00322974" w:rsidRPr="00FF642C" w:rsidRDefault="00322974" w:rsidP="00322974">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1827 r.</w:t>
            </w:r>
          </w:p>
        </w:tc>
        <w:tc>
          <w:tcPr>
            <w:tcW w:w="992" w:type="dxa"/>
          </w:tcPr>
          <w:p w14:paraId="7CAC7C93" w14:textId="4919E499" w:rsidR="00322974" w:rsidRPr="00FF642C" w:rsidRDefault="00322974" w:rsidP="00322974">
            <w:pPr>
              <w:ind w:firstLine="0"/>
              <w:jc w:val="left"/>
              <w:cnfStyle w:val="000000100000" w:firstRow="0" w:lastRow="0" w:firstColumn="0" w:lastColumn="0" w:oddVBand="0" w:evenVBand="0" w:oddHBand="1" w:evenHBand="0" w:firstRowFirstColumn="0" w:firstRowLastColumn="0" w:lastRowFirstColumn="0" w:lastRowLastColumn="0"/>
              <w:rPr>
                <w:bCs/>
                <w:sz w:val="20"/>
                <w:szCs w:val="20"/>
              </w:rPr>
            </w:pPr>
            <w:r w:rsidRPr="00FF642C">
              <w:rPr>
                <w:sz w:val="20"/>
                <w:szCs w:val="20"/>
              </w:rPr>
              <w:t>A/94</w:t>
            </w:r>
          </w:p>
        </w:tc>
      </w:tr>
      <w:tr w:rsidR="00322974" w:rsidRPr="00FF642C" w14:paraId="06D5CF1E" w14:textId="77777777" w:rsidTr="00BA0F8E">
        <w:tc>
          <w:tcPr>
            <w:cnfStyle w:val="001000000000" w:firstRow="0" w:lastRow="0" w:firstColumn="1" w:lastColumn="0" w:oddVBand="0" w:evenVBand="0" w:oddHBand="0" w:evenHBand="0" w:firstRowFirstColumn="0" w:firstRowLastColumn="0" w:lastRowFirstColumn="0" w:lastRowLastColumn="0"/>
            <w:tcW w:w="2235" w:type="dxa"/>
          </w:tcPr>
          <w:p w14:paraId="0163A0AC" w14:textId="77777777" w:rsidR="00322974" w:rsidRPr="00FF642C" w:rsidRDefault="00322974" w:rsidP="00322974">
            <w:pPr>
              <w:ind w:firstLine="0"/>
              <w:rPr>
                <w:b w:val="0"/>
                <w:sz w:val="20"/>
                <w:szCs w:val="20"/>
              </w:rPr>
            </w:pPr>
            <w:r w:rsidRPr="00FF642C">
              <w:rPr>
                <w:sz w:val="20"/>
                <w:szCs w:val="20"/>
              </w:rPr>
              <w:t xml:space="preserve">Dawna </w:t>
            </w:r>
            <w:proofErr w:type="spellStart"/>
            <w:r w:rsidRPr="00FF642C">
              <w:rPr>
                <w:sz w:val="20"/>
                <w:szCs w:val="20"/>
              </w:rPr>
              <w:t>mansjonaria</w:t>
            </w:r>
            <w:proofErr w:type="spellEnd"/>
            <w:r w:rsidRPr="00FF642C">
              <w:rPr>
                <w:sz w:val="20"/>
                <w:szCs w:val="20"/>
              </w:rPr>
              <w:t xml:space="preserve"> przy zespole kościelnym</w:t>
            </w:r>
          </w:p>
          <w:p w14:paraId="332A6141" w14:textId="77777777" w:rsidR="00322974" w:rsidRPr="00FF642C" w:rsidRDefault="00322974" w:rsidP="00322974">
            <w:pPr>
              <w:ind w:firstLine="0"/>
              <w:rPr>
                <w:rFonts w:cs="Times New Roman"/>
                <w:b w:val="0"/>
                <w:sz w:val="20"/>
                <w:szCs w:val="20"/>
              </w:rPr>
            </w:pPr>
          </w:p>
        </w:tc>
        <w:tc>
          <w:tcPr>
            <w:tcW w:w="1417" w:type="dxa"/>
          </w:tcPr>
          <w:p w14:paraId="7BE1D80C" w14:textId="661786DA" w:rsidR="00322974" w:rsidRPr="00A20D0F" w:rsidRDefault="00322974" w:rsidP="00322974">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A20D0F">
              <w:rPr>
                <w:sz w:val="20"/>
                <w:szCs w:val="20"/>
              </w:rPr>
              <w:t>Łęczna</w:t>
            </w:r>
          </w:p>
        </w:tc>
        <w:tc>
          <w:tcPr>
            <w:tcW w:w="3027" w:type="dxa"/>
          </w:tcPr>
          <w:p w14:paraId="2F9D4505" w14:textId="77777777" w:rsidR="00322974" w:rsidRPr="00FF642C" w:rsidRDefault="00322974" w:rsidP="00322974">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 xml:space="preserve">ul. </w:t>
            </w:r>
            <w:proofErr w:type="spellStart"/>
            <w:r w:rsidRPr="00FF642C">
              <w:rPr>
                <w:sz w:val="20"/>
                <w:szCs w:val="20"/>
              </w:rPr>
              <w:t>Świętoduska</w:t>
            </w:r>
            <w:proofErr w:type="spellEnd"/>
            <w:r w:rsidRPr="00FF642C">
              <w:rPr>
                <w:sz w:val="20"/>
                <w:szCs w:val="20"/>
              </w:rPr>
              <w:t xml:space="preserve"> 2</w:t>
            </w:r>
          </w:p>
          <w:p w14:paraId="222A319B" w14:textId="3F6D9E5E" w:rsidR="00322974" w:rsidRPr="00A20D0F" w:rsidRDefault="00322974" w:rsidP="00322974">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przy zespole kościoła parafialnego</w:t>
            </w:r>
          </w:p>
        </w:tc>
        <w:tc>
          <w:tcPr>
            <w:tcW w:w="1509" w:type="dxa"/>
          </w:tcPr>
          <w:p w14:paraId="47BDDAB4" w14:textId="6B6155E9" w:rsidR="00322974" w:rsidRPr="00FF642C" w:rsidRDefault="00322974" w:rsidP="00322974">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1647 r.</w:t>
            </w:r>
          </w:p>
        </w:tc>
        <w:tc>
          <w:tcPr>
            <w:tcW w:w="992" w:type="dxa"/>
          </w:tcPr>
          <w:p w14:paraId="597C0B99" w14:textId="1029BCB7" w:rsidR="00322974" w:rsidRPr="00FF642C" w:rsidRDefault="00322974" w:rsidP="00322974">
            <w:pPr>
              <w:ind w:firstLine="0"/>
              <w:jc w:val="left"/>
              <w:cnfStyle w:val="000000000000" w:firstRow="0" w:lastRow="0" w:firstColumn="0" w:lastColumn="0" w:oddVBand="0" w:evenVBand="0" w:oddHBand="0" w:evenHBand="0" w:firstRowFirstColumn="0" w:firstRowLastColumn="0" w:lastRowFirstColumn="0" w:lastRowLastColumn="0"/>
              <w:rPr>
                <w:bCs/>
                <w:sz w:val="20"/>
                <w:szCs w:val="20"/>
              </w:rPr>
            </w:pPr>
            <w:r w:rsidRPr="00FF642C">
              <w:rPr>
                <w:sz w:val="20"/>
                <w:szCs w:val="20"/>
              </w:rPr>
              <w:t>A/94</w:t>
            </w:r>
          </w:p>
        </w:tc>
      </w:tr>
      <w:tr w:rsidR="00322974" w:rsidRPr="00FF642C" w14:paraId="139B4F82" w14:textId="77777777" w:rsidTr="00BA0F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028E93B8" w14:textId="03326BCE" w:rsidR="00322974" w:rsidRPr="00FF642C" w:rsidRDefault="00322974" w:rsidP="00322974">
            <w:pPr>
              <w:ind w:firstLine="0"/>
              <w:rPr>
                <w:rFonts w:cs="Times New Roman"/>
                <w:b w:val="0"/>
                <w:sz w:val="20"/>
                <w:szCs w:val="20"/>
              </w:rPr>
            </w:pPr>
            <w:r w:rsidRPr="00FF642C">
              <w:rPr>
                <w:sz w:val="20"/>
                <w:szCs w:val="20"/>
              </w:rPr>
              <w:t>Zespół kości</w:t>
            </w:r>
            <w:r>
              <w:rPr>
                <w:sz w:val="20"/>
                <w:szCs w:val="20"/>
              </w:rPr>
              <w:t>oła parafialnego pw. Św. Marii M</w:t>
            </w:r>
            <w:r w:rsidRPr="00FF642C">
              <w:rPr>
                <w:sz w:val="20"/>
                <w:szCs w:val="20"/>
              </w:rPr>
              <w:t>agdaleny</w:t>
            </w:r>
          </w:p>
        </w:tc>
        <w:tc>
          <w:tcPr>
            <w:tcW w:w="1417" w:type="dxa"/>
          </w:tcPr>
          <w:p w14:paraId="32C5B244" w14:textId="405E76A2" w:rsidR="00322974" w:rsidRPr="00A20D0F" w:rsidRDefault="00322974" w:rsidP="00322974">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A20D0F">
              <w:rPr>
                <w:sz w:val="20"/>
                <w:szCs w:val="20"/>
              </w:rPr>
              <w:t>Łęczna</w:t>
            </w:r>
          </w:p>
        </w:tc>
        <w:tc>
          <w:tcPr>
            <w:tcW w:w="3027" w:type="dxa"/>
          </w:tcPr>
          <w:p w14:paraId="02F9F28F" w14:textId="77777777" w:rsidR="00322974" w:rsidRPr="00FF642C" w:rsidRDefault="00322974" w:rsidP="00322974">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 xml:space="preserve">ul. </w:t>
            </w:r>
            <w:proofErr w:type="spellStart"/>
            <w:r w:rsidRPr="00FF642C">
              <w:rPr>
                <w:sz w:val="20"/>
                <w:szCs w:val="20"/>
              </w:rPr>
              <w:t>Świętoduska</w:t>
            </w:r>
            <w:proofErr w:type="spellEnd"/>
            <w:r w:rsidRPr="00FF642C">
              <w:rPr>
                <w:sz w:val="20"/>
                <w:szCs w:val="20"/>
              </w:rPr>
              <w:t xml:space="preserve"> 2</w:t>
            </w:r>
          </w:p>
          <w:p w14:paraId="6554ABED" w14:textId="49DB09ED" w:rsidR="00322974" w:rsidRPr="00A20D0F" w:rsidRDefault="00322974" w:rsidP="00322974">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w północno-wschodniej części miasta</w:t>
            </w:r>
          </w:p>
        </w:tc>
        <w:tc>
          <w:tcPr>
            <w:tcW w:w="1509" w:type="dxa"/>
          </w:tcPr>
          <w:p w14:paraId="7C54900A" w14:textId="7318A8DB" w:rsidR="00322974" w:rsidRPr="00FF642C" w:rsidRDefault="00322974" w:rsidP="00322974">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 xml:space="preserve">od poł. XIV w., zachowane elementy XVII w. –XX w.  </w:t>
            </w:r>
          </w:p>
        </w:tc>
        <w:tc>
          <w:tcPr>
            <w:tcW w:w="992" w:type="dxa"/>
          </w:tcPr>
          <w:p w14:paraId="5326D3E1" w14:textId="1412CFA6" w:rsidR="00322974" w:rsidRPr="00FF642C" w:rsidRDefault="00322974" w:rsidP="00322974">
            <w:pPr>
              <w:ind w:firstLine="0"/>
              <w:jc w:val="left"/>
              <w:cnfStyle w:val="000000100000" w:firstRow="0" w:lastRow="0" w:firstColumn="0" w:lastColumn="0" w:oddVBand="0" w:evenVBand="0" w:oddHBand="1" w:evenHBand="0" w:firstRowFirstColumn="0" w:firstRowLastColumn="0" w:lastRowFirstColumn="0" w:lastRowLastColumn="0"/>
              <w:rPr>
                <w:bCs/>
                <w:sz w:val="20"/>
                <w:szCs w:val="20"/>
              </w:rPr>
            </w:pPr>
            <w:r w:rsidRPr="00FF642C">
              <w:rPr>
                <w:sz w:val="20"/>
                <w:szCs w:val="20"/>
              </w:rPr>
              <w:t xml:space="preserve">A/94  </w:t>
            </w:r>
          </w:p>
        </w:tc>
      </w:tr>
      <w:tr w:rsidR="00322974" w:rsidRPr="00FF642C" w14:paraId="67E2BFC7" w14:textId="77777777" w:rsidTr="00BA0F8E">
        <w:tc>
          <w:tcPr>
            <w:cnfStyle w:val="001000000000" w:firstRow="0" w:lastRow="0" w:firstColumn="1" w:lastColumn="0" w:oddVBand="0" w:evenVBand="0" w:oddHBand="0" w:evenHBand="0" w:firstRowFirstColumn="0" w:firstRowLastColumn="0" w:lastRowFirstColumn="0" w:lastRowLastColumn="0"/>
            <w:tcW w:w="2235" w:type="dxa"/>
          </w:tcPr>
          <w:p w14:paraId="334BE425" w14:textId="24AB5E7F" w:rsidR="00322974" w:rsidRPr="00EB70EA" w:rsidRDefault="00322974" w:rsidP="00322974">
            <w:pPr>
              <w:ind w:firstLine="0"/>
              <w:rPr>
                <w:b w:val="0"/>
                <w:sz w:val="20"/>
                <w:szCs w:val="20"/>
              </w:rPr>
            </w:pPr>
            <w:r w:rsidRPr="00FF642C">
              <w:rPr>
                <w:sz w:val="20"/>
                <w:szCs w:val="20"/>
              </w:rPr>
              <w:t xml:space="preserve">Ogrodzenie kościoła parafialnego </w:t>
            </w:r>
          </w:p>
        </w:tc>
        <w:tc>
          <w:tcPr>
            <w:tcW w:w="1417" w:type="dxa"/>
          </w:tcPr>
          <w:p w14:paraId="017C2AE6" w14:textId="23C1A6BE" w:rsidR="00322974" w:rsidRPr="00A20D0F" w:rsidRDefault="00322974" w:rsidP="00322974">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A20D0F">
              <w:rPr>
                <w:sz w:val="20"/>
                <w:szCs w:val="20"/>
              </w:rPr>
              <w:t>Łęczna</w:t>
            </w:r>
          </w:p>
        </w:tc>
        <w:tc>
          <w:tcPr>
            <w:tcW w:w="3027" w:type="dxa"/>
          </w:tcPr>
          <w:p w14:paraId="57268909" w14:textId="77777777" w:rsidR="00322974" w:rsidRPr="00FF642C" w:rsidRDefault="00322974" w:rsidP="00322974">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 xml:space="preserve">ul. </w:t>
            </w:r>
            <w:proofErr w:type="spellStart"/>
            <w:r w:rsidRPr="00FF642C">
              <w:rPr>
                <w:sz w:val="20"/>
                <w:szCs w:val="20"/>
              </w:rPr>
              <w:t>Świętoduska</w:t>
            </w:r>
            <w:proofErr w:type="spellEnd"/>
            <w:r w:rsidRPr="00FF642C">
              <w:rPr>
                <w:sz w:val="20"/>
                <w:szCs w:val="20"/>
              </w:rPr>
              <w:t xml:space="preserve"> 2</w:t>
            </w:r>
          </w:p>
          <w:p w14:paraId="138669A9" w14:textId="7C63F914" w:rsidR="00322974" w:rsidRPr="00A20D0F" w:rsidRDefault="00322974" w:rsidP="00322974">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w zespole kościoła parafialnego</w:t>
            </w:r>
          </w:p>
        </w:tc>
        <w:tc>
          <w:tcPr>
            <w:tcW w:w="1509" w:type="dxa"/>
          </w:tcPr>
          <w:p w14:paraId="26904367" w14:textId="22577A2A" w:rsidR="00322974" w:rsidRPr="00FF642C" w:rsidRDefault="00322974" w:rsidP="00322974">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ok. 1827 r.</w:t>
            </w:r>
          </w:p>
        </w:tc>
        <w:tc>
          <w:tcPr>
            <w:tcW w:w="992" w:type="dxa"/>
          </w:tcPr>
          <w:p w14:paraId="07767E95" w14:textId="10F66784" w:rsidR="00322974" w:rsidRPr="00FF642C" w:rsidRDefault="00322974" w:rsidP="00322974">
            <w:pPr>
              <w:ind w:firstLine="0"/>
              <w:jc w:val="left"/>
              <w:cnfStyle w:val="000000000000" w:firstRow="0" w:lastRow="0" w:firstColumn="0" w:lastColumn="0" w:oddVBand="0" w:evenVBand="0" w:oddHBand="0" w:evenHBand="0" w:firstRowFirstColumn="0" w:firstRowLastColumn="0" w:lastRowFirstColumn="0" w:lastRowLastColumn="0"/>
              <w:rPr>
                <w:bCs/>
                <w:sz w:val="20"/>
                <w:szCs w:val="20"/>
              </w:rPr>
            </w:pPr>
            <w:r w:rsidRPr="00FF642C">
              <w:rPr>
                <w:sz w:val="20"/>
                <w:szCs w:val="20"/>
              </w:rPr>
              <w:t>A/94</w:t>
            </w:r>
          </w:p>
        </w:tc>
      </w:tr>
      <w:tr w:rsidR="00EB70EA" w:rsidRPr="00FF642C" w14:paraId="5FCDBC7E" w14:textId="77777777" w:rsidTr="00BA0F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116FFEBC" w14:textId="596DC233" w:rsidR="00EB70EA" w:rsidRPr="00FF642C" w:rsidRDefault="00EB70EA" w:rsidP="00EB70EA">
            <w:pPr>
              <w:ind w:firstLine="0"/>
              <w:rPr>
                <w:sz w:val="20"/>
                <w:szCs w:val="20"/>
              </w:rPr>
            </w:pPr>
            <w:r w:rsidRPr="00FF642C">
              <w:rPr>
                <w:sz w:val="20"/>
                <w:szCs w:val="20"/>
              </w:rPr>
              <w:t xml:space="preserve">Pompa przy dawnej plebanii </w:t>
            </w:r>
          </w:p>
        </w:tc>
        <w:tc>
          <w:tcPr>
            <w:tcW w:w="1417" w:type="dxa"/>
          </w:tcPr>
          <w:p w14:paraId="108C391B" w14:textId="62C00DA5" w:rsidR="00EB70EA" w:rsidRPr="00A20D0F"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A20D0F">
              <w:rPr>
                <w:sz w:val="20"/>
                <w:szCs w:val="20"/>
              </w:rPr>
              <w:t>Łęczna</w:t>
            </w:r>
          </w:p>
        </w:tc>
        <w:tc>
          <w:tcPr>
            <w:tcW w:w="3027" w:type="dxa"/>
          </w:tcPr>
          <w:p w14:paraId="7CD85B17" w14:textId="77777777" w:rsidR="00EB70EA" w:rsidRPr="00FF642C"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 xml:space="preserve">ul. </w:t>
            </w:r>
            <w:proofErr w:type="spellStart"/>
            <w:r w:rsidRPr="00FF642C">
              <w:rPr>
                <w:sz w:val="20"/>
                <w:szCs w:val="20"/>
              </w:rPr>
              <w:t>Świętoduska</w:t>
            </w:r>
            <w:proofErr w:type="spellEnd"/>
            <w:r w:rsidRPr="00FF642C">
              <w:rPr>
                <w:sz w:val="20"/>
                <w:szCs w:val="20"/>
              </w:rPr>
              <w:t xml:space="preserve"> 3</w:t>
            </w:r>
          </w:p>
          <w:p w14:paraId="6E778D3C" w14:textId="132B6DA1" w:rsidR="00EB70EA" w:rsidRPr="00FF642C"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w centralnej części miasta, w bezpośrednim sąsiedztwie zespołu kościelnego</w:t>
            </w:r>
          </w:p>
        </w:tc>
        <w:tc>
          <w:tcPr>
            <w:tcW w:w="1509" w:type="dxa"/>
          </w:tcPr>
          <w:p w14:paraId="7B721B1F" w14:textId="04197F1A" w:rsidR="00EB70EA" w:rsidRPr="00FF642C"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ok. 1875 r.</w:t>
            </w:r>
          </w:p>
        </w:tc>
        <w:tc>
          <w:tcPr>
            <w:tcW w:w="992" w:type="dxa"/>
          </w:tcPr>
          <w:p w14:paraId="63877CDB" w14:textId="612DB21B" w:rsidR="00EB70EA" w:rsidRPr="00FF642C" w:rsidRDefault="00EB70EA" w:rsidP="00EB70EA">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A/94</w:t>
            </w:r>
          </w:p>
        </w:tc>
      </w:tr>
      <w:tr w:rsidR="00EB70EA" w:rsidRPr="00FF642C" w14:paraId="2E78FD9B" w14:textId="77777777" w:rsidTr="00BA0F8E">
        <w:tc>
          <w:tcPr>
            <w:cnfStyle w:val="001000000000" w:firstRow="0" w:lastRow="0" w:firstColumn="1" w:lastColumn="0" w:oddVBand="0" w:evenVBand="0" w:oddHBand="0" w:evenHBand="0" w:firstRowFirstColumn="0" w:firstRowLastColumn="0" w:lastRowFirstColumn="0" w:lastRowLastColumn="0"/>
            <w:tcW w:w="2235" w:type="dxa"/>
          </w:tcPr>
          <w:p w14:paraId="1DDE6D79" w14:textId="2E1CAFDA" w:rsidR="00EB70EA" w:rsidRPr="00FF642C" w:rsidRDefault="00EB70EA" w:rsidP="00EB70EA">
            <w:pPr>
              <w:ind w:firstLine="0"/>
              <w:rPr>
                <w:rFonts w:cs="Times New Roman"/>
                <w:b w:val="0"/>
                <w:sz w:val="20"/>
                <w:szCs w:val="20"/>
              </w:rPr>
            </w:pPr>
            <w:r w:rsidRPr="00FF642C">
              <w:rPr>
                <w:bCs w:val="0"/>
                <w:sz w:val="20"/>
                <w:szCs w:val="20"/>
              </w:rPr>
              <w:t>Dawny dom modlitwy i szkoła żydowska zwana małą synagogą</w:t>
            </w:r>
          </w:p>
        </w:tc>
        <w:tc>
          <w:tcPr>
            <w:tcW w:w="1417" w:type="dxa"/>
          </w:tcPr>
          <w:p w14:paraId="791A8D60" w14:textId="1D92FDA9" w:rsidR="00EB70EA" w:rsidRPr="00A20D0F"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A20D0F">
              <w:rPr>
                <w:sz w:val="20"/>
                <w:szCs w:val="20"/>
              </w:rPr>
              <w:t>Łęczna</w:t>
            </w:r>
          </w:p>
        </w:tc>
        <w:tc>
          <w:tcPr>
            <w:tcW w:w="3027" w:type="dxa"/>
          </w:tcPr>
          <w:p w14:paraId="2B1A1077" w14:textId="77777777" w:rsidR="00EB70EA" w:rsidRPr="00FF642C"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ul. Bożnicza 21</w:t>
            </w:r>
          </w:p>
          <w:p w14:paraId="0AAE9497" w14:textId="21F6776E" w:rsidR="00EB70EA" w:rsidRPr="00A20D0F"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 xml:space="preserve">położona w północnej części miasta, w bezpośrednim sąsiedztwie tzw. Wielkiej Synagogi  </w:t>
            </w:r>
          </w:p>
        </w:tc>
        <w:tc>
          <w:tcPr>
            <w:tcW w:w="1509" w:type="dxa"/>
          </w:tcPr>
          <w:p w14:paraId="668709F1" w14:textId="07507468" w:rsidR="00EB70EA" w:rsidRPr="00FF642C"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ok. 1894 r.</w:t>
            </w:r>
          </w:p>
        </w:tc>
        <w:tc>
          <w:tcPr>
            <w:tcW w:w="992" w:type="dxa"/>
          </w:tcPr>
          <w:p w14:paraId="65955F61" w14:textId="77777777" w:rsidR="00EB70EA" w:rsidRPr="00FF642C" w:rsidRDefault="00EB70EA" w:rsidP="00EB70EA">
            <w:pPr>
              <w:ind w:firstLine="0"/>
              <w:jc w:val="left"/>
              <w:cnfStyle w:val="000000000000" w:firstRow="0" w:lastRow="0" w:firstColumn="0" w:lastColumn="0" w:oddVBand="0" w:evenVBand="0" w:oddHBand="0" w:evenHBand="0" w:firstRowFirstColumn="0" w:firstRowLastColumn="0" w:lastRowFirstColumn="0" w:lastRowLastColumn="0"/>
              <w:rPr>
                <w:bCs/>
                <w:sz w:val="20"/>
                <w:szCs w:val="20"/>
              </w:rPr>
            </w:pPr>
          </w:p>
        </w:tc>
      </w:tr>
      <w:tr w:rsidR="00EB70EA" w:rsidRPr="00FF642C" w14:paraId="13AF73AA" w14:textId="77777777" w:rsidTr="00BA0F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63B5C0E6" w14:textId="1EF387EC" w:rsidR="00EB70EA" w:rsidRPr="00FF642C" w:rsidRDefault="00EB70EA" w:rsidP="00EB70EA">
            <w:pPr>
              <w:ind w:firstLine="0"/>
              <w:rPr>
                <w:rFonts w:cs="Times New Roman"/>
                <w:b w:val="0"/>
                <w:sz w:val="20"/>
                <w:szCs w:val="20"/>
              </w:rPr>
            </w:pPr>
            <w:r w:rsidRPr="00FF642C">
              <w:rPr>
                <w:sz w:val="20"/>
                <w:szCs w:val="20"/>
              </w:rPr>
              <w:t>Część p</w:t>
            </w:r>
            <w:r>
              <w:rPr>
                <w:sz w:val="20"/>
                <w:szCs w:val="20"/>
              </w:rPr>
              <w:t xml:space="preserve">ółnocna cmentarza parafialnego </w:t>
            </w:r>
            <w:r w:rsidRPr="00FF642C">
              <w:rPr>
                <w:sz w:val="20"/>
                <w:szCs w:val="20"/>
              </w:rPr>
              <w:t>- w granicach muru cmentarnego</w:t>
            </w:r>
          </w:p>
        </w:tc>
        <w:tc>
          <w:tcPr>
            <w:tcW w:w="1417" w:type="dxa"/>
          </w:tcPr>
          <w:p w14:paraId="4EB62A45" w14:textId="7FB23B27" w:rsidR="00EB70EA" w:rsidRPr="00A20D0F"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A20D0F">
              <w:rPr>
                <w:sz w:val="20"/>
                <w:szCs w:val="20"/>
              </w:rPr>
              <w:t>Łęczna</w:t>
            </w:r>
          </w:p>
        </w:tc>
        <w:tc>
          <w:tcPr>
            <w:tcW w:w="3027" w:type="dxa"/>
          </w:tcPr>
          <w:p w14:paraId="73943FE0" w14:textId="77777777" w:rsidR="00EB70EA" w:rsidRPr="00FF642C"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Al. Jana Pawła II</w:t>
            </w:r>
          </w:p>
          <w:p w14:paraId="3D80766D" w14:textId="19636632" w:rsidR="00EB70EA" w:rsidRPr="00A20D0F"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w południowo-zachodniej części miasta</w:t>
            </w:r>
          </w:p>
        </w:tc>
        <w:tc>
          <w:tcPr>
            <w:tcW w:w="1509" w:type="dxa"/>
          </w:tcPr>
          <w:p w14:paraId="044C19E1" w14:textId="15543C59" w:rsidR="00EB70EA" w:rsidRPr="00FF642C"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przed 1824 r.</w:t>
            </w:r>
          </w:p>
        </w:tc>
        <w:tc>
          <w:tcPr>
            <w:tcW w:w="992" w:type="dxa"/>
          </w:tcPr>
          <w:p w14:paraId="76897DE3" w14:textId="5B9BCDF0" w:rsidR="00EB70EA" w:rsidRPr="00FF642C" w:rsidRDefault="00EB70EA" w:rsidP="00EB70EA">
            <w:pPr>
              <w:ind w:firstLine="0"/>
              <w:jc w:val="left"/>
              <w:cnfStyle w:val="000000100000" w:firstRow="0" w:lastRow="0" w:firstColumn="0" w:lastColumn="0" w:oddVBand="0" w:evenVBand="0" w:oddHBand="1" w:evenHBand="0" w:firstRowFirstColumn="0" w:firstRowLastColumn="0" w:lastRowFirstColumn="0" w:lastRowLastColumn="0"/>
              <w:rPr>
                <w:bCs/>
                <w:sz w:val="20"/>
                <w:szCs w:val="20"/>
              </w:rPr>
            </w:pPr>
            <w:r w:rsidRPr="00FF642C">
              <w:rPr>
                <w:sz w:val="20"/>
                <w:szCs w:val="20"/>
              </w:rPr>
              <w:t>A/944</w:t>
            </w:r>
          </w:p>
        </w:tc>
      </w:tr>
      <w:tr w:rsidR="00EB70EA" w:rsidRPr="00FF642C" w14:paraId="40851D60" w14:textId="77777777" w:rsidTr="00BA0F8E">
        <w:tc>
          <w:tcPr>
            <w:cnfStyle w:val="001000000000" w:firstRow="0" w:lastRow="0" w:firstColumn="1" w:lastColumn="0" w:oddVBand="0" w:evenVBand="0" w:oddHBand="0" w:evenHBand="0" w:firstRowFirstColumn="0" w:firstRowLastColumn="0" w:lastRowFirstColumn="0" w:lastRowLastColumn="0"/>
            <w:tcW w:w="2235" w:type="dxa"/>
          </w:tcPr>
          <w:p w14:paraId="03386574" w14:textId="77777777" w:rsidR="00EB70EA" w:rsidRPr="00FF642C" w:rsidRDefault="00EB70EA" w:rsidP="00EB70EA">
            <w:pPr>
              <w:ind w:firstLine="0"/>
              <w:rPr>
                <w:b w:val="0"/>
                <w:sz w:val="20"/>
                <w:szCs w:val="20"/>
              </w:rPr>
            </w:pPr>
            <w:r w:rsidRPr="00FF642C">
              <w:rPr>
                <w:sz w:val="20"/>
                <w:szCs w:val="20"/>
              </w:rPr>
              <w:t>Dawny cmentarz przykościelny</w:t>
            </w:r>
          </w:p>
          <w:p w14:paraId="0C0F671A" w14:textId="77777777" w:rsidR="00EB70EA" w:rsidRPr="00FF642C" w:rsidRDefault="00EB70EA" w:rsidP="00EB70EA">
            <w:pPr>
              <w:ind w:firstLine="0"/>
              <w:rPr>
                <w:rFonts w:cs="Times New Roman"/>
                <w:b w:val="0"/>
                <w:sz w:val="20"/>
                <w:szCs w:val="20"/>
              </w:rPr>
            </w:pPr>
          </w:p>
        </w:tc>
        <w:tc>
          <w:tcPr>
            <w:tcW w:w="1417" w:type="dxa"/>
          </w:tcPr>
          <w:p w14:paraId="45F30BA3" w14:textId="2598D0E2" w:rsidR="00EB70EA" w:rsidRPr="00A20D0F"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A20D0F">
              <w:rPr>
                <w:sz w:val="20"/>
                <w:szCs w:val="20"/>
              </w:rPr>
              <w:t>Łęczna</w:t>
            </w:r>
          </w:p>
        </w:tc>
        <w:tc>
          <w:tcPr>
            <w:tcW w:w="3027" w:type="dxa"/>
          </w:tcPr>
          <w:p w14:paraId="72923B5A" w14:textId="77777777" w:rsidR="00EB70EA" w:rsidRPr="00FF642C"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 xml:space="preserve">ul. </w:t>
            </w:r>
            <w:proofErr w:type="spellStart"/>
            <w:r w:rsidRPr="00FF642C">
              <w:rPr>
                <w:sz w:val="20"/>
                <w:szCs w:val="20"/>
              </w:rPr>
              <w:t>Świętoduska</w:t>
            </w:r>
            <w:proofErr w:type="spellEnd"/>
            <w:r w:rsidRPr="00FF642C">
              <w:rPr>
                <w:sz w:val="20"/>
                <w:szCs w:val="20"/>
              </w:rPr>
              <w:t xml:space="preserve"> 2</w:t>
            </w:r>
          </w:p>
          <w:p w14:paraId="18125917" w14:textId="6EFBE6F3" w:rsidR="00EB70EA" w:rsidRPr="00A20D0F"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w zespole kościoła parafialnego</w:t>
            </w:r>
          </w:p>
        </w:tc>
        <w:tc>
          <w:tcPr>
            <w:tcW w:w="1509" w:type="dxa"/>
          </w:tcPr>
          <w:p w14:paraId="12F077E9" w14:textId="50D7F0D6" w:rsidR="00EB70EA" w:rsidRPr="00FF642C"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od XV w.</w:t>
            </w:r>
          </w:p>
        </w:tc>
        <w:tc>
          <w:tcPr>
            <w:tcW w:w="992" w:type="dxa"/>
          </w:tcPr>
          <w:p w14:paraId="2E34F419" w14:textId="073F25A0" w:rsidR="00EB70EA" w:rsidRPr="00FF642C" w:rsidRDefault="00EB70EA" w:rsidP="00EB70EA">
            <w:pPr>
              <w:ind w:firstLine="0"/>
              <w:jc w:val="left"/>
              <w:cnfStyle w:val="000000000000" w:firstRow="0" w:lastRow="0" w:firstColumn="0" w:lastColumn="0" w:oddVBand="0" w:evenVBand="0" w:oddHBand="0" w:evenHBand="0" w:firstRowFirstColumn="0" w:firstRowLastColumn="0" w:lastRowFirstColumn="0" w:lastRowLastColumn="0"/>
              <w:rPr>
                <w:bCs/>
                <w:sz w:val="20"/>
                <w:szCs w:val="20"/>
              </w:rPr>
            </w:pPr>
            <w:r w:rsidRPr="00FF642C">
              <w:rPr>
                <w:sz w:val="20"/>
                <w:szCs w:val="20"/>
              </w:rPr>
              <w:t>A/94</w:t>
            </w:r>
          </w:p>
        </w:tc>
      </w:tr>
      <w:tr w:rsidR="00EB70EA" w:rsidRPr="00FF642C" w14:paraId="731FFC31" w14:textId="77777777" w:rsidTr="00BA0F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27A85DD6" w14:textId="1C932379" w:rsidR="00EB70EA" w:rsidRPr="00FF642C" w:rsidRDefault="00EB70EA" w:rsidP="00EB70EA">
            <w:pPr>
              <w:ind w:firstLine="0"/>
              <w:rPr>
                <w:rFonts w:cs="Times New Roman"/>
                <w:b w:val="0"/>
                <w:sz w:val="20"/>
                <w:szCs w:val="20"/>
              </w:rPr>
            </w:pPr>
            <w:r w:rsidRPr="00FF642C">
              <w:rPr>
                <w:sz w:val="20"/>
                <w:szCs w:val="20"/>
              </w:rPr>
              <w:t>Cmentarz żydowski</w:t>
            </w:r>
          </w:p>
        </w:tc>
        <w:tc>
          <w:tcPr>
            <w:tcW w:w="1417" w:type="dxa"/>
          </w:tcPr>
          <w:p w14:paraId="012499E9" w14:textId="53C4A336" w:rsidR="00EB70EA" w:rsidRPr="00A20D0F"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A20D0F">
              <w:rPr>
                <w:sz w:val="20"/>
                <w:szCs w:val="20"/>
              </w:rPr>
              <w:t>Łęczna</w:t>
            </w:r>
          </w:p>
        </w:tc>
        <w:tc>
          <w:tcPr>
            <w:tcW w:w="3027" w:type="dxa"/>
          </w:tcPr>
          <w:p w14:paraId="39B628AF" w14:textId="77777777" w:rsidR="00EB70EA" w:rsidRPr="00FF642C"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 xml:space="preserve">ul. Pasternik </w:t>
            </w:r>
          </w:p>
          <w:p w14:paraId="743137D7" w14:textId="1C4381CA" w:rsidR="00EB70EA" w:rsidRPr="00A20D0F"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południowo-zachodnia część miasta</w:t>
            </w:r>
          </w:p>
        </w:tc>
        <w:tc>
          <w:tcPr>
            <w:tcW w:w="1509" w:type="dxa"/>
          </w:tcPr>
          <w:p w14:paraId="1F3815CA" w14:textId="64D6EF68" w:rsidR="00EB70EA" w:rsidRPr="00FF642C"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2 poł. XVI w.</w:t>
            </w:r>
          </w:p>
        </w:tc>
        <w:tc>
          <w:tcPr>
            <w:tcW w:w="992" w:type="dxa"/>
          </w:tcPr>
          <w:p w14:paraId="45A8ADCA" w14:textId="77777777" w:rsidR="00EB70EA" w:rsidRPr="00FF642C" w:rsidRDefault="00EB70EA" w:rsidP="00EB70EA">
            <w:pPr>
              <w:ind w:firstLine="0"/>
              <w:jc w:val="left"/>
              <w:cnfStyle w:val="000000100000" w:firstRow="0" w:lastRow="0" w:firstColumn="0" w:lastColumn="0" w:oddVBand="0" w:evenVBand="0" w:oddHBand="1" w:evenHBand="0" w:firstRowFirstColumn="0" w:firstRowLastColumn="0" w:lastRowFirstColumn="0" w:lastRowLastColumn="0"/>
              <w:rPr>
                <w:bCs/>
                <w:sz w:val="20"/>
                <w:szCs w:val="20"/>
              </w:rPr>
            </w:pPr>
          </w:p>
        </w:tc>
      </w:tr>
      <w:tr w:rsidR="00EB70EA" w:rsidRPr="00FF642C" w14:paraId="7750440F" w14:textId="77777777" w:rsidTr="00BA0F8E">
        <w:tc>
          <w:tcPr>
            <w:cnfStyle w:val="001000000000" w:firstRow="0" w:lastRow="0" w:firstColumn="1" w:lastColumn="0" w:oddVBand="0" w:evenVBand="0" w:oddHBand="0" w:evenHBand="0" w:firstRowFirstColumn="0" w:firstRowLastColumn="0" w:lastRowFirstColumn="0" w:lastRowLastColumn="0"/>
            <w:tcW w:w="2235" w:type="dxa"/>
          </w:tcPr>
          <w:p w14:paraId="1329B96A" w14:textId="77777777" w:rsidR="00EB70EA" w:rsidRPr="00FF642C" w:rsidRDefault="00EB70EA" w:rsidP="00EB70EA">
            <w:pPr>
              <w:ind w:firstLine="0"/>
              <w:rPr>
                <w:rFonts w:cs="Times New Roman"/>
                <w:b w:val="0"/>
                <w:sz w:val="20"/>
                <w:szCs w:val="20"/>
              </w:rPr>
            </w:pPr>
            <w:r>
              <w:rPr>
                <w:sz w:val="20"/>
                <w:szCs w:val="20"/>
              </w:rPr>
              <w:t>Mur</w:t>
            </w:r>
            <w:r w:rsidRPr="00FF642C">
              <w:rPr>
                <w:sz w:val="20"/>
                <w:szCs w:val="20"/>
              </w:rPr>
              <w:t xml:space="preserve"> ogrodzeniowy w zespole dworsko-parkowym (w części folwarcznej zespołu)</w:t>
            </w:r>
          </w:p>
        </w:tc>
        <w:tc>
          <w:tcPr>
            <w:tcW w:w="1417" w:type="dxa"/>
          </w:tcPr>
          <w:p w14:paraId="42BADBFE" w14:textId="77777777" w:rsidR="00EB70EA" w:rsidRPr="00A20D0F"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A20D0F">
              <w:rPr>
                <w:sz w:val="20"/>
                <w:szCs w:val="20"/>
              </w:rPr>
              <w:t>Łęczna</w:t>
            </w:r>
          </w:p>
        </w:tc>
        <w:tc>
          <w:tcPr>
            <w:tcW w:w="3027" w:type="dxa"/>
          </w:tcPr>
          <w:p w14:paraId="159679DD" w14:textId="77777777" w:rsidR="00EB70EA" w:rsidRPr="00A20D0F"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A20D0F">
              <w:rPr>
                <w:sz w:val="20"/>
                <w:szCs w:val="20"/>
              </w:rPr>
              <w:t>ul. Litewska</w:t>
            </w:r>
          </w:p>
          <w:p w14:paraId="48CDDDEA" w14:textId="77777777" w:rsidR="00EB70EA" w:rsidRPr="00A20D0F"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A20D0F">
              <w:rPr>
                <w:sz w:val="20"/>
                <w:szCs w:val="20"/>
              </w:rPr>
              <w:t xml:space="preserve">na terenie d. sadów w d. zespole folwarcznym, obecnie  wzdłuż ul. Litewskiej (drogi wojew. nr 820) i drogi </w:t>
            </w:r>
            <w:r w:rsidRPr="00A20D0F">
              <w:rPr>
                <w:sz w:val="20"/>
                <w:szCs w:val="20"/>
              </w:rPr>
              <w:lastRenderedPageBreak/>
              <w:t>po stronie północnej działki nr 2/4</w:t>
            </w:r>
          </w:p>
        </w:tc>
        <w:tc>
          <w:tcPr>
            <w:tcW w:w="1509" w:type="dxa"/>
          </w:tcPr>
          <w:p w14:paraId="1CC7308D" w14:textId="77777777" w:rsidR="00EB70EA" w:rsidRPr="00FF642C"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A20D0F">
              <w:rPr>
                <w:sz w:val="20"/>
                <w:szCs w:val="20"/>
              </w:rPr>
              <w:lastRenderedPageBreak/>
              <w:t>pocz. XX w.</w:t>
            </w:r>
          </w:p>
        </w:tc>
        <w:tc>
          <w:tcPr>
            <w:tcW w:w="992" w:type="dxa"/>
          </w:tcPr>
          <w:p w14:paraId="209E6332" w14:textId="77777777" w:rsidR="00EB70EA" w:rsidRPr="00FF642C" w:rsidRDefault="00EB70EA" w:rsidP="00EB70EA">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FF642C">
              <w:rPr>
                <w:bCs/>
                <w:sz w:val="20"/>
                <w:szCs w:val="20"/>
              </w:rPr>
              <w:t>A/637</w:t>
            </w:r>
          </w:p>
        </w:tc>
      </w:tr>
      <w:tr w:rsidR="00EB70EA" w:rsidRPr="00FF642C" w14:paraId="467758CA" w14:textId="77777777" w:rsidTr="00BA0F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5D4FFDEA" w14:textId="77777777" w:rsidR="00EB70EA" w:rsidRPr="00FF642C" w:rsidRDefault="00EB70EA" w:rsidP="00EB70EA">
            <w:pPr>
              <w:ind w:firstLine="0"/>
              <w:rPr>
                <w:rFonts w:cs="Times New Roman"/>
                <w:b w:val="0"/>
                <w:sz w:val="20"/>
                <w:szCs w:val="20"/>
              </w:rPr>
            </w:pPr>
            <w:r w:rsidRPr="00FF642C">
              <w:rPr>
                <w:rFonts w:cs="Times New Roman"/>
                <w:sz w:val="20"/>
                <w:szCs w:val="20"/>
              </w:rPr>
              <w:lastRenderedPageBreak/>
              <w:t>Obora w zespole dworsko-parkowym</w:t>
            </w:r>
          </w:p>
        </w:tc>
        <w:tc>
          <w:tcPr>
            <w:tcW w:w="1417" w:type="dxa"/>
          </w:tcPr>
          <w:p w14:paraId="60CCED9F" w14:textId="77777777" w:rsidR="00EB70EA" w:rsidRPr="00A20D0F"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A20D0F">
              <w:rPr>
                <w:sz w:val="20"/>
                <w:szCs w:val="20"/>
              </w:rPr>
              <w:t>Łęczna</w:t>
            </w:r>
          </w:p>
        </w:tc>
        <w:tc>
          <w:tcPr>
            <w:tcW w:w="3027" w:type="dxa"/>
          </w:tcPr>
          <w:p w14:paraId="30C4D104" w14:textId="77777777" w:rsidR="00EB70EA" w:rsidRPr="00A20D0F"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A20D0F">
              <w:rPr>
                <w:sz w:val="20"/>
                <w:szCs w:val="20"/>
              </w:rPr>
              <w:t xml:space="preserve">ul. Litewska  </w:t>
            </w:r>
          </w:p>
          <w:p w14:paraId="099361A5" w14:textId="77777777" w:rsidR="00EB70EA" w:rsidRPr="00FF642C"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A20D0F">
              <w:rPr>
                <w:sz w:val="20"/>
                <w:szCs w:val="20"/>
              </w:rPr>
              <w:t>na terenie d. folwarku</w:t>
            </w:r>
          </w:p>
        </w:tc>
        <w:tc>
          <w:tcPr>
            <w:tcW w:w="1509" w:type="dxa"/>
          </w:tcPr>
          <w:p w14:paraId="7615AC96" w14:textId="77777777" w:rsidR="00EB70EA" w:rsidRPr="00FF642C"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A20D0F">
              <w:rPr>
                <w:sz w:val="20"/>
                <w:szCs w:val="20"/>
              </w:rPr>
              <w:t>XIX/XX w.</w:t>
            </w:r>
          </w:p>
        </w:tc>
        <w:tc>
          <w:tcPr>
            <w:tcW w:w="992" w:type="dxa"/>
          </w:tcPr>
          <w:p w14:paraId="388AF8CB" w14:textId="77777777" w:rsidR="00EB70EA" w:rsidRPr="00FF642C" w:rsidRDefault="00EB70EA" w:rsidP="00EB70EA">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FF642C">
              <w:rPr>
                <w:bCs/>
                <w:sz w:val="20"/>
                <w:szCs w:val="20"/>
              </w:rPr>
              <w:t>A/637</w:t>
            </w:r>
          </w:p>
        </w:tc>
      </w:tr>
      <w:tr w:rsidR="00EB70EA" w:rsidRPr="00FF642C" w14:paraId="0E9E1135" w14:textId="77777777" w:rsidTr="00BA0F8E">
        <w:tc>
          <w:tcPr>
            <w:cnfStyle w:val="001000000000" w:firstRow="0" w:lastRow="0" w:firstColumn="1" w:lastColumn="0" w:oddVBand="0" w:evenVBand="0" w:oddHBand="0" w:evenHBand="0" w:firstRowFirstColumn="0" w:firstRowLastColumn="0" w:lastRowFirstColumn="0" w:lastRowLastColumn="0"/>
            <w:tcW w:w="2235" w:type="dxa"/>
          </w:tcPr>
          <w:p w14:paraId="6B961D70" w14:textId="77777777" w:rsidR="00EB70EA" w:rsidRPr="00FF642C" w:rsidRDefault="00EB70EA" w:rsidP="00EB70EA">
            <w:pPr>
              <w:ind w:firstLine="0"/>
              <w:rPr>
                <w:rFonts w:cs="Times New Roman"/>
                <w:b w:val="0"/>
                <w:sz w:val="20"/>
                <w:szCs w:val="20"/>
              </w:rPr>
            </w:pPr>
            <w:r w:rsidRPr="00FF642C">
              <w:rPr>
                <w:sz w:val="20"/>
                <w:szCs w:val="20"/>
              </w:rPr>
              <w:t>Suszarnia chmielu na terenie zespołu dworsko-parkowego</w:t>
            </w:r>
          </w:p>
        </w:tc>
        <w:tc>
          <w:tcPr>
            <w:tcW w:w="1417" w:type="dxa"/>
          </w:tcPr>
          <w:p w14:paraId="78F44CA4" w14:textId="77777777" w:rsidR="00EB70EA" w:rsidRPr="00A20D0F"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A20D0F">
              <w:rPr>
                <w:sz w:val="20"/>
                <w:szCs w:val="20"/>
              </w:rPr>
              <w:t>Łęczna</w:t>
            </w:r>
          </w:p>
        </w:tc>
        <w:tc>
          <w:tcPr>
            <w:tcW w:w="3027" w:type="dxa"/>
          </w:tcPr>
          <w:p w14:paraId="4F2D32A1" w14:textId="77777777" w:rsidR="00EB70EA" w:rsidRPr="00A20D0F"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A20D0F">
              <w:rPr>
                <w:sz w:val="20"/>
                <w:szCs w:val="20"/>
              </w:rPr>
              <w:t xml:space="preserve">ul. Litewska  </w:t>
            </w:r>
          </w:p>
          <w:p w14:paraId="13FC187E" w14:textId="77777777" w:rsidR="00EB70EA" w:rsidRPr="00A20D0F"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A20D0F">
              <w:rPr>
                <w:sz w:val="20"/>
                <w:szCs w:val="20"/>
              </w:rPr>
              <w:t>na terenie d. folwarku</w:t>
            </w:r>
          </w:p>
        </w:tc>
        <w:tc>
          <w:tcPr>
            <w:tcW w:w="1509" w:type="dxa"/>
          </w:tcPr>
          <w:p w14:paraId="4944509F" w14:textId="77777777" w:rsidR="00EB70EA" w:rsidRPr="00FF642C"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A20D0F">
              <w:rPr>
                <w:sz w:val="20"/>
                <w:szCs w:val="20"/>
              </w:rPr>
              <w:t>1881 r.</w:t>
            </w:r>
          </w:p>
        </w:tc>
        <w:tc>
          <w:tcPr>
            <w:tcW w:w="992" w:type="dxa"/>
          </w:tcPr>
          <w:p w14:paraId="5CD5BC1A" w14:textId="77777777" w:rsidR="00EB70EA" w:rsidRPr="00FF642C" w:rsidRDefault="00EB70EA" w:rsidP="00EB70EA">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FF642C">
              <w:rPr>
                <w:bCs/>
                <w:sz w:val="20"/>
                <w:szCs w:val="20"/>
              </w:rPr>
              <w:t>A/637</w:t>
            </w:r>
          </w:p>
        </w:tc>
      </w:tr>
      <w:tr w:rsidR="00EB70EA" w:rsidRPr="00FF642C" w14:paraId="51B8FE52" w14:textId="77777777" w:rsidTr="00BA0F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6106D6F9" w14:textId="77777777" w:rsidR="00EB70EA" w:rsidRPr="001D01F2" w:rsidRDefault="00EB70EA" w:rsidP="00EB70EA">
            <w:pPr>
              <w:ind w:firstLine="0"/>
              <w:rPr>
                <w:rFonts w:cs="Times New Roman"/>
                <w:b w:val="0"/>
                <w:sz w:val="20"/>
                <w:szCs w:val="20"/>
              </w:rPr>
            </w:pPr>
            <w:r w:rsidRPr="00FF642C">
              <w:rPr>
                <w:rFonts w:cs="Times New Roman"/>
                <w:sz w:val="20"/>
                <w:szCs w:val="20"/>
              </w:rPr>
              <w:t>Wieża w zespole dworsko-parkowym</w:t>
            </w:r>
          </w:p>
        </w:tc>
        <w:tc>
          <w:tcPr>
            <w:tcW w:w="1417" w:type="dxa"/>
          </w:tcPr>
          <w:p w14:paraId="5E71FB8D" w14:textId="77777777" w:rsidR="00EB70EA" w:rsidRPr="00A20D0F"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A20D0F">
              <w:rPr>
                <w:sz w:val="20"/>
                <w:szCs w:val="20"/>
              </w:rPr>
              <w:t>Łęczna</w:t>
            </w:r>
          </w:p>
        </w:tc>
        <w:tc>
          <w:tcPr>
            <w:tcW w:w="3027" w:type="dxa"/>
          </w:tcPr>
          <w:p w14:paraId="55CC3C0B" w14:textId="77777777" w:rsidR="00EB70EA" w:rsidRPr="00A20D0F"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A20D0F">
              <w:rPr>
                <w:sz w:val="20"/>
                <w:szCs w:val="20"/>
              </w:rPr>
              <w:t xml:space="preserve">ul. Litewska  </w:t>
            </w:r>
          </w:p>
          <w:p w14:paraId="17285A73" w14:textId="77777777" w:rsidR="00EB70EA" w:rsidRPr="00A20D0F"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A20D0F">
              <w:rPr>
                <w:sz w:val="20"/>
                <w:szCs w:val="20"/>
              </w:rPr>
              <w:t>na terenie d. folwarku gospodarczego</w:t>
            </w:r>
          </w:p>
        </w:tc>
        <w:tc>
          <w:tcPr>
            <w:tcW w:w="1509" w:type="dxa"/>
          </w:tcPr>
          <w:p w14:paraId="0222A933" w14:textId="77777777" w:rsidR="00EB70EA" w:rsidRPr="00A20D0F"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A20D0F">
              <w:rPr>
                <w:sz w:val="20"/>
                <w:szCs w:val="20"/>
              </w:rPr>
              <w:t xml:space="preserve">l. 30. XX w.  </w:t>
            </w:r>
          </w:p>
        </w:tc>
        <w:tc>
          <w:tcPr>
            <w:tcW w:w="992" w:type="dxa"/>
          </w:tcPr>
          <w:p w14:paraId="06C1BE95" w14:textId="77777777" w:rsidR="00EB70EA" w:rsidRPr="00FF642C" w:rsidRDefault="00EB70EA" w:rsidP="00EB70EA">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FF642C">
              <w:rPr>
                <w:bCs/>
                <w:sz w:val="20"/>
                <w:szCs w:val="20"/>
              </w:rPr>
              <w:t>A/637</w:t>
            </w:r>
          </w:p>
        </w:tc>
      </w:tr>
      <w:tr w:rsidR="00EB70EA" w:rsidRPr="00FF642C" w14:paraId="4BF92265" w14:textId="77777777" w:rsidTr="00BA0F8E">
        <w:tc>
          <w:tcPr>
            <w:cnfStyle w:val="001000000000" w:firstRow="0" w:lastRow="0" w:firstColumn="1" w:lastColumn="0" w:oddVBand="0" w:evenVBand="0" w:oddHBand="0" w:evenHBand="0" w:firstRowFirstColumn="0" w:firstRowLastColumn="0" w:lastRowFirstColumn="0" w:lastRowLastColumn="0"/>
            <w:tcW w:w="2235" w:type="dxa"/>
          </w:tcPr>
          <w:p w14:paraId="4101765B" w14:textId="0A27DEC4" w:rsidR="00EB70EA" w:rsidRPr="00FF642C" w:rsidRDefault="00EB70EA" w:rsidP="00EB70EA">
            <w:pPr>
              <w:ind w:firstLine="0"/>
              <w:rPr>
                <w:rFonts w:cs="Times New Roman"/>
                <w:sz w:val="20"/>
                <w:szCs w:val="20"/>
              </w:rPr>
            </w:pPr>
            <w:r w:rsidRPr="00FF642C">
              <w:rPr>
                <w:sz w:val="20"/>
                <w:szCs w:val="20"/>
              </w:rPr>
              <w:t>Dwór w zespole dworsko-parkowym</w:t>
            </w:r>
          </w:p>
        </w:tc>
        <w:tc>
          <w:tcPr>
            <w:tcW w:w="1417" w:type="dxa"/>
          </w:tcPr>
          <w:p w14:paraId="70266529" w14:textId="3699CD96" w:rsidR="00EB70EA" w:rsidRPr="00A20D0F"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A20D0F">
              <w:rPr>
                <w:sz w:val="20"/>
                <w:szCs w:val="20"/>
              </w:rPr>
              <w:t>Łęczna</w:t>
            </w:r>
          </w:p>
        </w:tc>
        <w:tc>
          <w:tcPr>
            <w:tcW w:w="3027" w:type="dxa"/>
          </w:tcPr>
          <w:p w14:paraId="4570B8CD" w14:textId="77777777" w:rsidR="00EB70EA" w:rsidRPr="00FF642C"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ul. Litewska 14</w:t>
            </w:r>
          </w:p>
          <w:p w14:paraId="0856648F" w14:textId="106E6AFD" w:rsidR="00EB70EA" w:rsidRPr="00A20D0F"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na terenie zespołu dworsko-parkowego na Podzamczu</w:t>
            </w:r>
          </w:p>
        </w:tc>
        <w:tc>
          <w:tcPr>
            <w:tcW w:w="1509" w:type="dxa"/>
          </w:tcPr>
          <w:p w14:paraId="755C7DBD" w14:textId="770B2F91" w:rsidR="00EB70EA" w:rsidRPr="00A20D0F"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XIX/XX w.</w:t>
            </w:r>
          </w:p>
        </w:tc>
        <w:tc>
          <w:tcPr>
            <w:tcW w:w="992" w:type="dxa"/>
          </w:tcPr>
          <w:p w14:paraId="7850B9E9" w14:textId="77777777" w:rsidR="00EB70EA" w:rsidRPr="00FF642C" w:rsidRDefault="00EB70EA" w:rsidP="00EB70EA">
            <w:pPr>
              <w:ind w:firstLine="0"/>
              <w:jc w:val="left"/>
              <w:cnfStyle w:val="000000000000" w:firstRow="0" w:lastRow="0" w:firstColumn="0" w:lastColumn="0" w:oddVBand="0" w:evenVBand="0" w:oddHBand="0" w:evenHBand="0" w:firstRowFirstColumn="0" w:firstRowLastColumn="0" w:lastRowFirstColumn="0" w:lastRowLastColumn="0"/>
              <w:rPr>
                <w:bCs/>
                <w:sz w:val="20"/>
                <w:szCs w:val="20"/>
              </w:rPr>
            </w:pPr>
          </w:p>
        </w:tc>
      </w:tr>
      <w:tr w:rsidR="00EB70EA" w:rsidRPr="00FF642C" w14:paraId="16DD78C0" w14:textId="77777777" w:rsidTr="00BA0F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2FA9552F" w14:textId="2833EA5E" w:rsidR="00EB70EA" w:rsidRPr="001D01F2" w:rsidRDefault="00EB70EA" w:rsidP="00EB70EA">
            <w:pPr>
              <w:ind w:firstLine="0"/>
              <w:rPr>
                <w:rFonts w:cs="Times New Roman"/>
                <w:b w:val="0"/>
                <w:sz w:val="20"/>
                <w:szCs w:val="20"/>
              </w:rPr>
            </w:pPr>
            <w:r w:rsidRPr="00FF642C">
              <w:rPr>
                <w:sz w:val="20"/>
                <w:szCs w:val="20"/>
              </w:rPr>
              <w:t>Oficyna przy dworze w zespole dworsko-parkowym</w:t>
            </w:r>
          </w:p>
        </w:tc>
        <w:tc>
          <w:tcPr>
            <w:tcW w:w="1417" w:type="dxa"/>
          </w:tcPr>
          <w:p w14:paraId="0E35B369" w14:textId="6AB2DEE1" w:rsidR="00EB70EA" w:rsidRPr="00A20D0F"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A20D0F">
              <w:rPr>
                <w:sz w:val="20"/>
                <w:szCs w:val="20"/>
              </w:rPr>
              <w:t>Łęczna</w:t>
            </w:r>
          </w:p>
        </w:tc>
        <w:tc>
          <w:tcPr>
            <w:tcW w:w="3027" w:type="dxa"/>
          </w:tcPr>
          <w:p w14:paraId="6B1D498F" w14:textId="77777777" w:rsidR="00EB70EA" w:rsidRPr="00FF642C"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ul. Litewska 14a</w:t>
            </w:r>
          </w:p>
          <w:p w14:paraId="06D0889C" w14:textId="5D9BDB66" w:rsidR="00EB70EA" w:rsidRPr="00A20D0F"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na terenie zespołu dworsko-parkowego na Podzamczu</w:t>
            </w:r>
          </w:p>
        </w:tc>
        <w:tc>
          <w:tcPr>
            <w:tcW w:w="1509" w:type="dxa"/>
          </w:tcPr>
          <w:p w14:paraId="09158717" w14:textId="3F3CB9D6" w:rsidR="00EB70EA" w:rsidRPr="00FF642C"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XIX/XX w</w:t>
            </w:r>
          </w:p>
        </w:tc>
        <w:tc>
          <w:tcPr>
            <w:tcW w:w="992" w:type="dxa"/>
          </w:tcPr>
          <w:p w14:paraId="19EC3C99" w14:textId="644824D7" w:rsidR="00EB70EA" w:rsidRPr="00FF642C" w:rsidRDefault="00EB70EA" w:rsidP="00EB70EA">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p>
        </w:tc>
      </w:tr>
      <w:tr w:rsidR="00EB70EA" w:rsidRPr="00FF642C" w14:paraId="79098194" w14:textId="77777777" w:rsidTr="00BA0F8E">
        <w:tc>
          <w:tcPr>
            <w:cnfStyle w:val="001000000000" w:firstRow="0" w:lastRow="0" w:firstColumn="1" w:lastColumn="0" w:oddVBand="0" w:evenVBand="0" w:oddHBand="0" w:evenHBand="0" w:firstRowFirstColumn="0" w:firstRowLastColumn="0" w:lastRowFirstColumn="0" w:lastRowLastColumn="0"/>
            <w:tcW w:w="2235" w:type="dxa"/>
          </w:tcPr>
          <w:p w14:paraId="1FCBA6B6" w14:textId="4AD8F65D" w:rsidR="00EB70EA" w:rsidRPr="00C469AB" w:rsidRDefault="00EB70EA" w:rsidP="00EB70EA">
            <w:pPr>
              <w:ind w:firstLine="0"/>
              <w:rPr>
                <w:b w:val="0"/>
                <w:sz w:val="20"/>
                <w:szCs w:val="20"/>
              </w:rPr>
            </w:pPr>
            <w:r w:rsidRPr="00FF642C">
              <w:rPr>
                <w:sz w:val="20"/>
                <w:szCs w:val="20"/>
              </w:rPr>
              <w:t>Park w zespole dworsko-parkowym</w:t>
            </w:r>
          </w:p>
        </w:tc>
        <w:tc>
          <w:tcPr>
            <w:tcW w:w="1417" w:type="dxa"/>
          </w:tcPr>
          <w:p w14:paraId="62C7632A" w14:textId="434FEB19" w:rsidR="00EB70EA" w:rsidRPr="00A20D0F"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A20D0F">
              <w:rPr>
                <w:sz w:val="20"/>
                <w:szCs w:val="20"/>
              </w:rPr>
              <w:t>Łęczna</w:t>
            </w:r>
          </w:p>
        </w:tc>
        <w:tc>
          <w:tcPr>
            <w:tcW w:w="3027" w:type="dxa"/>
          </w:tcPr>
          <w:p w14:paraId="6BFB069B" w14:textId="77777777" w:rsidR="00EB70EA" w:rsidRPr="00FF642C"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ul. Litewska</w:t>
            </w:r>
          </w:p>
          <w:p w14:paraId="1634344D" w14:textId="18395110" w:rsidR="00EB70EA" w:rsidRPr="00A20D0F"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na północ od centrum miasta, na wzgórzu Podzamcze</w:t>
            </w:r>
          </w:p>
        </w:tc>
        <w:tc>
          <w:tcPr>
            <w:tcW w:w="1509" w:type="dxa"/>
          </w:tcPr>
          <w:p w14:paraId="6BC732FB" w14:textId="69E783BD" w:rsidR="00EB70EA" w:rsidRPr="00FF642C"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elementy kompozycji z XVIII w. i XIX – XX w.</w:t>
            </w:r>
          </w:p>
        </w:tc>
        <w:tc>
          <w:tcPr>
            <w:tcW w:w="992" w:type="dxa"/>
          </w:tcPr>
          <w:p w14:paraId="53FBAC30" w14:textId="71B5DAF3" w:rsidR="00EB70EA" w:rsidRPr="00FF642C" w:rsidRDefault="00EB70EA" w:rsidP="00EB70EA">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A/637</w:t>
            </w:r>
          </w:p>
        </w:tc>
      </w:tr>
      <w:tr w:rsidR="00EB70EA" w:rsidRPr="00FF642C" w14:paraId="336BAAA8" w14:textId="77777777" w:rsidTr="00BA0F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7EFA7C67" w14:textId="0108B679" w:rsidR="00EB70EA" w:rsidRPr="001D01F2" w:rsidRDefault="00EB70EA" w:rsidP="00EB70EA">
            <w:pPr>
              <w:ind w:firstLine="0"/>
              <w:rPr>
                <w:rFonts w:cs="Times New Roman"/>
                <w:b w:val="0"/>
                <w:sz w:val="20"/>
                <w:szCs w:val="20"/>
              </w:rPr>
            </w:pPr>
            <w:r w:rsidRPr="00FF642C">
              <w:rPr>
                <w:sz w:val="20"/>
                <w:szCs w:val="20"/>
              </w:rPr>
              <w:t xml:space="preserve">Spichlerz w zespole folwarcznym na </w:t>
            </w:r>
            <w:r>
              <w:rPr>
                <w:sz w:val="20"/>
                <w:szCs w:val="20"/>
              </w:rPr>
              <w:t>P</w:t>
            </w:r>
            <w:r w:rsidRPr="00FF642C">
              <w:rPr>
                <w:sz w:val="20"/>
                <w:szCs w:val="20"/>
              </w:rPr>
              <w:t>odzamczu</w:t>
            </w:r>
          </w:p>
        </w:tc>
        <w:tc>
          <w:tcPr>
            <w:tcW w:w="1417" w:type="dxa"/>
          </w:tcPr>
          <w:p w14:paraId="6A83818A" w14:textId="464CF18F" w:rsidR="00EB70EA" w:rsidRPr="00A20D0F"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A20D0F">
              <w:rPr>
                <w:sz w:val="20"/>
                <w:szCs w:val="20"/>
              </w:rPr>
              <w:t>Łęczna</w:t>
            </w:r>
          </w:p>
        </w:tc>
        <w:tc>
          <w:tcPr>
            <w:tcW w:w="3027" w:type="dxa"/>
          </w:tcPr>
          <w:p w14:paraId="10DBDE3C" w14:textId="77777777" w:rsidR="00EB70EA" w:rsidRPr="00FF642C"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 xml:space="preserve">ul. Litewska </w:t>
            </w:r>
          </w:p>
          <w:p w14:paraId="520D6A37" w14:textId="5DE95639" w:rsidR="00EB70EA" w:rsidRPr="00A20D0F"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na terenie dawnego folwarku w zespole dworsko-parkowym</w:t>
            </w:r>
          </w:p>
        </w:tc>
        <w:tc>
          <w:tcPr>
            <w:tcW w:w="1509" w:type="dxa"/>
          </w:tcPr>
          <w:p w14:paraId="67B0AD13" w14:textId="5B9DABE9" w:rsidR="00EB70EA" w:rsidRPr="00FF642C"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po poł. XIX w.</w:t>
            </w:r>
          </w:p>
        </w:tc>
        <w:tc>
          <w:tcPr>
            <w:tcW w:w="992" w:type="dxa"/>
          </w:tcPr>
          <w:p w14:paraId="7FEC9DB8" w14:textId="06D48F99" w:rsidR="00EB70EA" w:rsidRPr="00FF642C" w:rsidRDefault="00EB70EA" w:rsidP="00EB70EA">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p>
        </w:tc>
      </w:tr>
      <w:tr w:rsidR="00EB70EA" w:rsidRPr="00FF642C" w14:paraId="746B3262" w14:textId="77777777" w:rsidTr="00BA0F8E">
        <w:tc>
          <w:tcPr>
            <w:cnfStyle w:val="001000000000" w:firstRow="0" w:lastRow="0" w:firstColumn="1" w:lastColumn="0" w:oddVBand="0" w:evenVBand="0" w:oddHBand="0" w:evenHBand="0" w:firstRowFirstColumn="0" w:firstRowLastColumn="0" w:lastRowFirstColumn="0" w:lastRowLastColumn="0"/>
            <w:tcW w:w="2235" w:type="dxa"/>
          </w:tcPr>
          <w:p w14:paraId="0329638A" w14:textId="03EF2260" w:rsidR="00EB70EA" w:rsidRPr="001D01F2" w:rsidRDefault="00EB70EA" w:rsidP="00EB70EA">
            <w:pPr>
              <w:ind w:firstLine="0"/>
              <w:rPr>
                <w:rFonts w:cs="Times New Roman"/>
                <w:b w:val="0"/>
                <w:sz w:val="20"/>
                <w:szCs w:val="20"/>
              </w:rPr>
            </w:pPr>
            <w:r w:rsidRPr="00FF642C">
              <w:rPr>
                <w:sz w:val="20"/>
                <w:szCs w:val="20"/>
              </w:rPr>
              <w:t>Zespół dworsko-parkowy</w:t>
            </w:r>
          </w:p>
        </w:tc>
        <w:tc>
          <w:tcPr>
            <w:tcW w:w="1417" w:type="dxa"/>
          </w:tcPr>
          <w:p w14:paraId="65DC6665" w14:textId="08065E86" w:rsidR="00EB70EA" w:rsidRPr="00A20D0F"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A20D0F">
              <w:rPr>
                <w:sz w:val="20"/>
                <w:szCs w:val="20"/>
              </w:rPr>
              <w:t>Łęczna</w:t>
            </w:r>
          </w:p>
        </w:tc>
        <w:tc>
          <w:tcPr>
            <w:tcW w:w="3027" w:type="dxa"/>
          </w:tcPr>
          <w:p w14:paraId="7764DD25" w14:textId="77777777" w:rsidR="00EB70EA" w:rsidRPr="00FF642C"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 xml:space="preserve">ul. Litewska </w:t>
            </w:r>
          </w:p>
          <w:p w14:paraId="5351128D" w14:textId="7384C38F" w:rsidR="00EB70EA" w:rsidRPr="00A20D0F"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na północ od centrum miasta, na wzgórzu Podzamcze</w:t>
            </w:r>
          </w:p>
        </w:tc>
        <w:tc>
          <w:tcPr>
            <w:tcW w:w="1509" w:type="dxa"/>
          </w:tcPr>
          <w:p w14:paraId="68417E3E" w14:textId="474F2D2D" w:rsidR="00EB70EA" w:rsidRPr="00FF642C"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 xml:space="preserve">od XV w., zachowane elementy zespołu – XIX, XX w.  </w:t>
            </w:r>
          </w:p>
        </w:tc>
        <w:tc>
          <w:tcPr>
            <w:tcW w:w="992" w:type="dxa"/>
          </w:tcPr>
          <w:p w14:paraId="3394F441" w14:textId="4384E44D" w:rsidR="00EB70EA" w:rsidRPr="00FF642C" w:rsidRDefault="00EB70EA" w:rsidP="00EB70EA">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A/637</w:t>
            </w:r>
          </w:p>
        </w:tc>
      </w:tr>
      <w:tr w:rsidR="00EB70EA" w:rsidRPr="00FF642C" w14:paraId="46748F46" w14:textId="77777777" w:rsidTr="00BA0F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13B0DF41" w14:textId="5BB868C2" w:rsidR="00EB70EA" w:rsidRPr="00FF642C" w:rsidRDefault="00EB70EA" w:rsidP="00EB70EA">
            <w:pPr>
              <w:ind w:firstLine="0"/>
              <w:rPr>
                <w:b w:val="0"/>
                <w:sz w:val="20"/>
                <w:szCs w:val="20"/>
              </w:rPr>
            </w:pPr>
            <w:r w:rsidRPr="001D01F2">
              <w:rPr>
                <w:rFonts w:cs="Times New Roman"/>
                <w:sz w:val="20"/>
                <w:szCs w:val="20"/>
              </w:rPr>
              <w:t>Dawna  szkoła, obecnie - przedszkole</w:t>
            </w:r>
          </w:p>
        </w:tc>
        <w:tc>
          <w:tcPr>
            <w:tcW w:w="1417" w:type="dxa"/>
          </w:tcPr>
          <w:p w14:paraId="03717751" w14:textId="4C97B9EF" w:rsidR="00EB70EA" w:rsidRPr="00FF642C"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A20D0F">
              <w:rPr>
                <w:sz w:val="20"/>
                <w:szCs w:val="20"/>
              </w:rPr>
              <w:t>Łęczna</w:t>
            </w:r>
          </w:p>
        </w:tc>
        <w:tc>
          <w:tcPr>
            <w:tcW w:w="3027" w:type="dxa"/>
          </w:tcPr>
          <w:p w14:paraId="73C4EF65" w14:textId="77777777" w:rsidR="00EB70EA" w:rsidRPr="00A20D0F"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A20D0F">
              <w:rPr>
                <w:sz w:val="20"/>
                <w:szCs w:val="20"/>
              </w:rPr>
              <w:t>Nowogród 101</w:t>
            </w:r>
          </w:p>
          <w:p w14:paraId="629A773B" w14:textId="6520F345" w:rsidR="00EB70EA" w:rsidRPr="00FF642C"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A20D0F">
              <w:rPr>
                <w:sz w:val="20"/>
                <w:szCs w:val="20"/>
              </w:rPr>
              <w:t>przy remizie strażackiej</w:t>
            </w:r>
          </w:p>
        </w:tc>
        <w:tc>
          <w:tcPr>
            <w:tcW w:w="1509" w:type="dxa"/>
          </w:tcPr>
          <w:p w14:paraId="5ADCF0C4" w14:textId="3C218864" w:rsidR="00EB70EA" w:rsidRPr="00FF642C"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A20D0F">
              <w:rPr>
                <w:sz w:val="20"/>
                <w:szCs w:val="20"/>
              </w:rPr>
              <w:t>l. 20-30. XX w.</w:t>
            </w:r>
          </w:p>
        </w:tc>
        <w:tc>
          <w:tcPr>
            <w:tcW w:w="992" w:type="dxa"/>
          </w:tcPr>
          <w:p w14:paraId="690D8357" w14:textId="77777777" w:rsidR="00EB70EA" w:rsidRPr="00FF642C" w:rsidRDefault="00EB70EA" w:rsidP="00EB70EA">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p>
        </w:tc>
      </w:tr>
      <w:tr w:rsidR="00EB70EA" w:rsidRPr="00FF642C" w14:paraId="0D3B2E6D" w14:textId="77777777" w:rsidTr="00BA0F8E">
        <w:tc>
          <w:tcPr>
            <w:cnfStyle w:val="001000000000" w:firstRow="0" w:lastRow="0" w:firstColumn="1" w:lastColumn="0" w:oddVBand="0" w:evenVBand="0" w:oddHBand="0" w:evenHBand="0" w:firstRowFirstColumn="0" w:firstRowLastColumn="0" w:lastRowFirstColumn="0" w:lastRowLastColumn="0"/>
            <w:tcW w:w="2235" w:type="dxa"/>
          </w:tcPr>
          <w:p w14:paraId="00A95523" w14:textId="437225C8" w:rsidR="00EB70EA" w:rsidRPr="00FF642C" w:rsidRDefault="00EB70EA" w:rsidP="00EB70EA">
            <w:pPr>
              <w:ind w:firstLine="0"/>
              <w:rPr>
                <w:b w:val="0"/>
                <w:sz w:val="20"/>
                <w:szCs w:val="20"/>
              </w:rPr>
            </w:pPr>
            <w:r w:rsidRPr="00FF642C">
              <w:rPr>
                <w:sz w:val="20"/>
                <w:szCs w:val="20"/>
              </w:rPr>
              <w:t>Dom</w:t>
            </w:r>
          </w:p>
        </w:tc>
        <w:tc>
          <w:tcPr>
            <w:tcW w:w="1417" w:type="dxa"/>
          </w:tcPr>
          <w:p w14:paraId="7B33D7FC" w14:textId="0D203796" w:rsidR="00EB70EA" w:rsidRPr="00FF642C"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A20D0F">
              <w:rPr>
                <w:sz w:val="20"/>
                <w:szCs w:val="20"/>
              </w:rPr>
              <w:t>Łęczna</w:t>
            </w:r>
          </w:p>
        </w:tc>
        <w:tc>
          <w:tcPr>
            <w:tcW w:w="3027" w:type="dxa"/>
          </w:tcPr>
          <w:p w14:paraId="28012560" w14:textId="77777777" w:rsidR="00EB70EA" w:rsidRPr="00FF642C"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 xml:space="preserve">ul. </w:t>
            </w:r>
            <w:proofErr w:type="spellStart"/>
            <w:r w:rsidRPr="00FF642C">
              <w:rPr>
                <w:sz w:val="20"/>
                <w:szCs w:val="20"/>
              </w:rPr>
              <w:t>Krasnystawska</w:t>
            </w:r>
            <w:proofErr w:type="spellEnd"/>
            <w:r w:rsidRPr="00FF642C">
              <w:rPr>
                <w:sz w:val="20"/>
                <w:szCs w:val="20"/>
              </w:rPr>
              <w:t xml:space="preserve"> 4-6</w:t>
            </w:r>
          </w:p>
          <w:p w14:paraId="6C9A0FE3" w14:textId="4F0389F9" w:rsidR="00EB70EA" w:rsidRPr="00FF642C"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centralna część starej Łęcznej, w pobliżu Rynku I-go (ob. Placu Kościuszki)</w:t>
            </w:r>
          </w:p>
        </w:tc>
        <w:tc>
          <w:tcPr>
            <w:tcW w:w="1509" w:type="dxa"/>
          </w:tcPr>
          <w:p w14:paraId="6D605C9E" w14:textId="55D0F4D7" w:rsidR="00EB70EA" w:rsidRPr="00FF642C"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poł. XIX w.</w:t>
            </w:r>
          </w:p>
        </w:tc>
        <w:tc>
          <w:tcPr>
            <w:tcW w:w="992" w:type="dxa"/>
          </w:tcPr>
          <w:p w14:paraId="24CDFBA2" w14:textId="77777777" w:rsidR="00EB70EA" w:rsidRPr="00FF642C" w:rsidRDefault="00EB70EA" w:rsidP="00EB70EA">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EB70EA" w:rsidRPr="00FF642C" w14:paraId="08DD1022" w14:textId="77777777" w:rsidTr="00BA0F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2DFFAC82" w14:textId="03F2DBEB" w:rsidR="00EB70EA" w:rsidRPr="00FF642C" w:rsidRDefault="00EB70EA" w:rsidP="00EB70EA">
            <w:pPr>
              <w:ind w:firstLine="0"/>
              <w:rPr>
                <w:b w:val="0"/>
                <w:sz w:val="20"/>
                <w:szCs w:val="20"/>
              </w:rPr>
            </w:pPr>
            <w:r w:rsidRPr="00FF642C">
              <w:rPr>
                <w:sz w:val="20"/>
                <w:szCs w:val="20"/>
              </w:rPr>
              <w:t>Spichlerz</w:t>
            </w:r>
          </w:p>
        </w:tc>
        <w:tc>
          <w:tcPr>
            <w:tcW w:w="1417" w:type="dxa"/>
          </w:tcPr>
          <w:p w14:paraId="4489B305" w14:textId="16EB8158" w:rsidR="00EB70EA" w:rsidRPr="00A20D0F"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A20D0F">
              <w:rPr>
                <w:sz w:val="20"/>
                <w:szCs w:val="20"/>
              </w:rPr>
              <w:t>Łęczna</w:t>
            </w:r>
          </w:p>
        </w:tc>
        <w:tc>
          <w:tcPr>
            <w:tcW w:w="3027" w:type="dxa"/>
          </w:tcPr>
          <w:p w14:paraId="63CDBE92" w14:textId="77777777" w:rsidR="00EB70EA" w:rsidRPr="00FF642C"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ul. 3 Maja 24</w:t>
            </w:r>
          </w:p>
          <w:p w14:paraId="79C66210" w14:textId="6714CA51" w:rsidR="00EB70EA" w:rsidRPr="00FF642C"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na terenie starej Łęcznej (w części północno-zachodniej), na tyłach zabudowy mieszkalnej (wcześniej dawnego domu zajezdnego)</w:t>
            </w:r>
          </w:p>
        </w:tc>
        <w:tc>
          <w:tcPr>
            <w:tcW w:w="1509" w:type="dxa"/>
          </w:tcPr>
          <w:p w14:paraId="4AACF79F" w14:textId="23A2791E" w:rsidR="00EB70EA" w:rsidRPr="00FF642C"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l. 70. XIX w.</w:t>
            </w:r>
          </w:p>
        </w:tc>
        <w:tc>
          <w:tcPr>
            <w:tcW w:w="992" w:type="dxa"/>
          </w:tcPr>
          <w:p w14:paraId="68A479AF" w14:textId="77777777" w:rsidR="00EB70EA" w:rsidRPr="00FF642C" w:rsidRDefault="00EB70EA" w:rsidP="00EB70EA">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p>
        </w:tc>
      </w:tr>
      <w:tr w:rsidR="00EB70EA" w:rsidRPr="00FF642C" w14:paraId="57740EF7" w14:textId="77777777" w:rsidTr="00BA0F8E">
        <w:tc>
          <w:tcPr>
            <w:cnfStyle w:val="001000000000" w:firstRow="0" w:lastRow="0" w:firstColumn="1" w:lastColumn="0" w:oddVBand="0" w:evenVBand="0" w:oddHBand="0" w:evenHBand="0" w:firstRowFirstColumn="0" w:firstRowLastColumn="0" w:lastRowFirstColumn="0" w:lastRowLastColumn="0"/>
            <w:tcW w:w="2235" w:type="dxa"/>
          </w:tcPr>
          <w:p w14:paraId="462691F8" w14:textId="3547418B" w:rsidR="00EB70EA" w:rsidRPr="00FF642C" w:rsidRDefault="00EB70EA" w:rsidP="00EB70EA">
            <w:pPr>
              <w:ind w:firstLine="0"/>
              <w:rPr>
                <w:b w:val="0"/>
                <w:sz w:val="20"/>
                <w:szCs w:val="20"/>
              </w:rPr>
            </w:pPr>
            <w:r w:rsidRPr="00FF642C">
              <w:rPr>
                <w:sz w:val="20"/>
                <w:szCs w:val="20"/>
              </w:rPr>
              <w:t>Dawny dom zajezdny</w:t>
            </w:r>
          </w:p>
        </w:tc>
        <w:tc>
          <w:tcPr>
            <w:tcW w:w="1417" w:type="dxa"/>
          </w:tcPr>
          <w:p w14:paraId="50BAA8D7" w14:textId="657AAF84" w:rsidR="00EB70EA" w:rsidRPr="00A20D0F"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A20D0F">
              <w:rPr>
                <w:sz w:val="20"/>
                <w:szCs w:val="20"/>
              </w:rPr>
              <w:t>Łęczna</w:t>
            </w:r>
          </w:p>
        </w:tc>
        <w:tc>
          <w:tcPr>
            <w:tcW w:w="3027" w:type="dxa"/>
          </w:tcPr>
          <w:p w14:paraId="2EAC41AE" w14:textId="77777777" w:rsidR="00EB70EA" w:rsidRPr="00FF642C"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ul. 3 Maja 26</w:t>
            </w:r>
          </w:p>
          <w:p w14:paraId="23EC2077" w14:textId="21608B2D" w:rsidR="00EB70EA" w:rsidRPr="00FF642C"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na terenie starej Łęcznej (w północno zachodniej części miasta)</w:t>
            </w:r>
          </w:p>
        </w:tc>
        <w:tc>
          <w:tcPr>
            <w:tcW w:w="1509" w:type="dxa"/>
          </w:tcPr>
          <w:p w14:paraId="34A63F56" w14:textId="0FC80475" w:rsidR="00EB70EA" w:rsidRPr="00FF642C"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1868 r.</w:t>
            </w:r>
          </w:p>
        </w:tc>
        <w:tc>
          <w:tcPr>
            <w:tcW w:w="992" w:type="dxa"/>
          </w:tcPr>
          <w:p w14:paraId="68D8925E" w14:textId="77777777" w:rsidR="00EB70EA" w:rsidRPr="00FF642C" w:rsidRDefault="00EB70EA" w:rsidP="00EB70EA">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EB70EA" w:rsidRPr="00FF642C" w14:paraId="1FB62684" w14:textId="77777777" w:rsidTr="00BA0F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0C672D34" w14:textId="075FBE72" w:rsidR="00EB70EA" w:rsidRPr="00FF642C" w:rsidRDefault="00EB70EA" w:rsidP="00EB70EA">
            <w:pPr>
              <w:ind w:firstLine="0"/>
              <w:rPr>
                <w:b w:val="0"/>
                <w:sz w:val="20"/>
                <w:szCs w:val="20"/>
              </w:rPr>
            </w:pPr>
            <w:r w:rsidRPr="00FF642C">
              <w:rPr>
                <w:sz w:val="20"/>
                <w:szCs w:val="20"/>
              </w:rPr>
              <w:t>Dawny dom zajezdny</w:t>
            </w:r>
          </w:p>
        </w:tc>
        <w:tc>
          <w:tcPr>
            <w:tcW w:w="1417" w:type="dxa"/>
          </w:tcPr>
          <w:p w14:paraId="6D3DE4A0" w14:textId="7F19C8E4" w:rsidR="00EB70EA" w:rsidRPr="00A20D0F"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A20D0F">
              <w:rPr>
                <w:sz w:val="20"/>
                <w:szCs w:val="20"/>
              </w:rPr>
              <w:t>Łęczna</w:t>
            </w:r>
          </w:p>
        </w:tc>
        <w:tc>
          <w:tcPr>
            <w:tcW w:w="3027" w:type="dxa"/>
          </w:tcPr>
          <w:p w14:paraId="1B3CDCD9" w14:textId="77777777" w:rsidR="00EB70EA" w:rsidRPr="00FF642C"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ul. 3 Maja 31</w:t>
            </w:r>
          </w:p>
          <w:p w14:paraId="7A78CBED" w14:textId="08F13AA4" w:rsidR="00EB70EA" w:rsidRPr="00FF642C"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na terenie starej Łęcznej (w północno-zachodniej części miasta)</w:t>
            </w:r>
          </w:p>
        </w:tc>
        <w:tc>
          <w:tcPr>
            <w:tcW w:w="1509" w:type="dxa"/>
          </w:tcPr>
          <w:p w14:paraId="07344268" w14:textId="296355D5" w:rsidR="00EB70EA" w:rsidRPr="00FF642C"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ok. poł. XIX w.</w:t>
            </w:r>
          </w:p>
        </w:tc>
        <w:tc>
          <w:tcPr>
            <w:tcW w:w="992" w:type="dxa"/>
          </w:tcPr>
          <w:p w14:paraId="7AE43445" w14:textId="77777777" w:rsidR="00EB70EA" w:rsidRPr="00FF642C" w:rsidRDefault="00EB70EA" w:rsidP="00EB70EA">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p>
        </w:tc>
      </w:tr>
      <w:tr w:rsidR="00EB70EA" w:rsidRPr="00FF642C" w14:paraId="730B46B7" w14:textId="77777777" w:rsidTr="00BA0F8E">
        <w:tc>
          <w:tcPr>
            <w:cnfStyle w:val="001000000000" w:firstRow="0" w:lastRow="0" w:firstColumn="1" w:lastColumn="0" w:oddVBand="0" w:evenVBand="0" w:oddHBand="0" w:evenHBand="0" w:firstRowFirstColumn="0" w:firstRowLastColumn="0" w:lastRowFirstColumn="0" w:lastRowLastColumn="0"/>
            <w:tcW w:w="2235" w:type="dxa"/>
          </w:tcPr>
          <w:p w14:paraId="6E2BF732" w14:textId="62E0A551" w:rsidR="00EB70EA" w:rsidRPr="00FF642C" w:rsidRDefault="00EB70EA" w:rsidP="00EB70EA">
            <w:pPr>
              <w:ind w:firstLine="0"/>
              <w:rPr>
                <w:b w:val="0"/>
                <w:sz w:val="20"/>
                <w:szCs w:val="20"/>
              </w:rPr>
            </w:pPr>
            <w:r w:rsidRPr="00FF642C">
              <w:rPr>
                <w:sz w:val="20"/>
                <w:szCs w:val="20"/>
              </w:rPr>
              <w:t>Dawny dom zajezdny</w:t>
            </w:r>
          </w:p>
        </w:tc>
        <w:tc>
          <w:tcPr>
            <w:tcW w:w="1417" w:type="dxa"/>
          </w:tcPr>
          <w:p w14:paraId="27B7395E" w14:textId="43697028" w:rsidR="00EB70EA" w:rsidRPr="00A20D0F"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A20D0F">
              <w:rPr>
                <w:sz w:val="20"/>
                <w:szCs w:val="20"/>
              </w:rPr>
              <w:t>Łęczna</w:t>
            </w:r>
          </w:p>
        </w:tc>
        <w:tc>
          <w:tcPr>
            <w:tcW w:w="3027" w:type="dxa"/>
          </w:tcPr>
          <w:p w14:paraId="3F007843" w14:textId="77777777" w:rsidR="00EB70EA" w:rsidRPr="00FF642C"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ul. 3 Maja 35</w:t>
            </w:r>
          </w:p>
          <w:p w14:paraId="3B209CE5" w14:textId="101271FE" w:rsidR="00EB70EA" w:rsidRPr="00FF642C"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na terenie starej Łęcznej (w północno-zachodniej części miasta)</w:t>
            </w:r>
          </w:p>
        </w:tc>
        <w:tc>
          <w:tcPr>
            <w:tcW w:w="1509" w:type="dxa"/>
          </w:tcPr>
          <w:p w14:paraId="6D2FDD8C" w14:textId="2EABD3F9" w:rsidR="00EB70EA" w:rsidRPr="00FF642C"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ok. poł. XIX w.</w:t>
            </w:r>
          </w:p>
        </w:tc>
        <w:tc>
          <w:tcPr>
            <w:tcW w:w="992" w:type="dxa"/>
          </w:tcPr>
          <w:p w14:paraId="60533453" w14:textId="77777777" w:rsidR="00EB70EA" w:rsidRPr="00FF642C" w:rsidRDefault="00EB70EA" w:rsidP="00EB70EA">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EB70EA" w:rsidRPr="00FF642C" w14:paraId="25DBC5C3" w14:textId="77777777" w:rsidTr="00BA0F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72FE9905" w14:textId="10EFC1DD" w:rsidR="00EB70EA" w:rsidRPr="00FF642C" w:rsidRDefault="00EB70EA" w:rsidP="00EB70EA">
            <w:pPr>
              <w:ind w:firstLine="0"/>
              <w:rPr>
                <w:b w:val="0"/>
                <w:sz w:val="20"/>
                <w:szCs w:val="20"/>
              </w:rPr>
            </w:pPr>
            <w:r w:rsidRPr="00FF642C">
              <w:rPr>
                <w:sz w:val="20"/>
                <w:szCs w:val="20"/>
              </w:rPr>
              <w:t>Dom mieszkalny</w:t>
            </w:r>
          </w:p>
        </w:tc>
        <w:tc>
          <w:tcPr>
            <w:tcW w:w="1417" w:type="dxa"/>
          </w:tcPr>
          <w:p w14:paraId="2C413DDE" w14:textId="58ECFCEC" w:rsidR="00EB70EA" w:rsidRPr="00A20D0F"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A20D0F">
              <w:rPr>
                <w:sz w:val="20"/>
                <w:szCs w:val="20"/>
              </w:rPr>
              <w:t>Łęczna</w:t>
            </w:r>
          </w:p>
        </w:tc>
        <w:tc>
          <w:tcPr>
            <w:tcW w:w="3027" w:type="dxa"/>
          </w:tcPr>
          <w:p w14:paraId="16AFC812" w14:textId="77777777" w:rsidR="00EB70EA" w:rsidRPr="00FF642C"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ul. 3 Maja 37</w:t>
            </w:r>
          </w:p>
          <w:p w14:paraId="5DEF3A73" w14:textId="709B2850" w:rsidR="00EB70EA" w:rsidRPr="00FF642C"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na terenie starej Łęcznej (w północno-zachodniej części miasta)</w:t>
            </w:r>
          </w:p>
        </w:tc>
        <w:tc>
          <w:tcPr>
            <w:tcW w:w="1509" w:type="dxa"/>
          </w:tcPr>
          <w:p w14:paraId="3DA22E96" w14:textId="0B6673BC" w:rsidR="00EB70EA" w:rsidRPr="00FF642C"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2 poł. XIX w.</w:t>
            </w:r>
          </w:p>
        </w:tc>
        <w:tc>
          <w:tcPr>
            <w:tcW w:w="992" w:type="dxa"/>
          </w:tcPr>
          <w:p w14:paraId="11E1FE0C" w14:textId="77777777" w:rsidR="00EB70EA" w:rsidRPr="00FF642C" w:rsidRDefault="00EB70EA" w:rsidP="00EB70EA">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p>
        </w:tc>
      </w:tr>
      <w:tr w:rsidR="00EB70EA" w:rsidRPr="00FF642C" w14:paraId="017E5BF8" w14:textId="77777777" w:rsidTr="00BA0F8E">
        <w:tc>
          <w:tcPr>
            <w:cnfStyle w:val="001000000000" w:firstRow="0" w:lastRow="0" w:firstColumn="1" w:lastColumn="0" w:oddVBand="0" w:evenVBand="0" w:oddHBand="0" w:evenHBand="0" w:firstRowFirstColumn="0" w:firstRowLastColumn="0" w:lastRowFirstColumn="0" w:lastRowLastColumn="0"/>
            <w:tcW w:w="2235" w:type="dxa"/>
          </w:tcPr>
          <w:p w14:paraId="442079FD" w14:textId="3D89CD03" w:rsidR="00EB70EA" w:rsidRPr="00FF642C" w:rsidRDefault="00EB70EA" w:rsidP="00EB70EA">
            <w:pPr>
              <w:ind w:firstLine="0"/>
              <w:rPr>
                <w:b w:val="0"/>
                <w:sz w:val="20"/>
                <w:szCs w:val="20"/>
              </w:rPr>
            </w:pPr>
            <w:r w:rsidRPr="00FF642C">
              <w:rPr>
                <w:sz w:val="20"/>
                <w:szCs w:val="20"/>
              </w:rPr>
              <w:t>Dawny ratusz</w:t>
            </w:r>
          </w:p>
        </w:tc>
        <w:tc>
          <w:tcPr>
            <w:tcW w:w="1417" w:type="dxa"/>
          </w:tcPr>
          <w:p w14:paraId="2CF4C50A" w14:textId="6A8AB9F0" w:rsidR="00EB70EA" w:rsidRPr="00A20D0F"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A20D0F">
              <w:rPr>
                <w:sz w:val="20"/>
                <w:szCs w:val="20"/>
              </w:rPr>
              <w:t>Łęczna</w:t>
            </w:r>
          </w:p>
        </w:tc>
        <w:tc>
          <w:tcPr>
            <w:tcW w:w="3027" w:type="dxa"/>
          </w:tcPr>
          <w:p w14:paraId="670C21D3" w14:textId="77777777" w:rsidR="00EB70EA" w:rsidRPr="00FF642C"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Plac Kościuszki 28</w:t>
            </w:r>
          </w:p>
          <w:p w14:paraId="4537DA36" w14:textId="577A7C3C" w:rsidR="00EB70EA" w:rsidRPr="00FF642C"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w centrum starej Łęcznej, dawny rynek I</w:t>
            </w:r>
          </w:p>
        </w:tc>
        <w:tc>
          <w:tcPr>
            <w:tcW w:w="1509" w:type="dxa"/>
          </w:tcPr>
          <w:p w14:paraId="0ABB31B2" w14:textId="10FCE8CF" w:rsidR="00EB70EA" w:rsidRPr="00FF642C"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1888 r.</w:t>
            </w:r>
          </w:p>
        </w:tc>
        <w:tc>
          <w:tcPr>
            <w:tcW w:w="992" w:type="dxa"/>
          </w:tcPr>
          <w:p w14:paraId="4A6E389B" w14:textId="517C0CF6" w:rsidR="00EB70EA" w:rsidRPr="00FF642C" w:rsidRDefault="00EB70EA" w:rsidP="00EB70EA">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A/406</w:t>
            </w:r>
          </w:p>
        </w:tc>
      </w:tr>
      <w:tr w:rsidR="00EB70EA" w:rsidRPr="00FF642C" w14:paraId="197E730D" w14:textId="77777777" w:rsidTr="00BA0F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367369CD" w14:textId="31168F59" w:rsidR="00EB70EA" w:rsidRPr="00FF642C" w:rsidRDefault="00EB70EA" w:rsidP="00EB70EA">
            <w:pPr>
              <w:tabs>
                <w:tab w:val="left" w:pos="1176"/>
              </w:tabs>
              <w:suppressAutoHyphens/>
              <w:snapToGrid w:val="0"/>
              <w:ind w:firstLine="0"/>
              <w:rPr>
                <w:b w:val="0"/>
                <w:sz w:val="20"/>
                <w:szCs w:val="20"/>
                <w:lang w:eastAsia="ar-SA"/>
              </w:rPr>
            </w:pPr>
            <w:r w:rsidRPr="00FF642C">
              <w:rPr>
                <w:sz w:val="20"/>
                <w:szCs w:val="20"/>
              </w:rPr>
              <w:t>Młyn</w:t>
            </w:r>
          </w:p>
        </w:tc>
        <w:tc>
          <w:tcPr>
            <w:tcW w:w="1417" w:type="dxa"/>
          </w:tcPr>
          <w:p w14:paraId="04AEA0FD" w14:textId="0690A9E5" w:rsidR="00EB70EA" w:rsidRPr="00A20D0F"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A20D0F">
              <w:rPr>
                <w:sz w:val="20"/>
                <w:szCs w:val="20"/>
              </w:rPr>
              <w:t>Łęczna</w:t>
            </w:r>
          </w:p>
        </w:tc>
        <w:tc>
          <w:tcPr>
            <w:tcW w:w="3027" w:type="dxa"/>
          </w:tcPr>
          <w:p w14:paraId="76D278F3" w14:textId="77777777" w:rsidR="00EB70EA" w:rsidRPr="00FF642C"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ul. Jagiełka 4</w:t>
            </w:r>
          </w:p>
          <w:p w14:paraId="3A62B046" w14:textId="0376FC6A" w:rsidR="00EB70EA" w:rsidRPr="00FF642C"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nad rzeką Świnką</w:t>
            </w:r>
          </w:p>
        </w:tc>
        <w:tc>
          <w:tcPr>
            <w:tcW w:w="1509" w:type="dxa"/>
          </w:tcPr>
          <w:p w14:paraId="77114744" w14:textId="06BE24D6" w:rsidR="00EB70EA" w:rsidRPr="00FF642C"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ok. 1900 r.</w:t>
            </w:r>
          </w:p>
        </w:tc>
        <w:tc>
          <w:tcPr>
            <w:tcW w:w="992" w:type="dxa"/>
          </w:tcPr>
          <w:p w14:paraId="6CE7F3BC" w14:textId="77777777" w:rsidR="00EB70EA" w:rsidRPr="00FF642C" w:rsidRDefault="00EB70EA" w:rsidP="00EB70EA">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p>
        </w:tc>
      </w:tr>
      <w:tr w:rsidR="00EB70EA" w:rsidRPr="00FF642C" w14:paraId="30CC743D" w14:textId="77777777" w:rsidTr="00BA0F8E">
        <w:tc>
          <w:tcPr>
            <w:cnfStyle w:val="001000000000" w:firstRow="0" w:lastRow="0" w:firstColumn="1" w:lastColumn="0" w:oddVBand="0" w:evenVBand="0" w:oddHBand="0" w:evenHBand="0" w:firstRowFirstColumn="0" w:firstRowLastColumn="0" w:lastRowFirstColumn="0" w:lastRowLastColumn="0"/>
            <w:tcW w:w="2235" w:type="dxa"/>
          </w:tcPr>
          <w:p w14:paraId="30139321" w14:textId="77777777" w:rsidR="00EB70EA" w:rsidRPr="00FF642C" w:rsidRDefault="00EB70EA" w:rsidP="00EB70EA">
            <w:pPr>
              <w:ind w:firstLine="0"/>
              <w:rPr>
                <w:b w:val="0"/>
                <w:sz w:val="20"/>
                <w:szCs w:val="20"/>
              </w:rPr>
            </w:pPr>
            <w:r w:rsidRPr="00FF642C">
              <w:rPr>
                <w:sz w:val="20"/>
                <w:szCs w:val="20"/>
              </w:rPr>
              <w:t>Dom mieszkalny</w:t>
            </w:r>
          </w:p>
        </w:tc>
        <w:tc>
          <w:tcPr>
            <w:tcW w:w="1417" w:type="dxa"/>
          </w:tcPr>
          <w:p w14:paraId="7A00385E" w14:textId="77777777" w:rsidR="00EB70EA" w:rsidRPr="00A20D0F"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A20D0F">
              <w:rPr>
                <w:sz w:val="20"/>
                <w:szCs w:val="20"/>
              </w:rPr>
              <w:t>Łęczna</w:t>
            </w:r>
          </w:p>
        </w:tc>
        <w:tc>
          <w:tcPr>
            <w:tcW w:w="3027" w:type="dxa"/>
          </w:tcPr>
          <w:p w14:paraId="757F771D" w14:textId="77777777" w:rsidR="00EB70EA" w:rsidRPr="00FF642C"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ul. Plac Kanałowy 16</w:t>
            </w:r>
          </w:p>
          <w:p w14:paraId="3609953D" w14:textId="77777777" w:rsidR="00EB70EA" w:rsidRPr="00FF642C"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na terenie starej Łęcznej (w północno-zachodniej części miasta)</w:t>
            </w:r>
          </w:p>
        </w:tc>
        <w:tc>
          <w:tcPr>
            <w:tcW w:w="1509" w:type="dxa"/>
          </w:tcPr>
          <w:p w14:paraId="28AF08D2" w14:textId="77777777" w:rsidR="00EB70EA" w:rsidRPr="00FF642C"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k. XIX w. lub pocz. XX w.</w:t>
            </w:r>
          </w:p>
        </w:tc>
        <w:tc>
          <w:tcPr>
            <w:tcW w:w="992" w:type="dxa"/>
          </w:tcPr>
          <w:p w14:paraId="5DF23AF3" w14:textId="77777777" w:rsidR="00EB70EA" w:rsidRPr="00FF642C" w:rsidRDefault="00EB70EA" w:rsidP="00EB70EA">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EB70EA" w:rsidRPr="00FF642C" w14:paraId="63550789" w14:textId="77777777" w:rsidTr="00BA0F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2E941A95" w14:textId="77777777" w:rsidR="00EB70EA" w:rsidRPr="00FF642C" w:rsidRDefault="00EB70EA" w:rsidP="00EB70EA">
            <w:pPr>
              <w:ind w:firstLine="0"/>
              <w:rPr>
                <w:b w:val="0"/>
                <w:sz w:val="20"/>
                <w:szCs w:val="20"/>
              </w:rPr>
            </w:pPr>
            <w:r w:rsidRPr="00FF642C">
              <w:rPr>
                <w:sz w:val="20"/>
                <w:szCs w:val="20"/>
              </w:rPr>
              <w:t>Dom mieszkalny</w:t>
            </w:r>
          </w:p>
        </w:tc>
        <w:tc>
          <w:tcPr>
            <w:tcW w:w="1417" w:type="dxa"/>
          </w:tcPr>
          <w:p w14:paraId="02CC987B" w14:textId="77777777" w:rsidR="00EB70EA" w:rsidRPr="00A20D0F"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A20D0F">
              <w:rPr>
                <w:sz w:val="20"/>
                <w:szCs w:val="20"/>
              </w:rPr>
              <w:t>Łęczna</w:t>
            </w:r>
          </w:p>
        </w:tc>
        <w:tc>
          <w:tcPr>
            <w:tcW w:w="3027" w:type="dxa"/>
          </w:tcPr>
          <w:p w14:paraId="7E024BB2" w14:textId="77777777" w:rsidR="00EB70EA" w:rsidRPr="00FF642C"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ul. Plac Kanałowy 18</w:t>
            </w:r>
          </w:p>
          <w:p w14:paraId="391EE188" w14:textId="77777777" w:rsidR="00EB70EA" w:rsidRPr="00FF642C"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na terenie starej Łęcznej (w północno-zachodniej części miasta)</w:t>
            </w:r>
          </w:p>
        </w:tc>
        <w:tc>
          <w:tcPr>
            <w:tcW w:w="1509" w:type="dxa"/>
          </w:tcPr>
          <w:p w14:paraId="70BEDE2B" w14:textId="77777777" w:rsidR="00EB70EA" w:rsidRPr="00FF642C"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poł. XIX w.</w:t>
            </w:r>
          </w:p>
        </w:tc>
        <w:tc>
          <w:tcPr>
            <w:tcW w:w="992" w:type="dxa"/>
          </w:tcPr>
          <w:p w14:paraId="655E0790" w14:textId="77777777" w:rsidR="00EB70EA" w:rsidRPr="00FF642C" w:rsidRDefault="00EB70EA" w:rsidP="00EB70EA">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p>
        </w:tc>
      </w:tr>
      <w:tr w:rsidR="00EB70EA" w:rsidRPr="00FF642C" w14:paraId="570D57D7" w14:textId="77777777" w:rsidTr="00BA0F8E">
        <w:tc>
          <w:tcPr>
            <w:cnfStyle w:val="001000000000" w:firstRow="0" w:lastRow="0" w:firstColumn="1" w:lastColumn="0" w:oddVBand="0" w:evenVBand="0" w:oddHBand="0" w:evenHBand="0" w:firstRowFirstColumn="0" w:firstRowLastColumn="0" w:lastRowFirstColumn="0" w:lastRowLastColumn="0"/>
            <w:tcW w:w="2235" w:type="dxa"/>
          </w:tcPr>
          <w:p w14:paraId="500F0602" w14:textId="77777777" w:rsidR="00EB70EA" w:rsidRPr="00FF642C" w:rsidRDefault="00EB70EA" w:rsidP="00EB70EA">
            <w:pPr>
              <w:ind w:firstLine="0"/>
              <w:rPr>
                <w:b w:val="0"/>
                <w:sz w:val="20"/>
                <w:szCs w:val="20"/>
              </w:rPr>
            </w:pPr>
            <w:r w:rsidRPr="00FF642C">
              <w:rPr>
                <w:sz w:val="20"/>
                <w:szCs w:val="20"/>
              </w:rPr>
              <w:lastRenderedPageBreak/>
              <w:t>Dawny dom zajezdny</w:t>
            </w:r>
          </w:p>
        </w:tc>
        <w:tc>
          <w:tcPr>
            <w:tcW w:w="1417" w:type="dxa"/>
          </w:tcPr>
          <w:p w14:paraId="6B666280" w14:textId="77777777" w:rsidR="00EB70EA" w:rsidRPr="00A20D0F"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A20D0F">
              <w:rPr>
                <w:sz w:val="20"/>
                <w:szCs w:val="20"/>
              </w:rPr>
              <w:t>Łęczna</w:t>
            </w:r>
          </w:p>
        </w:tc>
        <w:tc>
          <w:tcPr>
            <w:tcW w:w="3027" w:type="dxa"/>
          </w:tcPr>
          <w:p w14:paraId="51DDB84B" w14:textId="77777777" w:rsidR="00EB70EA" w:rsidRPr="00FF642C"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ul. Plac Kanałowy 26</w:t>
            </w:r>
          </w:p>
          <w:p w14:paraId="41F3EF63" w14:textId="77777777" w:rsidR="00EB70EA" w:rsidRPr="00FF642C"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na terenie starej Łęcznej (w północno-zachodniej części miasta)</w:t>
            </w:r>
          </w:p>
        </w:tc>
        <w:tc>
          <w:tcPr>
            <w:tcW w:w="1509" w:type="dxa"/>
          </w:tcPr>
          <w:p w14:paraId="46337026" w14:textId="77777777" w:rsidR="00EB70EA" w:rsidRPr="00FF642C"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poł. XIX w.</w:t>
            </w:r>
          </w:p>
        </w:tc>
        <w:tc>
          <w:tcPr>
            <w:tcW w:w="992" w:type="dxa"/>
          </w:tcPr>
          <w:p w14:paraId="3E622AB6" w14:textId="77777777" w:rsidR="00EB70EA" w:rsidRPr="00FF642C" w:rsidRDefault="00EB70EA" w:rsidP="00EB70EA">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EB70EA" w:rsidRPr="00FF642C" w14:paraId="417FA0E3" w14:textId="77777777" w:rsidTr="00BA0F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35EFB723" w14:textId="77777777" w:rsidR="00EB70EA" w:rsidRPr="00FF642C" w:rsidRDefault="00EB70EA" w:rsidP="00EB70EA">
            <w:pPr>
              <w:ind w:firstLine="0"/>
              <w:rPr>
                <w:b w:val="0"/>
                <w:sz w:val="20"/>
                <w:szCs w:val="20"/>
              </w:rPr>
            </w:pPr>
            <w:r w:rsidRPr="00FF642C">
              <w:rPr>
                <w:sz w:val="20"/>
                <w:szCs w:val="20"/>
              </w:rPr>
              <w:t>Pomnik Tadeusza Kościuszki</w:t>
            </w:r>
          </w:p>
        </w:tc>
        <w:tc>
          <w:tcPr>
            <w:tcW w:w="1417" w:type="dxa"/>
          </w:tcPr>
          <w:p w14:paraId="48517FFF" w14:textId="77777777" w:rsidR="00EB70EA" w:rsidRPr="00A20D0F"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A20D0F">
              <w:rPr>
                <w:sz w:val="20"/>
                <w:szCs w:val="20"/>
              </w:rPr>
              <w:t>Łęczna</w:t>
            </w:r>
          </w:p>
        </w:tc>
        <w:tc>
          <w:tcPr>
            <w:tcW w:w="3027" w:type="dxa"/>
          </w:tcPr>
          <w:p w14:paraId="79A84202" w14:textId="77777777" w:rsidR="00EB70EA" w:rsidRPr="00FF642C"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Plac Kościuszki</w:t>
            </w:r>
          </w:p>
          <w:p w14:paraId="46F947E7" w14:textId="77777777" w:rsidR="00EB70EA" w:rsidRPr="00FF642C"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przed Urzędem Miasta i Gminy Łęczna (dawny rynek I)</w:t>
            </w:r>
          </w:p>
        </w:tc>
        <w:tc>
          <w:tcPr>
            <w:tcW w:w="1509" w:type="dxa"/>
          </w:tcPr>
          <w:p w14:paraId="64484873" w14:textId="77777777" w:rsidR="00EB70EA" w:rsidRPr="00FF642C"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1918 r.</w:t>
            </w:r>
          </w:p>
        </w:tc>
        <w:tc>
          <w:tcPr>
            <w:tcW w:w="992" w:type="dxa"/>
          </w:tcPr>
          <w:p w14:paraId="44105452" w14:textId="77777777" w:rsidR="00EB70EA" w:rsidRPr="00FF642C" w:rsidRDefault="00EB70EA" w:rsidP="00EB70EA">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p>
        </w:tc>
      </w:tr>
      <w:tr w:rsidR="00EB70EA" w:rsidRPr="00FF642C" w14:paraId="5B5EA5EF" w14:textId="77777777" w:rsidTr="00BA0F8E">
        <w:tc>
          <w:tcPr>
            <w:cnfStyle w:val="001000000000" w:firstRow="0" w:lastRow="0" w:firstColumn="1" w:lastColumn="0" w:oddVBand="0" w:evenVBand="0" w:oddHBand="0" w:evenHBand="0" w:firstRowFirstColumn="0" w:firstRowLastColumn="0" w:lastRowFirstColumn="0" w:lastRowLastColumn="0"/>
            <w:tcW w:w="2235" w:type="dxa"/>
          </w:tcPr>
          <w:p w14:paraId="36C509B9" w14:textId="77777777" w:rsidR="00EB70EA" w:rsidRPr="00FF642C" w:rsidRDefault="00EB70EA" w:rsidP="00EB70EA">
            <w:pPr>
              <w:ind w:firstLine="0"/>
              <w:rPr>
                <w:b w:val="0"/>
                <w:sz w:val="20"/>
                <w:szCs w:val="20"/>
              </w:rPr>
            </w:pPr>
            <w:r w:rsidRPr="00FF642C">
              <w:rPr>
                <w:sz w:val="20"/>
                <w:szCs w:val="20"/>
              </w:rPr>
              <w:t>Kamienica</w:t>
            </w:r>
          </w:p>
        </w:tc>
        <w:tc>
          <w:tcPr>
            <w:tcW w:w="1417" w:type="dxa"/>
          </w:tcPr>
          <w:p w14:paraId="4012C35E" w14:textId="77777777" w:rsidR="00EB70EA" w:rsidRPr="00A20D0F"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A20D0F">
              <w:rPr>
                <w:sz w:val="20"/>
                <w:szCs w:val="20"/>
              </w:rPr>
              <w:t>Łęczna</w:t>
            </w:r>
          </w:p>
        </w:tc>
        <w:tc>
          <w:tcPr>
            <w:tcW w:w="3027" w:type="dxa"/>
          </w:tcPr>
          <w:p w14:paraId="2ADDB9BA" w14:textId="77777777" w:rsidR="00EB70EA" w:rsidRPr="00FF642C"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Rynek II 2</w:t>
            </w:r>
          </w:p>
          <w:p w14:paraId="172AE07A" w14:textId="77777777" w:rsidR="00EB70EA" w:rsidRPr="00FF642C"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północna pierzeja dawnego II-go rynku (Rynek II)</w:t>
            </w:r>
          </w:p>
        </w:tc>
        <w:tc>
          <w:tcPr>
            <w:tcW w:w="1509" w:type="dxa"/>
          </w:tcPr>
          <w:p w14:paraId="62F25BDF" w14:textId="77777777" w:rsidR="00EB70EA" w:rsidRPr="00FF642C"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k. XIX w.</w:t>
            </w:r>
          </w:p>
        </w:tc>
        <w:tc>
          <w:tcPr>
            <w:tcW w:w="992" w:type="dxa"/>
          </w:tcPr>
          <w:p w14:paraId="06BB52A8" w14:textId="77777777" w:rsidR="00EB70EA" w:rsidRPr="00FF642C" w:rsidRDefault="00EB70EA" w:rsidP="00EB70EA">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EB70EA" w:rsidRPr="00FF642C" w14:paraId="0DF28EFD" w14:textId="77777777" w:rsidTr="00BA0F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0961569F" w14:textId="77777777" w:rsidR="00EB70EA" w:rsidRPr="00FF642C" w:rsidRDefault="00EB70EA" w:rsidP="00EB70EA">
            <w:pPr>
              <w:ind w:firstLine="0"/>
              <w:rPr>
                <w:b w:val="0"/>
                <w:sz w:val="20"/>
                <w:szCs w:val="20"/>
              </w:rPr>
            </w:pPr>
            <w:r w:rsidRPr="00FF642C">
              <w:rPr>
                <w:sz w:val="20"/>
                <w:szCs w:val="20"/>
              </w:rPr>
              <w:t>Dom mieszkalny gorzelanego</w:t>
            </w:r>
          </w:p>
        </w:tc>
        <w:tc>
          <w:tcPr>
            <w:tcW w:w="1417" w:type="dxa"/>
          </w:tcPr>
          <w:p w14:paraId="7644C349" w14:textId="77777777" w:rsidR="00EB70EA" w:rsidRPr="00FF642C"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Stara Wieś</w:t>
            </w:r>
          </w:p>
        </w:tc>
        <w:tc>
          <w:tcPr>
            <w:tcW w:w="3027" w:type="dxa"/>
          </w:tcPr>
          <w:p w14:paraId="4704CA32" w14:textId="77777777" w:rsidR="00EB70EA" w:rsidRPr="00FF642C"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Stara Wieś</w:t>
            </w:r>
          </w:p>
          <w:p w14:paraId="1DCDB19D" w14:textId="77777777" w:rsidR="00EB70EA" w:rsidRPr="00FF642C"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w dawnym zespole gorzelni folwarcznej</w:t>
            </w:r>
          </w:p>
        </w:tc>
        <w:tc>
          <w:tcPr>
            <w:tcW w:w="1509" w:type="dxa"/>
          </w:tcPr>
          <w:p w14:paraId="77239884" w14:textId="77777777" w:rsidR="00EB70EA" w:rsidRPr="00FF642C"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1907 r.</w:t>
            </w:r>
          </w:p>
        </w:tc>
        <w:tc>
          <w:tcPr>
            <w:tcW w:w="992" w:type="dxa"/>
          </w:tcPr>
          <w:p w14:paraId="2B9F00E8" w14:textId="77777777" w:rsidR="00EB70EA" w:rsidRPr="00FF642C" w:rsidRDefault="00EB70EA" w:rsidP="00EB70EA">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p>
        </w:tc>
      </w:tr>
      <w:tr w:rsidR="00EB70EA" w:rsidRPr="00FF642C" w14:paraId="305CE4E4" w14:textId="77777777" w:rsidTr="00BA0F8E">
        <w:tc>
          <w:tcPr>
            <w:cnfStyle w:val="001000000000" w:firstRow="0" w:lastRow="0" w:firstColumn="1" w:lastColumn="0" w:oddVBand="0" w:evenVBand="0" w:oddHBand="0" w:evenHBand="0" w:firstRowFirstColumn="0" w:firstRowLastColumn="0" w:lastRowFirstColumn="0" w:lastRowLastColumn="0"/>
            <w:tcW w:w="2235" w:type="dxa"/>
          </w:tcPr>
          <w:p w14:paraId="2D64370F" w14:textId="77777777" w:rsidR="00EB70EA" w:rsidRPr="00FF642C" w:rsidRDefault="00EB70EA" w:rsidP="00EB70EA">
            <w:pPr>
              <w:ind w:firstLine="0"/>
              <w:rPr>
                <w:b w:val="0"/>
                <w:sz w:val="20"/>
                <w:szCs w:val="20"/>
              </w:rPr>
            </w:pPr>
            <w:r w:rsidRPr="00FF642C">
              <w:rPr>
                <w:sz w:val="20"/>
                <w:szCs w:val="20"/>
              </w:rPr>
              <w:t>Gorzelnia</w:t>
            </w:r>
          </w:p>
        </w:tc>
        <w:tc>
          <w:tcPr>
            <w:tcW w:w="1417" w:type="dxa"/>
          </w:tcPr>
          <w:p w14:paraId="78A1084C" w14:textId="77777777" w:rsidR="00EB70EA" w:rsidRPr="00FF642C"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Stara Wieś</w:t>
            </w:r>
          </w:p>
        </w:tc>
        <w:tc>
          <w:tcPr>
            <w:tcW w:w="3027" w:type="dxa"/>
          </w:tcPr>
          <w:p w14:paraId="54C8413F" w14:textId="77777777" w:rsidR="00EB70EA" w:rsidRPr="00FF642C"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 xml:space="preserve">Stara Wieś </w:t>
            </w:r>
          </w:p>
          <w:p w14:paraId="217BEE9F" w14:textId="77777777" w:rsidR="00EB70EA" w:rsidRPr="00FF642C"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w dawnym zespole gorzelni folwarcznej w Starej Wsi</w:t>
            </w:r>
          </w:p>
        </w:tc>
        <w:tc>
          <w:tcPr>
            <w:tcW w:w="1509" w:type="dxa"/>
          </w:tcPr>
          <w:p w14:paraId="2A7E1059" w14:textId="77777777" w:rsidR="00EB70EA" w:rsidRPr="00FF642C" w:rsidRDefault="00EB70EA" w:rsidP="00EB70EA">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F642C">
              <w:rPr>
                <w:sz w:val="20"/>
                <w:szCs w:val="20"/>
              </w:rPr>
              <w:t>1907 r.</w:t>
            </w:r>
          </w:p>
        </w:tc>
        <w:tc>
          <w:tcPr>
            <w:tcW w:w="992" w:type="dxa"/>
          </w:tcPr>
          <w:p w14:paraId="4145DDDB" w14:textId="77777777" w:rsidR="00EB70EA" w:rsidRPr="00FF642C" w:rsidRDefault="00EB70EA" w:rsidP="00EB70EA">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EB70EA" w:rsidRPr="00FF642C" w14:paraId="42204315" w14:textId="77777777" w:rsidTr="00BA0F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76C5B97E" w14:textId="77777777" w:rsidR="00EB70EA" w:rsidRPr="00FF642C" w:rsidRDefault="00EB70EA" w:rsidP="00EB70EA">
            <w:pPr>
              <w:ind w:firstLine="0"/>
              <w:rPr>
                <w:b w:val="0"/>
                <w:sz w:val="20"/>
                <w:szCs w:val="20"/>
              </w:rPr>
            </w:pPr>
            <w:r w:rsidRPr="00FF642C">
              <w:rPr>
                <w:sz w:val="20"/>
                <w:szCs w:val="20"/>
              </w:rPr>
              <w:t>Magazyn i rozlewnia spirytusu</w:t>
            </w:r>
          </w:p>
        </w:tc>
        <w:tc>
          <w:tcPr>
            <w:tcW w:w="1417" w:type="dxa"/>
          </w:tcPr>
          <w:p w14:paraId="1A6A1F98" w14:textId="77777777" w:rsidR="00EB70EA" w:rsidRPr="00FF642C"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Stara Wieś </w:t>
            </w:r>
          </w:p>
        </w:tc>
        <w:tc>
          <w:tcPr>
            <w:tcW w:w="3027" w:type="dxa"/>
          </w:tcPr>
          <w:p w14:paraId="744AD7C4" w14:textId="77777777" w:rsidR="00EB70EA" w:rsidRPr="00FF642C"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 xml:space="preserve">Stara Wieś </w:t>
            </w:r>
          </w:p>
          <w:p w14:paraId="76447A54" w14:textId="77777777" w:rsidR="00EB70EA" w:rsidRPr="00FF642C"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w dawnym zespole gorzelni folwarcznej w Starej Wsi</w:t>
            </w:r>
          </w:p>
        </w:tc>
        <w:tc>
          <w:tcPr>
            <w:tcW w:w="1509" w:type="dxa"/>
          </w:tcPr>
          <w:p w14:paraId="3C15D9BC" w14:textId="77777777" w:rsidR="00EB70EA" w:rsidRPr="00FF642C" w:rsidRDefault="00EB70EA" w:rsidP="00EB70EA">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F642C">
              <w:rPr>
                <w:sz w:val="20"/>
                <w:szCs w:val="20"/>
              </w:rPr>
              <w:t>1907 r.</w:t>
            </w:r>
          </w:p>
        </w:tc>
        <w:tc>
          <w:tcPr>
            <w:tcW w:w="992" w:type="dxa"/>
          </w:tcPr>
          <w:p w14:paraId="2D4EC675" w14:textId="77777777" w:rsidR="00EB70EA" w:rsidRPr="00FF642C" w:rsidRDefault="00EB70EA" w:rsidP="00EB70EA">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p>
        </w:tc>
      </w:tr>
    </w:tbl>
    <w:p w14:paraId="7B63B3D8" w14:textId="77777777" w:rsidR="00A929A3" w:rsidRDefault="00A20D0F" w:rsidP="00063538">
      <w:pPr>
        <w:pStyle w:val="Legenda"/>
      </w:pPr>
      <w:r>
        <w:t xml:space="preserve">Źródło: Gminna Ewidencja Zabytków Gminy Łęczna </w:t>
      </w:r>
    </w:p>
    <w:p w14:paraId="3AF76E83" w14:textId="77777777" w:rsidR="00626EE6" w:rsidRDefault="00626EE6" w:rsidP="00A20D0F">
      <w:pPr>
        <w:ind w:firstLine="0"/>
      </w:pPr>
    </w:p>
    <w:p w14:paraId="415779F9" w14:textId="1BB372FE" w:rsidR="00496787" w:rsidRDefault="0046088D" w:rsidP="00595C10">
      <w:r>
        <w:t xml:space="preserve">Na obszarze </w:t>
      </w:r>
      <w:r w:rsidR="00B24300">
        <w:t xml:space="preserve">Gminy </w:t>
      </w:r>
      <w:r w:rsidR="00B24300" w:rsidRPr="004E2E2F">
        <w:t xml:space="preserve">zidentyfikowano również </w:t>
      </w:r>
      <w:r w:rsidR="00DD3B66" w:rsidRPr="004E2E2F">
        <w:t>202</w:t>
      </w:r>
      <w:r w:rsidR="00B24300" w:rsidRPr="004E2E2F">
        <w:t xml:space="preserve"> stanowisk</w:t>
      </w:r>
      <w:r w:rsidR="00DD3B66" w:rsidRPr="004E2E2F">
        <w:t>a</w:t>
      </w:r>
      <w:r w:rsidR="00B24300" w:rsidRPr="004E2E2F">
        <w:t xml:space="preserve"> archeologiczn</w:t>
      </w:r>
      <w:r w:rsidR="00DD3B66" w:rsidRPr="004E2E2F">
        <w:t>e</w:t>
      </w:r>
      <w:r w:rsidR="00B24300" w:rsidRPr="004E2E2F">
        <w:t>, w tym 8</w:t>
      </w:r>
      <w:r w:rsidR="00DD3B66" w:rsidRPr="004E2E2F">
        <w:t>7</w:t>
      </w:r>
      <w:r w:rsidR="00B24300" w:rsidRPr="004E2E2F">
        <w:t xml:space="preserve"> na terenie miasta</w:t>
      </w:r>
      <w:r w:rsidR="00B24300">
        <w:t xml:space="preserve"> Łęczna. </w:t>
      </w:r>
      <w:r>
        <w:t xml:space="preserve">Stanowiska te grupują się bezpośrednio wokół istniejących miejscowości, co </w:t>
      </w:r>
      <w:r w:rsidR="00B24300">
        <w:t>potwierdza</w:t>
      </w:r>
      <w:r w:rsidR="0092374B">
        <w:t>,</w:t>
      </w:r>
      <w:r>
        <w:t xml:space="preserve"> że tereny te stanowiły miejsca osadnicze i trakty </w:t>
      </w:r>
      <w:r w:rsidR="00B24300">
        <w:t xml:space="preserve">komunikacyjne. </w:t>
      </w:r>
      <w:r>
        <w:t xml:space="preserve"> </w:t>
      </w:r>
    </w:p>
    <w:p w14:paraId="53EF0BE4" w14:textId="77777777" w:rsidR="00595C10" w:rsidRPr="00DC0E08" w:rsidRDefault="00595C10" w:rsidP="00595C10">
      <w:r>
        <w:t xml:space="preserve">Stan zachowania </w:t>
      </w:r>
      <w:r w:rsidR="00496787">
        <w:t xml:space="preserve">większości </w:t>
      </w:r>
      <w:r>
        <w:t xml:space="preserve">zabytkowych obiektów będących w rejestrze zabytków oceniony jest jako </w:t>
      </w:r>
      <w:r w:rsidR="00496787">
        <w:t>niezadawalający</w:t>
      </w:r>
      <w:r w:rsidRPr="00DC0E08">
        <w:t>.</w:t>
      </w:r>
      <w:r w:rsidR="00496787">
        <w:t xml:space="preserve"> Dzięki działaniom rewitalizacyjnym w mieście udał</w:t>
      </w:r>
      <w:r w:rsidR="0092374B">
        <w:t>o</w:t>
      </w:r>
      <w:r w:rsidR="00496787">
        <w:t xml:space="preserve"> się odrestaurować i ożywić zespół </w:t>
      </w:r>
      <w:r w:rsidR="00496787" w:rsidRPr="00496787">
        <w:t>dworsko-parkow</w:t>
      </w:r>
      <w:r w:rsidR="00496787">
        <w:t>y</w:t>
      </w:r>
      <w:r w:rsidR="00496787" w:rsidRPr="00496787">
        <w:t xml:space="preserve"> Podzamcz</w:t>
      </w:r>
      <w:r w:rsidR="00496787">
        <w:t xml:space="preserve">a i część Starego Miasta. </w:t>
      </w:r>
      <w:r w:rsidR="00DC0E08" w:rsidRPr="00DC0E08">
        <w:t>Od 2009 r. obowiązuje Uchwała Rady Miejskiej nr XXIX/256/2009 pozwalająca na dofinansowanie prac konserwatorskich, restauratorskich i budowlanych obiektów wpisanych do rejestru zabytków, o które mogą aplikować właściciele</w:t>
      </w:r>
      <w:r w:rsidR="00AC65A2">
        <w:t xml:space="preserve"> nieruchomości</w:t>
      </w:r>
      <w:r w:rsidR="00DC0E08" w:rsidRPr="00DC0E08">
        <w:t>.</w:t>
      </w:r>
      <w:r w:rsidR="00496787">
        <w:t xml:space="preserve"> </w:t>
      </w:r>
    </w:p>
    <w:p w14:paraId="14A7F9C8" w14:textId="77777777" w:rsidR="00A1767E" w:rsidRDefault="0092374B" w:rsidP="00A1767E">
      <w:r>
        <w:t>Gmina Łęczna</w:t>
      </w:r>
      <w:r w:rsidR="00AE72EE" w:rsidRPr="006B27A9">
        <w:t xml:space="preserve"> to obszar o bogatym dziedzictwie niemateria</w:t>
      </w:r>
      <w:r w:rsidR="006B27A9" w:rsidRPr="006B27A9">
        <w:t xml:space="preserve">lnym i wielokulturowej tradycji. </w:t>
      </w:r>
      <w:r w:rsidR="00AE72EE" w:rsidRPr="006B27A9">
        <w:t>Dziedzictwo niematerialne to rodzaj dziedzictwa, który jest przekazywany z pokolenia na pokolenie i ustawicznie odtwarzany przez wspólnoty i grupy w relacji z ich środowiskiem, historią i stosunkiem do przyrody. Dziedzictwo to stanowią</w:t>
      </w:r>
      <w:r w:rsidR="006B27A9">
        <w:t xml:space="preserve"> m.in.</w:t>
      </w:r>
      <w:r w:rsidR="00AE72EE" w:rsidRPr="006B27A9">
        <w:t>: praktyki, wyobrażenia, przekazy, wiedza i umiejętności – jak również związane z nimi instrumenty, przedmioty, artefakty i przestrzeń kulturowa - które wspólnoty, grupy i, w niektórych przypadkach, jednostki uznają za część własnego dziedzictwa kulturowego</w:t>
      </w:r>
      <w:r w:rsidR="00AE72EE" w:rsidRPr="00274B2D">
        <w:t>. To niematerialne dziedz</w:t>
      </w:r>
      <w:r w:rsidR="00047A56">
        <w:t>ictwo kulturowe, przekazywane z </w:t>
      </w:r>
      <w:r w:rsidR="00AE72EE" w:rsidRPr="00274B2D">
        <w:t>pokolenia na pokolenie, jest stale odtwarzane przez wspólnoty i grupy w relacji z ich otoczeniem, oddziaływaniem przyrody i ich historią oraz zapewnia im poczucie tożsamości i ciągłości, przyczyniając się w ten sposób do wzrostu poszanowania dla różnorodności kultur</w:t>
      </w:r>
      <w:r w:rsidR="00274B2D">
        <w:t>owej oraz ludzkiej kreatywności</w:t>
      </w:r>
      <w:r w:rsidR="00AE72EE" w:rsidRPr="00274B2D">
        <w:t xml:space="preserve">. </w:t>
      </w:r>
      <w:r w:rsidR="00AE72EE" w:rsidRPr="00696A5B">
        <w:t>W Gminie żywe dziedzictwo promuj</w:t>
      </w:r>
      <w:r w:rsidR="008261AA" w:rsidRPr="00696A5B">
        <w:t>e</w:t>
      </w:r>
      <w:r w:rsidR="00696A5B" w:rsidRPr="00696A5B">
        <w:t xml:space="preserve"> Towarzystwo Przyjaciół Ziemi Łęczyńskiej</w:t>
      </w:r>
      <w:r w:rsidR="00696A5B">
        <w:t xml:space="preserve"> </w:t>
      </w:r>
      <w:r w:rsidR="0035222F">
        <w:t>oraz koła gospodyń wiejskich. Na terenie Gminy Łęczna funkcjonuje 8</w:t>
      </w:r>
      <w:r>
        <w:t xml:space="preserve"> takich</w:t>
      </w:r>
      <w:r w:rsidR="0035222F">
        <w:t xml:space="preserve"> organizacji</w:t>
      </w:r>
      <w:r>
        <w:t>.</w:t>
      </w:r>
      <w:r w:rsidR="0035222F">
        <w:t xml:space="preserve"> </w:t>
      </w:r>
      <w:r>
        <w:t>N</w:t>
      </w:r>
      <w:r w:rsidR="0035222F">
        <w:t xml:space="preserve">ależą do nich: </w:t>
      </w:r>
    </w:p>
    <w:p w14:paraId="0B2619DE" w14:textId="77777777" w:rsidR="00A1767E" w:rsidRDefault="00D40794" w:rsidP="00F87C42">
      <w:pPr>
        <w:pStyle w:val="Akapitzlist"/>
        <w:numPr>
          <w:ilvl w:val="0"/>
          <w:numId w:val="23"/>
        </w:numPr>
      </w:pPr>
      <w:r w:rsidRPr="00A1767E">
        <w:t>Koło Gospod</w:t>
      </w:r>
      <w:r w:rsidR="00A1767E">
        <w:t>yń Wiejskich w Łuszczów Kolonia</w:t>
      </w:r>
      <w:r w:rsidR="00F83EF9">
        <w:t>;</w:t>
      </w:r>
    </w:p>
    <w:p w14:paraId="4FBB1391" w14:textId="77777777" w:rsidR="00A1767E" w:rsidRDefault="0092374B" w:rsidP="00F87C42">
      <w:pPr>
        <w:pStyle w:val="Akapitzlist"/>
        <w:numPr>
          <w:ilvl w:val="0"/>
          <w:numId w:val="23"/>
        </w:numPr>
      </w:pPr>
      <w:r>
        <w:t>Koło Gospodyń Wiejskich "KAROLIN</w:t>
      </w:r>
      <w:r w:rsidR="00D40794" w:rsidRPr="00A1767E">
        <w:t>" w Karolin</w:t>
      </w:r>
      <w:r w:rsidR="00A1767E">
        <w:t>ie</w:t>
      </w:r>
      <w:r w:rsidR="00F83EF9">
        <w:t>;</w:t>
      </w:r>
    </w:p>
    <w:p w14:paraId="56EA8B2C" w14:textId="77777777" w:rsidR="00A1767E" w:rsidRDefault="00D40794" w:rsidP="00F87C42">
      <w:pPr>
        <w:pStyle w:val="Akapitzlist"/>
        <w:numPr>
          <w:ilvl w:val="0"/>
          <w:numId w:val="23"/>
        </w:numPr>
      </w:pPr>
      <w:r w:rsidRPr="00A1767E">
        <w:t>Koło Gospodyń Wiejskich</w:t>
      </w:r>
      <w:r w:rsidR="00A1767E">
        <w:t xml:space="preserve"> "Zofiówka" w Zofiówce</w:t>
      </w:r>
      <w:r w:rsidR="00F83EF9">
        <w:t>;</w:t>
      </w:r>
    </w:p>
    <w:p w14:paraId="7EEA0D98" w14:textId="77777777" w:rsidR="00A1767E" w:rsidRDefault="00D40794" w:rsidP="00F87C42">
      <w:pPr>
        <w:pStyle w:val="Akapitzlist"/>
        <w:numPr>
          <w:ilvl w:val="0"/>
          <w:numId w:val="23"/>
        </w:numPr>
      </w:pPr>
      <w:r w:rsidRPr="00A1767E">
        <w:t>Koło Gospodyń Wiejskic</w:t>
      </w:r>
      <w:r w:rsidR="00A1767E">
        <w:t>h "Zakrzów" w Zakrzowie</w:t>
      </w:r>
      <w:r w:rsidR="00F83EF9">
        <w:t>;</w:t>
      </w:r>
    </w:p>
    <w:p w14:paraId="74186EA9" w14:textId="77777777" w:rsidR="00A1767E" w:rsidRDefault="00D40794" w:rsidP="00F87C42">
      <w:pPr>
        <w:pStyle w:val="Akapitzlist"/>
        <w:numPr>
          <w:ilvl w:val="0"/>
          <w:numId w:val="23"/>
        </w:numPr>
      </w:pPr>
      <w:r w:rsidRPr="00A1767E">
        <w:t>Koło Gospodyń Wiejski</w:t>
      </w:r>
      <w:r w:rsidR="00A1767E">
        <w:t>ch "ROSSOSZ" w Rossoszu</w:t>
      </w:r>
      <w:r w:rsidR="00F83EF9">
        <w:t>;</w:t>
      </w:r>
    </w:p>
    <w:p w14:paraId="685A3FB4" w14:textId="77777777" w:rsidR="00A1767E" w:rsidRDefault="00D40794" w:rsidP="00F87C42">
      <w:pPr>
        <w:pStyle w:val="Akapitzlist"/>
        <w:numPr>
          <w:ilvl w:val="0"/>
          <w:numId w:val="23"/>
        </w:numPr>
      </w:pPr>
      <w:r w:rsidRPr="00A1767E">
        <w:t>Koło Gospodyń Wiejskich "Dworzanki"</w:t>
      </w:r>
      <w:r w:rsidR="00A1767E">
        <w:t xml:space="preserve"> w Podzamczu</w:t>
      </w:r>
      <w:r w:rsidR="00F83EF9">
        <w:t>;</w:t>
      </w:r>
    </w:p>
    <w:p w14:paraId="694AD566" w14:textId="77777777" w:rsidR="00A1767E" w:rsidRDefault="00D40794" w:rsidP="00F87C42">
      <w:pPr>
        <w:pStyle w:val="Akapitzlist"/>
        <w:numPr>
          <w:ilvl w:val="0"/>
          <w:numId w:val="23"/>
        </w:numPr>
      </w:pPr>
      <w:r w:rsidRPr="00A1767E">
        <w:t>Koło Gospodyń Wiejskich w Ciechankach Krzesim</w:t>
      </w:r>
      <w:r w:rsidR="00A1767E">
        <w:t>owskich</w:t>
      </w:r>
      <w:r w:rsidR="00F83EF9">
        <w:t>;</w:t>
      </w:r>
    </w:p>
    <w:p w14:paraId="76E9914E" w14:textId="77777777" w:rsidR="00D40794" w:rsidRPr="00A1767E" w:rsidRDefault="00A1767E" w:rsidP="00F87C42">
      <w:pPr>
        <w:pStyle w:val="Akapitzlist"/>
        <w:numPr>
          <w:ilvl w:val="0"/>
          <w:numId w:val="23"/>
        </w:numPr>
      </w:pPr>
      <w:r w:rsidRPr="00A1767E">
        <w:t xml:space="preserve">Koło </w:t>
      </w:r>
      <w:r>
        <w:t>Gospodyń Wiejskich w Witaniowie</w:t>
      </w:r>
      <w:r w:rsidR="00F83EF9">
        <w:t>.</w:t>
      </w:r>
    </w:p>
    <w:p w14:paraId="797842B6" w14:textId="14AEE8F2" w:rsidR="008B2974" w:rsidRDefault="008B2974" w:rsidP="008B2974">
      <w:r>
        <w:lastRenderedPageBreak/>
        <w:t xml:space="preserve">W </w:t>
      </w:r>
      <w:r w:rsidR="00047A56">
        <w:t>m</w:t>
      </w:r>
      <w:r>
        <w:t>ieście Łęczna przy ul</w:t>
      </w:r>
      <w:r w:rsidR="00047A56">
        <w:t>.</w:t>
      </w:r>
      <w:r>
        <w:t xml:space="preserve"> </w:t>
      </w:r>
      <w:r w:rsidRPr="008B2974">
        <w:t>Tysiąclecia 10</w:t>
      </w:r>
      <w:r>
        <w:t xml:space="preserve"> funkcjonuje I</w:t>
      </w:r>
      <w:r w:rsidR="0092374B">
        <w:t xml:space="preserve">zba </w:t>
      </w:r>
      <w:r w:rsidR="004109B1">
        <w:t>R</w:t>
      </w:r>
      <w:r w:rsidR="0092374B">
        <w:t>egionalna prowadzona przez</w:t>
      </w:r>
      <w:r>
        <w:t xml:space="preserve"> Towarzystwo Przyjaciół Ziemi Łęczyńskiej.</w:t>
      </w:r>
      <w:r w:rsidRPr="008B2974">
        <w:t xml:space="preserve"> </w:t>
      </w:r>
      <w:r>
        <w:t xml:space="preserve">W izbie prezentowane </w:t>
      </w:r>
      <w:r w:rsidR="0092374B">
        <w:t xml:space="preserve">są </w:t>
      </w:r>
      <w:r>
        <w:t>zbiory eksponatów z</w:t>
      </w:r>
      <w:r w:rsidR="00BA6CE9">
        <w:t>wiązanych z Ziemią Łęczyńską. W </w:t>
      </w:r>
      <w:r>
        <w:t>skład kolekcji wchodzą przedmioty pozyskane od darczyńców, w tym od mieszkańców Łęcznej i okolic. W izbie można obejrzeć przedmioty codziennego użytku m.in.: monety, książki, obrazy, zabytkowe kafle</w:t>
      </w:r>
      <w:r w:rsidR="0092374B">
        <w:t xml:space="preserve"> i</w:t>
      </w:r>
      <w:r>
        <w:t xml:space="preserve"> urządzenia domowe.  </w:t>
      </w:r>
    </w:p>
    <w:p w14:paraId="15A4372E" w14:textId="22E5D79B" w:rsidR="00696A5B" w:rsidRDefault="00063538" w:rsidP="00063538">
      <w:pPr>
        <w:pStyle w:val="Legenda"/>
      </w:pPr>
      <w:r>
        <w:t xml:space="preserve">Fot. </w:t>
      </w:r>
      <w:fldSimple w:instr=" SEQ Fot. \* ARABIC ">
        <w:r w:rsidR="00BF3347">
          <w:rPr>
            <w:noProof/>
          </w:rPr>
          <w:t>4</w:t>
        </w:r>
      </w:fldSimple>
      <w:r>
        <w:t xml:space="preserve">. </w:t>
      </w:r>
      <w:r w:rsidR="008F509E">
        <w:t xml:space="preserve">Izba pamięci w Łęcznej </w:t>
      </w:r>
    </w:p>
    <w:p w14:paraId="57E5AB50" w14:textId="77777777" w:rsidR="008F509E" w:rsidRDefault="008F509E" w:rsidP="00063538">
      <w:pPr>
        <w:pStyle w:val="Legenda"/>
      </w:pPr>
      <w:r>
        <w:rPr>
          <w:noProof/>
          <w:lang w:eastAsia="pl-PL"/>
        </w:rPr>
        <mc:AlternateContent>
          <mc:Choice Requires="wpg">
            <w:drawing>
              <wp:anchor distT="0" distB="0" distL="114300" distR="114300" simplePos="0" relativeHeight="251653120" behindDoc="0" locked="0" layoutInCell="1" allowOverlap="1" wp14:anchorId="53101CDC" wp14:editId="2C30167D">
                <wp:simplePos x="0" y="0"/>
                <wp:positionH relativeFrom="column">
                  <wp:posOffset>65405</wp:posOffset>
                </wp:positionH>
                <wp:positionV relativeFrom="paragraph">
                  <wp:posOffset>5715</wp:posOffset>
                </wp:positionV>
                <wp:extent cx="6019800" cy="4025900"/>
                <wp:effectExtent l="0" t="0" r="0" b="0"/>
                <wp:wrapSquare wrapText="bothSides"/>
                <wp:docPr id="55" name="Grupa 55"/>
                <wp:cNvGraphicFramePr/>
                <a:graphic xmlns:a="http://schemas.openxmlformats.org/drawingml/2006/main">
                  <a:graphicData uri="http://schemas.microsoft.com/office/word/2010/wordprocessingGroup">
                    <wpg:wgp>
                      <wpg:cNvGrpSpPr/>
                      <wpg:grpSpPr>
                        <a:xfrm>
                          <a:off x="0" y="0"/>
                          <a:ext cx="6019800" cy="4025900"/>
                          <a:chOff x="0" y="0"/>
                          <a:chExt cx="6019800" cy="4025900"/>
                        </a:xfrm>
                      </wpg:grpSpPr>
                      <pic:pic xmlns:pic="http://schemas.openxmlformats.org/drawingml/2006/picture">
                        <pic:nvPicPr>
                          <pic:cNvPr id="51" name="Obraz 51" descr="http://www.towarzystwoleczna.pl/images/stories/izba3.jpg"/>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44450" y="0"/>
                            <a:ext cx="2876550" cy="1911350"/>
                          </a:xfrm>
                          <a:prstGeom prst="rect">
                            <a:avLst/>
                          </a:prstGeom>
                          <a:noFill/>
                          <a:ln>
                            <a:noFill/>
                          </a:ln>
                        </pic:spPr>
                      </pic:pic>
                      <pic:pic xmlns:pic="http://schemas.openxmlformats.org/drawingml/2006/picture">
                        <pic:nvPicPr>
                          <pic:cNvPr id="53" name="Obraz 53" descr="http://www.towarzystwoleczna.pl/images/stories/izba6.jpg"/>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3117850" y="2082800"/>
                            <a:ext cx="2901950" cy="1930400"/>
                          </a:xfrm>
                          <a:prstGeom prst="rect">
                            <a:avLst/>
                          </a:prstGeom>
                          <a:noFill/>
                          <a:ln>
                            <a:noFill/>
                          </a:ln>
                        </pic:spPr>
                      </pic:pic>
                      <pic:pic xmlns:pic="http://schemas.openxmlformats.org/drawingml/2006/picture">
                        <pic:nvPicPr>
                          <pic:cNvPr id="54" name="Obraz 54" descr="http://www.towarzystwoleczna.pl/images/stories/izba2.jpg"/>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0" y="2082800"/>
                            <a:ext cx="2921000" cy="1943100"/>
                          </a:xfrm>
                          <a:prstGeom prst="rect">
                            <a:avLst/>
                          </a:prstGeom>
                          <a:noFill/>
                          <a:ln>
                            <a:noFill/>
                          </a:ln>
                        </pic:spPr>
                      </pic:pic>
                      <pic:pic xmlns:pic="http://schemas.openxmlformats.org/drawingml/2006/picture">
                        <pic:nvPicPr>
                          <pic:cNvPr id="52" name="Obraz 52" descr="http://www.towarzystwoleczna.pl/images/stories/izba4.jpg"/>
                          <pic:cNvPicPr>
                            <a:picLocks noChangeAspect="1"/>
                          </pic:cNvPicPr>
                        </pic:nvPicPr>
                        <pic:blipFill>
                          <a:blip r:embed="rId39">
                            <a:extLst>
                              <a:ext uri="{28A0092B-C50C-407E-A947-70E740481C1C}">
                                <a14:useLocalDpi xmlns:a14="http://schemas.microsoft.com/office/drawing/2010/main" val="0"/>
                              </a:ext>
                            </a:extLst>
                          </a:blip>
                          <a:srcRect/>
                          <a:stretch>
                            <a:fillRect/>
                          </a:stretch>
                        </pic:blipFill>
                        <pic:spPr bwMode="auto">
                          <a:xfrm>
                            <a:off x="3117850" y="0"/>
                            <a:ext cx="2870200" cy="1911350"/>
                          </a:xfrm>
                          <a:prstGeom prst="rect">
                            <a:avLst/>
                          </a:prstGeom>
                          <a:noFill/>
                          <a:ln>
                            <a:noFill/>
                          </a:ln>
                        </pic:spPr>
                      </pic:pic>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80A9398" id="Grupa 55" o:spid="_x0000_s1026" style="position:absolute;margin-left:5.15pt;margin-top:.45pt;width:474pt;height:317pt;z-index:251653120" coordsize="60198,402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fAAcAcABgAAQACQAJAEAU&#10;gA1AFIANgQCBAIEAtQDeALUAgQCBAIEArACsAKwAdQDdAHUArACsAKwArfrN/M38AAAAAAAAMwMz&#10;A1MFAACDAX3+2QIAACf9gwF9/gAAAQH/AQAA//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QAAAAAAAAAAAAAAAAAAAAAAAAAAAAAAAAAAAD/&#10;////lwAAAAAAAAC2AHEAAAAAAAAAAABFRi1TMTgtNTVtbSBmLzMuNS01LjYgSVMAAAAAAAAAAAAA&#10;AAAAAAAAAAAAAAAAAAAAAAAAAAAAAAAAAAAAAAAAAAAAAAAAVkEwMzAyOTYw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0AAFYA0gAAAQABAAEAAQAA&#10;YADSAAABAAEAAQABVABWAGAAEQARAMwA0gAIAFsAiQCSAKgAtgC6ALwA/wAAAAAAAAAAAAAAAAAA&#10;AAAAAAAAAAAAAAAAAAAAAAAAAAAAAAAAAAAAAAAAAAAAhQCQAJkAqQC4ALsA6AAAAAAAAAAAAAAA&#10;AAAAAAAAAAAAAAAAAAAAAAAAAAAAAAAAAAAAAAAAAAAAAAAAAAAAAAAAAACBAIEAg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B0AAEAAAAAAAAAIAAAAAAAAADMEEAUgA3/&#10;H4QbfxcNE44RcQwAALID6gUiCN8IGgoAAAAAAAAAAAAAAAAAAAAAAAAAAAAAAAAAAAAAAAAAAAAA&#10;AAAAAAAAAAAAAAAAAAAAAAAAAAAAAAAAAAAAAAAAAAAYAAAAAAAAAAEAAAAAAAAAAQAAAAEAAAAI&#10;AgQAAQAAVAwAAAAAAAAAAAAAAAAAAAADAAAAPgAAAD4AA4AAAAAABAAAAAAAAAAAAElJKgAu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nwAHAHAAYAAEAAkACQBAFIANQBSADYEA&#10;gQCBALUA3gC1AIEAgQCBAKwArACsAHUA3QB1AKwArACsAK36zfzN/AAAAAAAADMDMwNTBQAAgwF9&#10;/tkCAAAn/YMBff4AAAAB/wEAAP//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0AAAAAAAAAAAAAAAAAAAAAAAAAAAAAAAAAAAA/////4cAAAAA&#10;AAAAcQBMAAAAAAAAAAAARUYtUzE4LTU1bW0gZi8zLjUtNS42IElTAAAAAAAAAAAAAAAAAAAAAAAA&#10;AAAAAAAAAAAAAAAAAAAAAAAAAAAAAAAAAAAAAFZBMDMwMjk2M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9AACQANIAAAEAAQABAAEAAJAA0gAAAQAB&#10;AAEAAXsAkACQABAAEACyANIAAwA3AJMA/wAAAAAAAAAAAAAAAAAAAAAAAAAAAAAAAAAAAAAAAAAA&#10;AAAAAAAAAAAAAAAAAAAAAAAAAAAAAAAAAFQA0AAAAAAAAAAAAAAAAAAAAAAAAAAAAAAAAAAAAAAA&#10;AAAAAAAAAAAAAAAAAAAAAAAAAAAAAAAAAAAAAAAAAAAAAAAAgQCBAI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QdAABAAAAAAAAACAAAAAAAAAAzBBAFIAN/x/zG4MYsRRN&#10;ExYRAACyA+oFIgjfCBoKAAAAAAAAAAAAAAAAAAAAAAAAAAAAAAAAAAAAAAAAAAAAAAAAAAAAAAAA&#10;AAAAAAAAAAAAAAAAAAAAAAAAAAAAAAAAGAAAAAAAAAABAAAAAAAAAAEAAAABAAAACAIEAAEAAFQM&#10;AAAAAAAAAAAAAAAAAAAAAwAAAD4AAAA+AAOAAAAAAAQAAAAAAAAAAABJSSoALg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nwAHAHAAYAAEAAkACQCADQAJ&#10;QBSADYEAgQCBALUA3gC1AIEAgQCBAKwArACsAHUA3QB1AKwArACsAK36zfzN/AAAAAAAADMDMwNT&#10;BQAAgwF9/tkCAAAn/YMBff4AAHsA/wEAAP//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0AAAAAAAAAAAAAAAAAAAAAAAAAAAAAAAAAAAA////&#10;/4EAAAAAAAAAMAApAAAAAAAAAAAARUYtUzE4LTU1bW0gZi8zLjUtNS42IElTAAAAAAAAAAAAAAAA&#10;AAAAAAAAAAAAAAAAAAAAAAAAAAAAAAAAAAAAAAAAAAAAAFZBMDMwMjk2M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AAB8ANIAAAEAAQABAAEAAIAA&#10;0gAAAQABAAEAAW4AfACAACIAHwC1ANIABwA6AEkATQByAI4AkgD/AAAAAAAAAAAAAAAAAAAAAAAA&#10;AAAAAAAAAAAAAAAAAAAAAAAAAAAAAAAAAAAAAAAAAEgASwBPAHYAkADVAAAAAAAAAAAAAAAAAAAA&#10;AAAAAAAAAAAAAAAAAAAAAAAAAAAAAAAAAAAAAAAAAAAAAAAAAAAAAAAAgQCBAI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QdAABAAAAAAAAACAAAAAAAAAAzBBAFIAN/x8S&#10;HMMYHhXME8ARAACyA+oFIgjfCBoKAAAAAAAAAAAAAAAAAAAAAAAAAAAAAAAAAAAAAAAAAAAAAAAA&#10;AAAAAAAAAAAAAAAAAAAAAAAAAAAAAAAAAAAAAAAAGAAAAAAAAAABAAAAAAAAAAEAAAABAAAACAIE&#10;AAEAAFQMAAAAAAAAAAAAAAAAAAAAAwAAAD4AAAA+AAOAAAAAAAQAAAAAAAAAAABJSSoALg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fAAcAcABgAAQACQAJAEAUgA1AFIANgQCBAIEAtQDeALUAgQCBAIEArACsAKwAdQDd&#10;AHUArACsAKwArfrN/M38AAAAAAAAMwMzA1MFAACDAX3+2QIAACf9gwF9/gAAEwD/AQAA//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QAAAAA&#10;AAAAAAAAAAAAAAAAAAAAAAAAAAAAAAD/////gQAAAAAAAABMADoAAAAAAAAAAABFRi1TMTgtNTVt&#10;bSBmLzMuNS01LjYgSVMAAAAAAAAAAAAAAAAAAAAAAAAAAAAAAAAAAAAAAAAAAAAAAAAAAAAAAAAA&#10;AAAAVkEwMzAyOTYw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0AAEQA0gAAAQABAAEAAQAAUwDSAAABAAEAAQABQgBEAFMADgAOAMoA0gADAEEAvgD/&#10;AAAAAAAAAAAAAAAAAAAAAAAAAAAAAAAAAAAAAAAAAAAAAAAAAAAAAAAAAAAAAAAAAAAAAAAAAAAA&#10;iADdAAAAAAAAAAAAAAAAAAAAAAAAAAAAAAAAAAAAAAAAAAAAAAAAAAAAAAAAAAAAAAAAAAAAAAAA&#10;AAAAAAAAAAAAAACBAIEAg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B0&#10;AAEAAAAAAAAAIAAAAAAAAADMEEAUgA3/Hz0cBxl6FS8UGhIAALID6gUiCN8IGgoAAAAAAAAAAAAA&#10;AAAAAAAAAAAAAAAAAAAAAAAAAAAAAAAAAAAAAAAAAAAAAAAAAAAAAAAAAAAAAAAAAAAAAAAAAAAY&#10;AAAAAAAAAAEAAAAAAAAAAQAAAAEAAAAIAgQAAQAAVAwAAAAAAAAAAAAAAAAAAAADAAAAPgAAAD4A&#10;A4AAAAAABAAAAAAAAAAAAElJKgAu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">
                <v:shape id="Obraz 51" o:spid="_x0000_s1027" type="#_x0000_t75" alt="http://www.towarzystwoleczna.pl/images/stories/izba3.jpg" style="position:absolute;left:444;width:28766;height:19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">
                  <v:imagedata r:id="rId40" o:title="izba3"/>
                </v:shape>
                <v:shape id="Obraz 53" o:spid="_x0000_s1028" type="#_x0000_t75" alt="http://www.towarzystwoleczna.pl/images/stories/izba6.jpg" style="position:absolute;left:31178;top:20828;width:29020;height:19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">
                  <v:imagedata r:id="rId41" o:title="izba6"/>
                </v:shape>
                <v:shape id="Obraz 54" o:spid="_x0000_s1029" type="#_x0000_t75" alt="http://www.towarzystwoleczna.pl/images/stories/izba2.jpg" style="position:absolute;top:20828;width:29210;height:19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">
                  <v:imagedata r:id="rId42" o:title="izba2"/>
                </v:shape>
                <v:shape id="Obraz 52" o:spid="_x0000_s1030" type="#_x0000_t75" alt="http://www.towarzystwoleczna.pl/images/stories/izba4.jpg" style="position:absolute;left:31178;width:28702;height:19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">
                  <v:imagedata r:id="rId43" o:title="izba4"/>
                </v:shape>
                <w10:wrap type="square"/>
              </v:group>
            </w:pict>
          </mc:Fallback>
        </mc:AlternateContent>
      </w:r>
      <w:r>
        <w:t xml:space="preserve">Źródło: </w:t>
      </w:r>
      <w:r w:rsidRPr="00696A5B">
        <w:t>http://www.towarzystwoleczna.pl/izba-regionalna</w:t>
      </w:r>
    </w:p>
    <w:p w14:paraId="1F337CD5" w14:textId="77777777" w:rsidR="00BA6CE9" w:rsidRPr="00BA6CE9" w:rsidRDefault="00BA6CE9" w:rsidP="00BA6CE9">
      <w:pPr>
        <w:autoSpaceDE w:val="0"/>
        <w:autoSpaceDN w:val="0"/>
        <w:adjustRightInd w:val="0"/>
        <w:spacing w:after="0" w:line="240" w:lineRule="auto"/>
        <w:ind w:firstLine="0"/>
        <w:jc w:val="left"/>
        <w:rPr>
          <w:rFonts w:ascii="Calibri" w:hAnsi="Calibri" w:cs="Calibri"/>
          <w:color w:val="000000"/>
          <w:sz w:val="24"/>
          <w:szCs w:val="24"/>
        </w:rPr>
      </w:pPr>
    </w:p>
    <w:p w14:paraId="1548ADB4" w14:textId="77777777" w:rsidR="00C82145" w:rsidRDefault="00BA6CE9" w:rsidP="00BA6CE9">
      <w:r w:rsidRPr="00465E8C">
        <w:t xml:space="preserve">W 1966 roku na </w:t>
      </w:r>
      <w:r w:rsidR="00465E8C">
        <w:t xml:space="preserve">obszarze </w:t>
      </w:r>
      <w:r w:rsidRPr="00465E8C">
        <w:t xml:space="preserve">gminy powstało Muzeum Regionalne w Łęcznej, które było </w:t>
      </w:r>
      <w:r w:rsidR="0092374B">
        <w:t>o</w:t>
      </w:r>
      <w:r w:rsidRPr="00465E8C">
        <w:t xml:space="preserve">ddziałem Muzeum Lubelskiego w Lublinie i mieściło się w zabytkowej synagodze z połowy XVII wieku, należącej do nielicznych obiektów kultu żydowskiego na Lubelszczyźnie, w której zachował się wystrój wnętrza – Aron ha – </w:t>
      </w:r>
      <w:proofErr w:type="spellStart"/>
      <w:r w:rsidRPr="00465E8C">
        <w:t>Kodesz</w:t>
      </w:r>
      <w:proofErr w:type="spellEnd"/>
      <w:r w:rsidRPr="00465E8C">
        <w:t xml:space="preserve"> (Święta Arka, Szafa Ołtarzowa) i unikalna w skali kraju, czterokolumnowa bima z dwukondygnacjową nastawą, dekorowana sztukaterią o cechach późnego renesansu i polichromią. Muzeum posiada</w:t>
      </w:r>
      <w:r w:rsidR="00FA0778">
        <w:t>ło</w:t>
      </w:r>
      <w:r w:rsidRPr="00465E8C">
        <w:t xml:space="preserve"> zbiory etnograficzne, numizmatyczne, geologiczne, archeologiczne, artystyczne, judaika oraz zabyt</w:t>
      </w:r>
      <w:r w:rsidR="00047A56">
        <w:t>ki związane z historią miasta i </w:t>
      </w:r>
      <w:r w:rsidRPr="00465E8C">
        <w:t xml:space="preserve">regionu, a także z górnictwem. Szczególnie cenne </w:t>
      </w:r>
      <w:r w:rsidR="00FA0778">
        <w:t>były</w:t>
      </w:r>
      <w:r w:rsidRPr="00465E8C">
        <w:t xml:space="preserve"> ocalone zbiory judaików. W związku z przejęciem Synagogi w Łęcznej przez Gminę Wyznaniową Żydowską Muzeum Regionalne w Łęcznej od 1 maja 2014 roku jest nieczynne.</w:t>
      </w:r>
    </w:p>
    <w:p w14:paraId="50DF19AB" w14:textId="4986257E" w:rsidR="008261AA" w:rsidRPr="00891992" w:rsidRDefault="00465E8C" w:rsidP="00AE72EE">
      <w:r>
        <w:t xml:space="preserve">W zasobie </w:t>
      </w:r>
      <w:r w:rsidRPr="00465E8C">
        <w:t>dziedzictwa kulturowego</w:t>
      </w:r>
      <w:r>
        <w:t xml:space="preserve"> Gminy Łęczna należy zauważyć potencjał do rozwoju turystyki</w:t>
      </w:r>
      <w:r w:rsidR="00FA0778">
        <w:t>.</w:t>
      </w:r>
      <w:r>
        <w:t xml:space="preserve"> </w:t>
      </w:r>
      <w:r w:rsidR="00FA0778">
        <w:t>Na zasób ten składają się</w:t>
      </w:r>
      <w:r>
        <w:t xml:space="preserve"> zarówno zabytki jak również bogat</w:t>
      </w:r>
      <w:r w:rsidR="00047A56">
        <w:t>a</w:t>
      </w:r>
      <w:r>
        <w:t xml:space="preserve"> histori</w:t>
      </w:r>
      <w:r w:rsidR="00047A56">
        <w:t>a</w:t>
      </w:r>
      <w:r>
        <w:t xml:space="preserve"> i wyjątkowo ważne wydarzenia historyczne. Problemem niewątpliwie jest </w:t>
      </w:r>
      <w:r w:rsidR="00FA0778">
        <w:t xml:space="preserve">stan </w:t>
      </w:r>
      <w:r>
        <w:t>techniczny</w:t>
      </w:r>
      <w:r w:rsidR="00FA0778">
        <w:t xml:space="preserve"> </w:t>
      </w:r>
      <w:r>
        <w:t>części zasobu (czego główną przyczyną jest</w:t>
      </w:r>
      <w:r w:rsidR="00BD70E1">
        <w:t xml:space="preserve"> </w:t>
      </w:r>
      <w:r>
        <w:t>brak środków finansowych lub nieuregulowany stan</w:t>
      </w:r>
      <w:r w:rsidR="00BD70E1">
        <w:t xml:space="preserve"> </w:t>
      </w:r>
      <w:r>
        <w:t>prawny nieruchomości) oraz niedostateczna ochrona</w:t>
      </w:r>
      <w:r w:rsidR="00BD70E1">
        <w:t xml:space="preserve"> </w:t>
      </w:r>
      <w:r>
        <w:t>krajobrazu kulturowego</w:t>
      </w:r>
      <w:r w:rsidR="00C31DEF">
        <w:t xml:space="preserve">. </w:t>
      </w:r>
      <w:r w:rsidR="00FF5DD1">
        <w:br w:type="column"/>
      </w:r>
    </w:p>
    <w:p w14:paraId="19E89196" w14:textId="77777777" w:rsidR="00D8507B" w:rsidRDefault="00D8507B" w:rsidP="005A778B">
      <w:pPr>
        <w:pStyle w:val="Nagwek2"/>
      </w:pPr>
      <w:bookmarkStart w:id="15" w:name="_Toc78961359"/>
      <w:bookmarkStart w:id="16" w:name="_Toc100057030"/>
      <w:r>
        <w:t>Infrastruktura, pr</w:t>
      </w:r>
      <w:r w:rsidR="005A778B">
        <w:t>zestrzeń i ochrona środowiska</w:t>
      </w:r>
      <w:bookmarkEnd w:id="15"/>
      <w:bookmarkEnd w:id="16"/>
    </w:p>
    <w:p w14:paraId="0A25E084" w14:textId="77777777" w:rsidR="00D8507B" w:rsidRDefault="00522E7C" w:rsidP="00522E7C">
      <w:pPr>
        <w:pStyle w:val="Nagwek3"/>
      </w:pPr>
      <w:bookmarkStart w:id="17" w:name="_Toc78961360"/>
      <w:bookmarkStart w:id="18" w:name="_Toc100057031"/>
      <w:r>
        <w:t>Transport i komunikacja</w:t>
      </w:r>
      <w:bookmarkEnd w:id="17"/>
      <w:bookmarkEnd w:id="18"/>
      <w:r>
        <w:tab/>
      </w:r>
    </w:p>
    <w:p w14:paraId="6A22E431" w14:textId="77777777" w:rsidR="00424762" w:rsidRDefault="00424762" w:rsidP="00424762">
      <w:r w:rsidRPr="00105CF0">
        <w:t>Dostępność komunikacyjna obszaru rzutuje na rozwój gospodarczy poprzez podnoszenie jego atrakcyjności inwestycyjnej i turystycznej, jak również wpływa na poprawę bytu mieszkańców.</w:t>
      </w:r>
    </w:p>
    <w:p w14:paraId="57992D80" w14:textId="49DC3CE1" w:rsidR="007E4BC1" w:rsidRDefault="00424762" w:rsidP="00424762">
      <w:r>
        <w:t>Na układ komunikacyjny Gminy Łęczna składają się drogi</w:t>
      </w:r>
      <w:r w:rsidR="007E4BC1">
        <w:t xml:space="preserve"> krajowe,</w:t>
      </w:r>
      <w:r>
        <w:t xml:space="preserve"> wojewódzkie, powiatowe i gminne.</w:t>
      </w:r>
      <w:r w:rsidR="007E4BC1">
        <w:t xml:space="preserve"> Niewątpliwie istniejąca sie</w:t>
      </w:r>
      <w:r w:rsidR="006E29D1">
        <w:t>ć</w:t>
      </w:r>
      <w:r w:rsidR="007E4BC1">
        <w:t xml:space="preserve"> dróg sprawia</w:t>
      </w:r>
      <w:r w:rsidR="00A2719A">
        <w:t>,</w:t>
      </w:r>
      <w:r w:rsidR="007E4BC1">
        <w:t xml:space="preserve"> że Gmina charakteryzuje się dobrą zewnętrzn</w:t>
      </w:r>
      <w:r w:rsidR="00FA0778">
        <w:t>ą</w:t>
      </w:r>
      <w:r w:rsidR="007E4BC1">
        <w:t xml:space="preserve"> dostępnością komunikacyjną. </w:t>
      </w:r>
    </w:p>
    <w:p w14:paraId="2A737173" w14:textId="0CD6AD9B" w:rsidR="007E4BC1" w:rsidRDefault="00D0650C" w:rsidP="00D0650C">
      <w:pPr>
        <w:pStyle w:val="Legenda"/>
      </w:pPr>
      <w:r>
        <w:t xml:space="preserve">Ryc. </w:t>
      </w:r>
      <w:fldSimple w:instr=" SEQ Ryc. \* ARABIC ">
        <w:r w:rsidR="00BF3347">
          <w:rPr>
            <w:noProof/>
          </w:rPr>
          <w:t>5</w:t>
        </w:r>
      </w:fldSimple>
      <w:r>
        <w:t xml:space="preserve">. </w:t>
      </w:r>
      <w:r w:rsidR="007E4BC1" w:rsidRPr="007E4BC1">
        <w:t>Położenie komunikacyjne Gminy</w:t>
      </w:r>
      <w:r w:rsidR="007E4BC1">
        <w:t xml:space="preserve"> Łęczna</w:t>
      </w:r>
    </w:p>
    <w:p w14:paraId="29D41C79" w14:textId="77777777" w:rsidR="007E4BC1" w:rsidRDefault="007E4BC1" w:rsidP="00424762">
      <w:r>
        <w:rPr>
          <w:noProof/>
          <w:lang w:eastAsia="pl-PL"/>
        </w:rPr>
        <w:drawing>
          <wp:inline distT="0" distB="0" distL="0" distR="0" wp14:anchorId="4BDB88D5" wp14:editId="401D41E6">
            <wp:extent cx="5760720" cy="3686175"/>
            <wp:effectExtent l="0" t="0" r="0" b="9525"/>
            <wp:docPr id="38" name="Obraz 38" descr="C:\Users\beata\AppData\Local\Temp\gmina łęczna- drog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eata\AppData\Local\Temp\gmina łęczna- drogi.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60720" cy="3686175"/>
                    </a:xfrm>
                    <a:prstGeom prst="rect">
                      <a:avLst/>
                    </a:prstGeom>
                    <a:noFill/>
                    <a:ln>
                      <a:noFill/>
                    </a:ln>
                  </pic:spPr>
                </pic:pic>
              </a:graphicData>
            </a:graphic>
          </wp:inline>
        </w:drawing>
      </w:r>
    </w:p>
    <w:p w14:paraId="495523AD" w14:textId="77777777" w:rsidR="007E4BC1" w:rsidRDefault="007E4BC1" w:rsidP="00EC473A">
      <w:pPr>
        <w:pStyle w:val="Legenda"/>
      </w:pPr>
      <w:r w:rsidRPr="00EC473A">
        <w:t>Źródło: opracowanie własne</w:t>
      </w:r>
    </w:p>
    <w:p w14:paraId="624675E4" w14:textId="77777777" w:rsidR="007E4BC1" w:rsidRPr="00017BB8" w:rsidRDefault="007E4BC1" w:rsidP="00017BB8">
      <w:r w:rsidRPr="00017BB8">
        <w:t xml:space="preserve">Sieć dróg na obszarze Gminy Łęczna tworzą: </w:t>
      </w:r>
    </w:p>
    <w:p w14:paraId="4425A80F" w14:textId="4583F431" w:rsidR="007E4BC1" w:rsidRPr="004E2E2F" w:rsidRDefault="007E4BC1" w:rsidP="00F87C42">
      <w:pPr>
        <w:pStyle w:val="Akapitzlist"/>
        <w:numPr>
          <w:ilvl w:val="0"/>
          <w:numId w:val="21"/>
        </w:numPr>
      </w:pPr>
      <w:r w:rsidRPr="004E2E2F">
        <w:t xml:space="preserve">Droga krajowa nr 82 Lublin – Włodawa o długości </w:t>
      </w:r>
      <w:r w:rsidRPr="004E2E2F">
        <w:rPr>
          <w:bCs/>
        </w:rPr>
        <w:t>12,850 km</w:t>
      </w:r>
      <w:r w:rsidRPr="004E2E2F">
        <w:t xml:space="preserve"> (w tym w obrębie miasta – 7,373 km)</w:t>
      </w:r>
      <w:r w:rsidR="009B3569" w:rsidRPr="004E2E2F">
        <w:t xml:space="preserve"> </w:t>
      </w:r>
      <w:r w:rsidR="00A77FE1" w:rsidRPr="004E2E2F">
        <w:t xml:space="preserve">na której znajduje się jeden most, administrowana przez Generalna Dyrekcję Dróg Publicznych – Oddział </w:t>
      </w:r>
      <w:r w:rsidR="009B3569" w:rsidRPr="004E2E2F">
        <w:t xml:space="preserve">w Lublinie. </w:t>
      </w:r>
    </w:p>
    <w:p w14:paraId="73AD276E" w14:textId="6260B7D4" w:rsidR="007E4BC1" w:rsidRPr="004E2E2F" w:rsidRDefault="007E4BC1" w:rsidP="00F87C42">
      <w:pPr>
        <w:pStyle w:val="Akapitzlist"/>
        <w:numPr>
          <w:ilvl w:val="0"/>
          <w:numId w:val="21"/>
        </w:numPr>
      </w:pPr>
      <w:r w:rsidRPr="004E2E2F">
        <w:t xml:space="preserve">Drogi wojewódzkie o </w:t>
      </w:r>
      <w:r w:rsidR="00FA0778" w:rsidRPr="004E2E2F">
        <w:t xml:space="preserve">łącznej </w:t>
      </w:r>
      <w:r w:rsidRPr="004E2E2F">
        <w:t>długości 20,450 km</w:t>
      </w:r>
      <w:r w:rsidR="009B3569" w:rsidRPr="004E2E2F">
        <w:t xml:space="preserve">, na których zlokalizowane są trzy mosty, drogi administrowane są przez Zarząd Dróg Wojewódzkich w Lublinie </w:t>
      </w:r>
      <w:r w:rsidRPr="004E2E2F">
        <w:t xml:space="preserve">: </w:t>
      </w:r>
    </w:p>
    <w:p w14:paraId="54CE9AF3" w14:textId="77777777" w:rsidR="007E4BC1" w:rsidRPr="004E2E2F" w:rsidRDefault="007E4BC1" w:rsidP="00F87C42">
      <w:pPr>
        <w:pStyle w:val="Akapitzlist"/>
        <w:numPr>
          <w:ilvl w:val="0"/>
          <w:numId w:val="22"/>
        </w:numPr>
      </w:pPr>
      <w:r w:rsidRPr="004E2E2F">
        <w:t xml:space="preserve">droga Nr 813 Międzyrzec Podlaski – Łęczna; </w:t>
      </w:r>
    </w:p>
    <w:p w14:paraId="151B3D03" w14:textId="1E855295" w:rsidR="007E4BC1" w:rsidRPr="004E2E2F" w:rsidRDefault="007E4BC1" w:rsidP="00F87C42">
      <w:pPr>
        <w:pStyle w:val="Akapitzlist"/>
        <w:numPr>
          <w:ilvl w:val="0"/>
          <w:numId w:val="22"/>
        </w:numPr>
      </w:pPr>
      <w:r w:rsidRPr="004E2E2F">
        <w:t>droga Nr 820 Sosnowica</w:t>
      </w:r>
      <w:r w:rsidR="00FA0778" w:rsidRPr="004E2E2F">
        <w:t xml:space="preserve"> </w:t>
      </w:r>
      <w:r w:rsidRPr="004E2E2F">
        <w:t xml:space="preserve">– Łęczna; </w:t>
      </w:r>
    </w:p>
    <w:p w14:paraId="510062AC" w14:textId="7BBDE1F0" w:rsidR="007E4BC1" w:rsidRPr="004E2E2F" w:rsidRDefault="007E4BC1" w:rsidP="00F87C42">
      <w:pPr>
        <w:pStyle w:val="Akapitzlist"/>
        <w:numPr>
          <w:ilvl w:val="0"/>
          <w:numId w:val="22"/>
        </w:numPr>
      </w:pPr>
      <w:r w:rsidRPr="004E2E2F">
        <w:t>droga Nr 829 Łęczna – Biskupice.</w:t>
      </w:r>
    </w:p>
    <w:p w14:paraId="337931AF" w14:textId="6947F9E7" w:rsidR="009B3569" w:rsidRPr="004E2E2F" w:rsidRDefault="009B3569" w:rsidP="005E311E">
      <w:pPr>
        <w:pStyle w:val="Akapitzlist"/>
        <w:ind w:firstLine="0"/>
      </w:pPr>
      <w:r w:rsidRPr="004E2E2F">
        <w:t xml:space="preserve">W obrębie miasta długość dróg wojewódzkich to 5,415 km (droga nr 829 – 4,539 km, droga nr 820 – 0,876 km). </w:t>
      </w:r>
    </w:p>
    <w:p w14:paraId="16D63E5F" w14:textId="37B49A50" w:rsidR="007E4BC1" w:rsidRPr="004E2E2F" w:rsidRDefault="007E4BC1" w:rsidP="00F87C42">
      <w:pPr>
        <w:pStyle w:val="Akapitzlist"/>
        <w:numPr>
          <w:ilvl w:val="0"/>
          <w:numId w:val="21"/>
        </w:numPr>
      </w:pPr>
      <w:r w:rsidRPr="004E2E2F">
        <w:lastRenderedPageBreak/>
        <w:t>Drogi powiatowe o długości 24,410 km</w:t>
      </w:r>
      <w:r w:rsidR="000B138A" w:rsidRPr="004E2E2F">
        <w:t xml:space="preserve"> (w tym w obrębie miasta </w:t>
      </w:r>
      <w:r w:rsidRPr="004E2E2F">
        <w:t>2,314</w:t>
      </w:r>
      <w:r w:rsidR="000B138A" w:rsidRPr="004E2E2F">
        <w:t> </w:t>
      </w:r>
      <w:r w:rsidRPr="004E2E2F">
        <w:t>km</w:t>
      </w:r>
      <w:r w:rsidR="000B138A" w:rsidRPr="004E2E2F">
        <w:t>)</w:t>
      </w:r>
      <w:r w:rsidR="00D567B4" w:rsidRPr="004E2E2F">
        <w:t xml:space="preserve"> na których znajduje się jeden most</w:t>
      </w:r>
      <w:r w:rsidR="004E4FE6" w:rsidRPr="004E2E2F">
        <w:t>, administrowane przez Zarząd Dróg Powiatowych w Łęcznej</w:t>
      </w:r>
      <w:r w:rsidR="00D567B4" w:rsidRPr="004E2E2F">
        <w:t xml:space="preserve">.  </w:t>
      </w:r>
      <w:r w:rsidR="004E4FE6" w:rsidRPr="004E2E2F">
        <w:t xml:space="preserve"> </w:t>
      </w:r>
    </w:p>
    <w:p w14:paraId="34238CD7" w14:textId="4043709C" w:rsidR="00352BA2" w:rsidRPr="004E2E2F" w:rsidRDefault="00352BA2" w:rsidP="00F87C42">
      <w:pPr>
        <w:pStyle w:val="Akapitzlist"/>
        <w:numPr>
          <w:ilvl w:val="0"/>
          <w:numId w:val="21"/>
        </w:numPr>
      </w:pPr>
      <w:r w:rsidRPr="004E2E2F">
        <w:t xml:space="preserve">Drogi gminne o długości 129,284 km, w tym o nawierzchni twardej ulepszonej </w:t>
      </w:r>
      <w:r w:rsidR="00AD393F" w:rsidRPr="004E2E2F">
        <w:t>–</w:t>
      </w:r>
      <w:r w:rsidRPr="004E2E2F">
        <w:t xml:space="preserve"> </w:t>
      </w:r>
      <w:r w:rsidR="00AD393F" w:rsidRPr="004E2E2F">
        <w:t>65,645</w:t>
      </w:r>
      <w:r w:rsidRPr="004E2E2F">
        <w:t xml:space="preserve"> km, gruntowej </w:t>
      </w:r>
      <w:r w:rsidR="003754FA" w:rsidRPr="004E2E2F">
        <w:t>–</w:t>
      </w:r>
      <w:r w:rsidRPr="004E2E2F">
        <w:t xml:space="preserve"> </w:t>
      </w:r>
      <w:r w:rsidR="003754FA" w:rsidRPr="004E2E2F">
        <w:t>31,354</w:t>
      </w:r>
      <w:r w:rsidRPr="004E2E2F">
        <w:t xml:space="preserve"> km. Długość dróg </w:t>
      </w:r>
      <w:r w:rsidR="003754FA" w:rsidRPr="004E2E2F">
        <w:t>publicznych</w:t>
      </w:r>
      <w:r w:rsidRPr="004E2E2F">
        <w:t xml:space="preserve"> na obszarze miasta to </w:t>
      </w:r>
      <w:r w:rsidR="003754FA" w:rsidRPr="004E2E2F">
        <w:t>31,834</w:t>
      </w:r>
      <w:r w:rsidRPr="004E2E2F">
        <w:t xml:space="preserve"> km. Stosunek dróg </w:t>
      </w:r>
      <w:r w:rsidR="003973C5" w:rsidRPr="004E2E2F">
        <w:t xml:space="preserve">gminnych </w:t>
      </w:r>
      <w:r w:rsidR="00A2719A" w:rsidRPr="004E2E2F">
        <w:t xml:space="preserve">o nawierzchni </w:t>
      </w:r>
      <w:r w:rsidR="003973C5" w:rsidRPr="004E2E2F">
        <w:t>tward</w:t>
      </w:r>
      <w:r w:rsidR="00A2719A" w:rsidRPr="004E2E2F">
        <w:t>ej ulepszonej</w:t>
      </w:r>
      <w:r w:rsidR="003973C5" w:rsidRPr="004E2E2F">
        <w:t xml:space="preserve"> do dróg gruntowych na obszarze miasta to </w:t>
      </w:r>
      <w:r w:rsidR="003754FA" w:rsidRPr="004E2E2F">
        <w:t>87,96</w:t>
      </w:r>
      <w:r w:rsidR="003973C5" w:rsidRPr="004E2E2F">
        <w:t xml:space="preserve">%, natomiast na obszarach wiejskich stosunek ten wynosi </w:t>
      </w:r>
      <w:r w:rsidR="003754FA" w:rsidRPr="004E2E2F">
        <w:t>57,77</w:t>
      </w:r>
      <w:r w:rsidR="003973C5" w:rsidRPr="004E2E2F">
        <w:t xml:space="preserve">%. </w:t>
      </w:r>
    </w:p>
    <w:p w14:paraId="52DEF523" w14:textId="77777777" w:rsidR="000563EC" w:rsidRPr="003973C5" w:rsidRDefault="000563EC" w:rsidP="000563EC">
      <w:pPr>
        <w:pStyle w:val="Akapitzlist"/>
        <w:autoSpaceDE w:val="0"/>
        <w:autoSpaceDN w:val="0"/>
        <w:adjustRightInd w:val="0"/>
        <w:spacing w:after="0" w:line="240" w:lineRule="auto"/>
        <w:ind w:firstLine="0"/>
        <w:jc w:val="left"/>
        <w:rPr>
          <w:rFonts w:cs="Verdana"/>
          <w:color w:val="000000"/>
          <w:sz w:val="23"/>
          <w:szCs w:val="23"/>
        </w:rPr>
      </w:pPr>
    </w:p>
    <w:p w14:paraId="4E6F222C" w14:textId="0186C11B" w:rsidR="00352BA2" w:rsidRDefault="00EC473A" w:rsidP="00EC473A">
      <w:pPr>
        <w:pStyle w:val="Legenda"/>
      </w:pPr>
      <w:r>
        <w:t xml:space="preserve">Tabela </w:t>
      </w:r>
      <w:fldSimple w:instr=" SEQ Tabela \* ARABIC ">
        <w:r w:rsidR="00BF3347">
          <w:rPr>
            <w:noProof/>
          </w:rPr>
          <w:t>6</w:t>
        </w:r>
      </w:fldSimple>
      <w:r>
        <w:t>.</w:t>
      </w:r>
      <w:r w:rsidR="00225DBF">
        <w:t xml:space="preserve"> </w:t>
      </w:r>
      <w:r w:rsidR="00E07D29">
        <w:t xml:space="preserve">Drogi gminne Gminny Łęczna </w:t>
      </w:r>
    </w:p>
    <w:tbl>
      <w:tblPr>
        <w:tblStyle w:val="Jasnalistaakcent2"/>
        <w:tblW w:w="0" w:type="auto"/>
        <w:tblLook w:val="04A0" w:firstRow="1" w:lastRow="0" w:firstColumn="1" w:lastColumn="0" w:noHBand="0" w:noVBand="1"/>
      </w:tblPr>
      <w:tblGrid>
        <w:gridCol w:w="4503"/>
        <w:gridCol w:w="993"/>
        <w:gridCol w:w="2303"/>
        <w:gridCol w:w="1382"/>
      </w:tblGrid>
      <w:tr w:rsidR="00C17883" w:rsidRPr="0006158B" w14:paraId="036EF3B6" w14:textId="77777777" w:rsidTr="00EE1AE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Pr>
          <w:p w14:paraId="187EBF63" w14:textId="77777777" w:rsidR="00C17883" w:rsidRPr="0006158B" w:rsidRDefault="00C17883" w:rsidP="00C17883">
            <w:pPr>
              <w:ind w:firstLine="0"/>
              <w:rPr>
                <w:sz w:val="20"/>
              </w:rPr>
            </w:pPr>
          </w:p>
        </w:tc>
        <w:tc>
          <w:tcPr>
            <w:tcW w:w="993" w:type="dxa"/>
          </w:tcPr>
          <w:p w14:paraId="518104CB" w14:textId="77777777" w:rsidR="00C17883" w:rsidRPr="0006158B" w:rsidRDefault="00C17883" w:rsidP="00C17883">
            <w:pPr>
              <w:ind w:firstLine="0"/>
              <w:cnfStyle w:val="100000000000" w:firstRow="1" w:lastRow="0" w:firstColumn="0" w:lastColumn="0" w:oddVBand="0" w:evenVBand="0" w:oddHBand="0" w:evenHBand="0" w:firstRowFirstColumn="0" w:firstRowLastColumn="0" w:lastRowFirstColumn="0" w:lastRowLastColumn="0"/>
              <w:rPr>
                <w:sz w:val="20"/>
              </w:rPr>
            </w:pPr>
            <w:r w:rsidRPr="0006158B">
              <w:rPr>
                <w:sz w:val="20"/>
              </w:rPr>
              <w:t>Długość (km)</w:t>
            </w:r>
          </w:p>
        </w:tc>
        <w:tc>
          <w:tcPr>
            <w:tcW w:w="2303" w:type="dxa"/>
          </w:tcPr>
          <w:p w14:paraId="5DA1B2B1" w14:textId="77777777" w:rsidR="00C17883" w:rsidRPr="004E2E2F" w:rsidRDefault="00C17883" w:rsidP="00C17883">
            <w:pPr>
              <w:ind w:firstLine="0"/>
              <w:cnfStyle w:val="100000000000" w:firstRow="1" w:lastRow="0" w:firstColumn="0" w:lastColumn="0" w:oddVBand="0" w:evenVBand="0" w:oddHBand="0" w:evenHBand="0" w:firstRowFirstColumn="0" w:firstRowLastColumn="0" w:lastRowFirstColumn="0" w:lastRowLastColumn="0"/>
              <w:rPr>
                <w:sz w:val="20"/>
              </w:rPr>
            </w:pPr>
            <w:r w:rsidRPr="004E2E2F">
              <w:rPr>
                <w:sz w:val="20"/>
              </w:rPr>
              <w:t xml:space="preserve">Rodzaj nawierzchni </w:t>
            </w:r>
          </w:p>
        </w:tc>
        <w:tc>
          <w:tcPr>
            <w:tcW w:w="1382" w:type="dxa"/>
          </w:tcPr>
          <w:p w14:paraId="34347305" w14:textId="77777777" w:rsidR="00EE1AE7" w:rsidRPr="004E2E2F" w:rsidRDefault="00C17883" w:rsidP="00C17883">
            <w:pPr>
              <w:ind w:firstLine="0"/>
              <w:cnfStyle w:val="100000000000" w:firstRow="1" w:lastRow="0" w:firstColumn="0" w:lastColumn="0" w:oddVBand="0" w:evenVBand="0" w:oddHBand="0" w:evenHBand="0" w:firstRowFirstColumn="0" w:firstRowLastColumn="0" w:lastRowFirstColumn="0" w:lastRowLastColumn="0"/>
              <w:rPr>
                <w:sz w:val="20"/>
              </w:rPr>
            </w:pPr>
            <w:r w:rsidRPr="004E2E2F">
              <w:rPr>
                <w:sz w:val="20"/>
              </w:rPr>
              <w:t xml:space="preserve">Długość </w:t>
            </w:r>
          </w:p>
          <w:p w14:paraId="1F510D10" w14:textId="5B2D545E" w:rsidR="00C17883" w:rsidRPr="004E2E2F" w:rsidRDefault="00C17883" w:rsidP="00EE1AE7">
            <w:pPr>
              <w:ind w:firstLine="0"/>
              <w:cnfStyle w:val="100000000000" w:firstRow="1" w:lastRow="0" w:firstColumn="0" w:lastColumn="0" w:oddVBand="0" w:evenVBand="0" w:oddHBand="0" w:evenHBand="0" w:firstRowFirstColumn="0" w:firstRowLastColumn="0" w:lastRowFirstColumn="0" w:lastRowLastColumn="0"/>
              <w:rPr>
                <w:sz w:val="20"/>
              </w:rPr>
            </w:pPr>
            <w:r w:rsidRPr="004E2E2F">
              <w:rPr>
                <w:sz w:val="20"/>
              </w:rPr>
              <w:t>(km)</w:t>
            </w:r>
          </w:p>
        </w:tc>
      </w:tr>
      <w:tr w:rsidR="00E07D29" w:rsidRPr="0006158B" w14:paraId="47D78BC9" w14:textId="77777777" w:rsidTr="00EE1A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vMerge w:val="restart"/>
            <w:vAlign w:val="center"/>
          </w:tcPr>
          <w:p w14:paraId="528838E0" w14:textId="44D9AE84" w:rsidR="00E07D29" w:rsidRPr="0006158B" w:rsidRDefault="00E07D29" w:rsidP="00EE1AE7">
            <w:pPr>
              <w:ind w:firstLine="0"/>
              <w:jc w:val="left"/>
              <w:rPr>
                <w:sz w:val="20"/>
              </w:rPr>
            </w:pPr>
            <w:r w:rsidRPr="0006158B">
              <w:rPr>
                <w:sz w:val="20"/>
              </w:rPr>
              <w:t>Drogi gmi</w:t>
            </w:r>
            <w:r w:rsidR="00EE1AE7">
              <w:rPr>
                <w:sz w:val="20"/>
              </w:rPr>
              <w:t>nne na terenie M</w:t>
            </w:r>
            <w:r w:rsidRPr="0006158B">
              <w:rPr>
                <w:sz w:val="20"/>
              </w:rPr>
              <w:t xml:space="preserve">iasta Łęczna  </w:t>
            </w:r>
          </w:p>
        </w:tc>
        <w:tc>
          <w:tcPr>
            <w:tcW w:w="993" w:type="dxa"/>
            <w:vMerge w:val="restart"/>
            <w:vAlign w:val="center"/>
          </w:tcPr>
          <w:p w14:paraId="4EFAC636" w14:textId="33E40C3B" w:rsidR="00E07D29" w:rsidRPr="0006158B" w:rsidRDefault="00EE1AE7" w:rsidP="00EE1AE7">
            <w:pPr>
              <w:ind w:firstLine="0"/>
              <w:jc w:val="left"/>
              <w:cnfStyle w:val="000000100000" w:firstRow="0" w:lastRow="0" w:firstColumn="0" w:lastColumn="0" w:oddVBand="0" w:evenVBand="0" w:oddHBand="1" w:evenHBand="0" w:firstRowFirstColumn="0" w:firstRowLastColumn="0" w:lastRowFirstColumn="0" w:lastRowLastColumn="0"/>
              <w:rPr>
                <w:sz w:val="20"/>
              </w:rPr>
            </w:pPr>
            <w:r>
              <w:rPr>
                <w:sz w:val="20"/>
              </w:rPr>
              <w:t>31,834</w:t>
            </w:r>
          </w:p>
        </w:tc>
        <w:tc>
          <w:tcPr>
            <w:tcW w:w="2303" w:type="dxa"/>
            <w:vAlign w:val="center"/>
          </w:tcPr>
          <w:p w14:paraId="0592E17C" w14:textId="77777777" w:rsidR="00E07D29" w:rsidRPr="004E2E2F" w:rsidRDefault="00E07D29" w:rsidP="00EE1AE7">
            <w:pPr>
              <w:ind w:firstLine="0"/>
              <w:jc w:val="left"/>
              <w:cnfStyle w:val="000000100000" w:firstRow="0" w:lastRow="0" w:firstColumn="0" w:lastColumn="0" w:oddVBand="0" w:evenVBand="0" w:oddHBand="1" w:evenHBand="0" w:firstRowFirstColumn="0" w:firstRowLastColumn="0" w:lastRowFirstColumn="0" w:lastRowLastColumn="0"/>
              <w:rPr>
                <w:sz w:val="20"/>
              </w:rPr>
            </w:pPr>
            <w:r w:rsidRPr="004E2E2F">
              <w:rPr>
                <w:sz w:val="20"/>
              </w:rPr>
              <w:t xml:space="preserve">Twarda ulepszona </w:t>
            </w:r>
          </w:p>
        </w:tc>
        <w:tc>
          <w:tcPr>
            <w:tcW w:w="1382" w:type="dxa"/>
            <w:vAlign w:val="center"/>
          </w:tcPr>
          <w:p w14:paraId="6EE0F9AE" w14:textId="4EB5F824" w:rsidR="00E07D29" w:rsidRPr="004E2E2F" w:rsidRDefault="00EE1AE7" w:rsidP="00EE1AE7">
            <w:pPr>
              <w:ind w:firstLine="0"/>
              <w:jc w:val="left"/>
              <w:cnfStyle w:val="000000100000" w:firstRow="0" w:lastRow="0" w:firstColumn="0" w:lastColumn="0" w:oddVBand="0" w:evenVBand="0" w:oddHBand="1" w:evenHBand="0" w:firstRowFirstColumn="0" w:firstRowLastColumn="0" w:lastRowFirstColumn="0" w:lastRowLastColumn="0"/>
              <w:rPr>
                <w:sz w:val="20"/>
              </w:rPr>
            </w:pPr>
            <w:r w:rsidRPr="004E2E2F">
              <w:rPr>
                <w:sz w:val="20"/>
              </w:rPr>
              <w:t>28,001</w:t>
            </w:r>
          </w:p>
        </w:tc>
      </w:tr>
      <w:tr w:rsidR="00E07D29" w:rsidRPr="0006158B" w14:paraId="0418D9EE" w14:textId="77777777" w:rsidTr="00EE1AE7">
        <w:tc>
          <w:tcPr>
            <w:cnfStyle w:val="001000000000" w:firstRow="0" w:lastRow="0" w:firstColumn="1" w:lastColumn="0" w:oddVBand="0" w:evenVBand="0" w:oddHBand="0" w:evenHBand="0" w:firstRowFirstColumn="0" w:firstRowLastColumn="0" w:lastRowFirstColumn="0" w:lastRowLastColumn="0"/>
            <w:tcW w:w="4503" w:type="dxa"/>
            <w:vMerge/>
            <w:vAlign w:val="center"/>
          </w:tcPr>
          <w:p w14:paraId="331A765C" w14:textId="77777777" w:rsidR="00E07D29" w:rsidRPr="0006158B" w:rsidRDefault="00E07D29" w:rsidP="00EE1AE7">
            <w:pPr>
              <w:ind w:firstLine="0"/>
              <w:jc w:val="left"/>
              <w:rPr>
                <w:sz w:val="20"/>
              </w:rPr>
            </w:pPr>
          </w:p>
        </w:tc>
        <w:tc>
          <w:tcPr>
            <w:tcW w:w="993" w:type="dxa"/>
            <w:vMerge/>
            <w:vAlign w:val="center"/>
          </w:tcPr>
          <w:p w14:paraId="193B872F" w14:textId="77777777" w:rsidR="00E07D29" w:rsidRPr="0006158B" w:rsidRDefault="00E07D29" w:rsidP="00EE1AE7">
            <w:pPr>
              <w:ind w:firstLine="0"/>
              <w:jc w:val="left"/>
              <w:cnfStyle w:val="000000000000" w:firstRow="0" w:lastRow="0" w:firstColumn="0" w:lastColumn="0" w:oddVBand="0" w:evenVBand="0" w:oddHBand="0" w:evenHBand="0" w:firstRowFirstColumn="0" w:firstRowLastColumn="0" w:lastRowFirstColumn="0" w:lastRowLastColumn="0"/>
              <w:rPr>
                <w:sz w:val="20"/>
              </w:rPr>
            </w:pPr>
          </w:p>
        </w:tc>
        <w:tc>
          <w:tcPr>
            <w:tcW w:w="2303" w:type="dxa"/>
            <w:vAlign w:val="center"/>
          </w:tcPr>
          <w:p w14:paraId="1BBDCECC" w14:textId="77777777" w:rsidR="00E07D29" w:rsidRPr="004E2E2F" w:rsidRDefault="00E07D29" w:rsidP="00EE1AE7">
            <w:pPr>
              <w:ind w:firstLine="0"/>
              <w:jc w:val="left"/>
              <w:cnfStyle w:val="000000000000" w:firstRow="0" w:lastRow="0" w:firstColumn="0" w:lastColumn="0" w:oddVBand="0" w:evenVBand="0" w:oddHBand="0" w:evenHBand="0" w:firstRowFirstColumn="0" w:firstRowLastColumn="0" w:lastRowFirstColumn="0" w:lastRowLastColumn="0"/>
              <w:rPr>
                <w:sz w:val="20"/>
              </w:rPr>
            </w:pPr>
            <w:r w:rsidRPr="004E2E2F">
              <w:rPr>
                <w:sz w:val="20"/>
              </w:rPr>
              <w:t>Gruntowa</w:t>
            </w:r>
          </w:p>
        </w:tc>
        <w:tc>
          <w:tcPr>
            <w:tcW w:w="1382" w:type="dxa"/>
            <w:vAlign w:val="center"/>
          </w:tcPr>
          <w:p w14:paraId="5BB32ED7" w14:textId="35FD6C93" w:rsidR="00E07D29" w:rsidRPr="004E2E2F" w:rsidRDefault="00EE1AE7" w:rsidP="00EE1AE7">
            <w:pPr>
              <w:ind w:firstLine="0"/>
              <w:jc w:val="left"/>
              <w:cnfStyle w:val="000000000000" w:firstRow="0" w:lastRow="0" w:firstColumn="0" w:lastColumn="0" w:oddVBand="0" w:evenVBand="0" w:oddHBand="0" w:evenHBand="0" w:firstRowFirstColumn="0" w:firstRowLastColumn="0" w:lastRowFirstColumn="0" w:lastRowLastColumn="0"/>
              <w:rPr>
                <w:sz w:val="20"/>
              </w:rPr>
            </w:pPr>
            <w:r w:rsidRPr="004E2E2F">
              <w:rPr>
                <w:sz w:val="20"/>
              </w:rPr>
              <w:t>3,833</w:t>
            </w:r>
          </w:p>
        </w:tc>
      </w:tr>
      <w:tr w:rsidR="00E07D29" w:rsidRPr="0006158B" w14:paraId="137D8198" w14:textId="77777777" w:rsidTr="00EE1A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vMerge w:val="restart"/>
            <w:vAlign w:val="center"/>
          </w:tcPr>
          <w:p w14:paraId="486D418C" w14:textId="77777777" w:rsidR="00E07D29" w:rsidRPr="0006158B" w:rsidRDefault="00E07D29" w:rsidP="00EE1AE7">
            <w:pPr>
              <w:ind w:firstLine="0"/>
              <w:jc w:val="left"/>
              <w:rPr>
                <w:sz w:val="20"/>
              </w:rPr>
            </w:pPr>
            <w:r w:rsidRPr="0006158B">
              <w:rPr>
                <w:sz w:val="20"/>
              </w:rPr>
              <w:t xml:space="preserve">Drogi </w:t>
            </w:r>
            <w:r w:rsidR="000B5F4F">
              <w:rPr>
                <w:sz w:val="20"/>
              </w:rPr>
              <w:t>g</w:t>
            </w:r>
            <w:r w:rsidRPr="0006158B">
              <w:rPr>
                <w:sz w:val="20"/>
              </w:rPr>
              <w:t xml:space="preserve">minne na terenach wiejskich Gminy Łęczna </w:t>
            </w:r>
          </w:p>
        </w:tc>
        <w:tc>
          <w:tcPr>
            <w:tcW w:w="993" w:type="dxa"/>
            <w:vMerge w:val="restart"/>
            <w:vAlign w:val="center"/>
          </w:tcPr>
          <w:p w14:paraId="227879A5" w14:textId="5D622E26" w:rsidR="00EE1AE7" w:rsidRPr="0006158B" w:rsidRDefault="00EE1AE7" w:rsidP="00EE1AE7">
            <w:pPr>
              <w:ind w:firstLine="0"/>
              <w:jc w:val="left"/>
              <w:cnfStyle w:val="000000100000" w:firstRow="0" w:lastRow="0" w:firstColumn="0" w:lastColumn="0" w:oddVBand="0" w:evenVBand="0" w:oddHBand="1" w:evenHBand="0" w:firstRowFirstColumn="0" w:firstRowLastColumn="0" w:lastRowFirstColumn="0" w:lastRowLastColumn="0"/>
              <w:rPr>
                <w:sz w:val="20"/>
              </w:rPr>
            </w:pPr>
            <w:r>
              <w:rPr>
                <w:sz w:val="20"/>
              </w:rPr>
              <w:t>65,165</w:t>
            </w:r>
          </w:p>
        </w:tc>
        <w:tc>
          <w:tcPr>
            <w:tcW w:w="2303" w:type="dxa"/>
            <w:vAlign w:val="center"/>
          </w:tcPr>
          <w:p w14:paraId="02DF63FF" w14:textId="77777777" w:rsidR="00E07D29" w:rsidRPr="004E2E2F" w:rsidRDefault="00E07D29" w:rsidP="00EE1AE7">
            <w:pPr>
              <w:ind w:firstLine="0"/>
              <w:jc w:val="left"/>
              <w:cnfStyle w:val="000000100000" w:firstRow="0" w:lastRow="0" w:firstColumn="0" w:lastColumn="0" w:oddVBand="0" w:evenVBand="0" w:oddHBand="1" w:evenHBand="0" w:firstRowFirstColumn="0" w:firstRowLastColumn="0" w:lastRowFirstColumn="0" w:lastRowLastColumn="0"/>
              <w:rPr>
                <w:sz w:val="20"/>
              </w:rPr>
            </w:pPr>
            <w:r w:rsidRPr="004E2E2F">
              <w:rPr>
                <w:sz w:val="20"/>
              </w:rPr>
              <w:t xml:space="preserve">Twarda ulepszona </w:t>
            </w:r>
          </w:p>
        </w:tc>
        <w:tc>
          <w:tcPr>
            <w:tcW w:w="1382" w:type="dxa"/>
            <w:vAlign w:val="center"/>
          </w:tcPr>
          <w:p w14:paraId="4F0BD1D4" w14:textId="563B01AB" w:rsidR="00E07D29" w:rsidRPr="004E2E2F" w:rsidRDefault="00EE1AE7" w:rsidP="00EE1AE7">
            <w:pPr>
              <w:ind w:firstLine="0"/>
              <w:jc w:val="left"/>
              <w:cnfStyle w:val="000000100000" w:firstRow="0" w:lastRow="0" w:firstColumn="0" w:lastColumn="0" w:oddVBand="0" w:evenVBand="0" w:oddHBand="1" w:evenHBand="0" w:firstRowFirstColumn="0" w:firstRowLastColumn="0" w:lastRowFirstColumn="0" w:lastRowLastColumn="0"/>
              <w:rPr>
                <w:sz w:val="20"/>
              </w:rPr>
            </w:pPr>
            <w:r w:rsidRPr="004E2E2F">
              <w:rPr>
                <w:sz w:val="20"/>
              </w:rPr>
              <w:t>37,644</w:t>
            </w:r>
          </w:p>
        </w:tc>
      </w:tr>
      <w:tr w:rsidR="00E07D29" w:rsidRPr="0006158B" w14:paraId="79537A97" w14:textId="77777777" w:rsidTr="00EE1AE7">
        <w:tc>
          <w:tcPr>
            <w:cnfStyle w:val="001000000000" w:firstRow="0" w:lastRow="0" w:firstColumn="1" w:lastColumn="0" w:oddVBand="0" w:evenVBand="0" w:oddHBand="0" w:evenHBand="0" w:firstRowFirstColumn="0" w:firstRowLastColumn="0" w:lastRowFirstColumn="0" w:lastRowLastColumn="0"/>
            <w:tcW w:w="4503" w:type="dxa"/>
            <w:vMerge/>
            <w:vAlign w:val="center"/>
          </w:tcPr>
          <w:p w14:paraId="50E16AF3" w14:textId="62C78398" w:rsidR="00E07D29" w:rsidRPr="0006158B" w:rsidRDefault="00E07D29" w:rsidP="00EE1AE7">
            <w:pPr>
              <w:ind w:firstLine="0"/>
              <w:jc w:val="left"/>
              <w:rPr>
                <w:sz w:val="20"/>
              </w:rPr>
            </w:pPr>
          </w:p>
        </w:tc>
        <w:tc>
          <w:tcPr>
            <w:tcW w:w="993" w:type="dxa"/>
            <w:vMerge/>
            <w:vAlign w:val="center"/>
          </w:tcPr>
          <w:p w14:paraId="72D0D819" w14:textId="77777777" w:rsidR="00E07D29" w:rsidRPr="0006158B" w:rsidRDefault="00E07D29" w:rsidP="00EE1AE7">
            <w:pPr>
              <w:ind w:firstLine="0"/>
              <w:jc w:val="left"/>
              <w:cnfStyle w:val="000000000000" w:firstRow="0" w:lastRow="0" w:firstColumn="0" w:lastColumn="0" w:oddVBand="0" w:evenVBand="0" w:oddHBand="0" w:evenHBand="0" w:firstRowFirstColumn="0" w:firstRowLastColumn="0" w:lastRowFirstColumn="0" w:lastRowLastColumn="0"/>
              <w:rPr>
                <w:sz w:val="20"/>
              </w:rPr>
            </w:pPr>
          </w:p>
        </w:tc>
        <w:tc>
          <w:tcPr>
            <w:tcW w:w="2303" w:type="dxa"/>
            <w:vAlign w:val="center"/>
          </w:tcPr>
          <w:p w14:paraId="50FF1F88" w14:textId="77777777" w:rsidR="00E07D29" w:rsidRPr="004E2E2F" w:rsidRDefault="00E07D29" w:rsidP="00EE1AE7">
            <w:pPr>
              <w:ind w:firstLine="0"/>
              <w:jc w:val="left"/>
              <w:cnfStyle w:val="000000000000" w:firstRow="0" w:lastRow="0" w:firstColumn="0" w:lastColumn="0" w:oddVBand="0" w:evenVBand="0" w:oddHBand="0" w:evenHBand="0" w:firstRowFirstColumn="0" w:firstRowLastColumn="0" w:lastRowFirstColumn="0" w:lastRowLastColumn="0"/>
              <w:rPr>
                <w:sz w:val="20"/>
              </w:rPr>
            </w:pPr>
            <w:r w:rsidRPr="004E2E2F">
              <w:rPr>
                <w:sz w:val="20"/>
              </w:rPr>
              <w:t>Gruntowa</w:t>
            </w:r>
          </w:p>
        </w:tc>
        <w:tc>
          <w:tcPr>
            <w:tcW w:w="1382" w:type="dxa"/>
            <w:vAlign w:val="center"/>
          </w:tcPr>
          <w:p w14:paraId="66698656" w14:textId="30BBD4CA" w:rsidR="00E07D29" w:rsidRPr="004E2E2F" w:rsidRDefault="00EE1AE7" w:rsidP="00EE1AE7">
            <w:pPr>
              <w:ind w:firstLine="0"/>
              <w:jc w:val="left"/>
              <w:cnfStyle w:val="000000000000" w:firstRow="0" w:lastRow="0" w:firstColumn="0" w:lastColumn="0" w:oddVBand="0" w:evenVBand="0" w:oddHBand="0" w:evenHBand="0" w:firstRowFirstColumn="0" w:firstRowLastColumn="0" w:lastRowFirstColumn="0" w:lastRowLastColumn="0"/>
              <w:rPr>
                <w:sz w:val="20"/>
              </w:rPr>
            </w:pPr>
            <w:r w:rsidRPr="004E2E2F">
              <w:rPr>
                <w:sz w:val="20"/>
              </w:rPr>
              <w:t>27,521</w:t>
            </w:r>
          </w:p>
        </w:tc>
      </w:tr>
      <w:tr w:rsidR="00E07D29" w:rsidRPr="0006158B" w14:paraId="1D7BED49" w14:textId="77777777" w:rsidTr="00EE1A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vMerge w:val="restart"/>
            <w:vAlign w:val="center"/>
          </w:tcPr>
          <w:p w14:paraId="1292DB89" w14:textId="29ED59D1" w:rsidR="00E07D29" w:rsidRPr="0006158B" w:rsidRDefault="00E07D29" w:rsidP="00EE1AE7">
            <w:pPr>
              <w:ind w:firstLine="0"/>
              <w:jc w:val="left"/>
              <w:rPr>
                <w:sz w:val="20"/>
              </w:rPr>
            </w:pPr>
            <w:r w:rsidRPr="0006158B">
              <w:rPr>
                <w:sz w:val="20"/>
              </w:rPr>
              <w:t>Drogi</w:t>
            </w:r>
            <w:r w:rsidR="00EE1AE7">
              <w:rPr>
                <w:sz w:val="20"/>
              </w:rPr>
              <w:t xml:space="preserve"> publiczne </w:t>
            </w:r>
            <w:r w:rsidRPr="0006158B">
              <w:rPr>
                <w:sz w:val="20"/>
              </w:rPr>
              <w:t xml:space="preserve"> gminne </w:t>
            </w:r>
          </w:p>
        </w:tc>
        <w:tc>
          <w:tcPr>
            <w:tcW w:w="993" w:type="dxa"/>
            <w:vMerge w:val="restart"/>
            <w:vAlign w:val="center"/>
          </w:tcPr>
          <w:p w14:paraId="26FCC0CE" w14:textId="7EFFBC34" w:rsidR="00E07D29" w:rsidRPr="0006158B" w:rsidRDefault="00EE1AE7" w:rsidP="00EE1AE7">
            <w:pPr>
              <w:ind w:firstLine="0"/>
              <w:jc w:val="left"/>
              <w:cnfStyle w:val="000000100000" w:firstRow="0" w:lastRow="0" w:firstColumn="0" w:lastColumn="0" w:oddVBand="0" w:evenVBand="0" w:oddHBand="1" w:evenHBand="0" w:firstRowFirstColumn="0" w:firstRowLastColumn="0" w:lastRowFirstColumn="0" w:lastRowLastColumn="0"/>
              <w:rPr>
                <w:sz w:val="20"/>
              </w:rPr>
            </w:pPr>
            <w:r>
              <w:rPr>
                <w:sz w:val="20"/>
              </w:rPr>
              <w:t>96,999</w:t>
            </w:r>
          </w:p>
        </w:tc>
        <w:tc>
          <w:tcPr>
            <w:tcW w:w="2303" w:type="dxa"/>
            <w:vAlign w:val="center"/>
          </w:tcPr>
          <w:p w14:paraId="497D74DA" w14:textId="77777777" w:rsidR="00E07D29" w:rsidRPr="004E2E2F" w:rsidRDefault="00E07D29" w:rsidP="00EE1AE7">
            <w:pPr>
              <w:ind w:firstLine="0"/>
              <w:jc w:val="left"/>
              <w:cnfStyle w:val="000000100000" w:firstRow="0" w:lastRow="0" w:firstColumn="0" w:lastColumn="0" w:oddVBand="0" w:evenVBand="0" w:oddHBand="1" w:evenHBand="0" w:firstRowFirstColumn="0" w:firstRowLastColumn="0" w:lastRowFirstColumn="0" w:lastRowLastColumn="0"/>
              <w:rPr>
                <w:sz w:val="20"/>
              </w:rPr>
            </w:pPr>
            <w:r w:rsidRPr="004E2E2F">
              <w:rPr>
                <w:sz w:val="20"/>
              </w:rPr>
              <w:t xml:space="preserve">Twarda ulepszona </w:t>
            </w:r>
          </w:p>
        </w:tc>
        <w:tc>
          <w:tcPr>
            <w:tcW w:w="1382" w:type="dxa"/>
            <w:vAlign w:val="center"/>
          </w:tcPr>
          <w:p w14:paraId="6CF8BD1D" w14:textId="30432A1E" w:rsidR="00E07D29" w:rsidRPr="004E2E2F" w:rsidRDefault="00EE1AE7" w:rsidP="00EE1AE7">
            <w:pPr>
              <w:ind w:firstLine="0"/>
              <w:jc w:val="left"/>
              <w:cnfStyle w:val="000000100000" w:firstRow="0" w:lastRow="0" w:firstColumn="0" w:lastColumn="0" w:oddVBand="0" w:evenVBand="0" w:oddHBand="1" w:evenHBand="0" w:firstRowFirstColumn="0" w:firstRowLastColumn="0" w:lastRowFirstColumn="0" w:lastRowLastColumn="0"/>
              <w:rPr>
                <w:sz w:val="20"/>
              </w:rPr>
            </w:pPr>
            <w:r w:rsidRPr="004E2E2F">
              <w:rPr>
                <w:sz w:val="20"/>
              </w:rPr>
              <w:t>65,645</w:t>
            </w:r>
          </w:p>
        </w:tc>
      </w:tr>
      <w:tr w:rsidR="00E07D29" w:rsidRPr="0006158B" w14:paraId="3E1D9234" w14:textId="77777777" w:rsidTr="00EE1AE7">
        <w:tc>
          <w:tcPr>
            <w:cnfStyle w:val="001000000000" w:firstRow="0" w:lastRow="0" w:firstColumn="1" w:lastColumn="0" w:oddVBand="0" w:evenVBand="0" w:oddHBand="0" w:evenHBand="0" w:firstRowFirstColumn="0" w:firstRowLastColumn="0" w:lastRowFirstColumn="0" w:lastRowLastColumn="0"/>
            <w:tcW w:w="4503" w:type="dxa"/>
            <w:vMerge/>
            <w:vAlign w:val="center"/>
          </w:tcPr>
          <w:p w14:paraId="364AC4CA" w14:textId="77777777" w:rsidR="00E07D29" w:rsidRPr="0006158B" w:rsidRDefault="00E07D29" w:rsidP="00EE1AE7">
            <w:pPr>
              <w:ind w:firstLine="0"/>
              <w:jc w:val="left"/>
              <w:rPr>
                <w:sz w:val="20"/>
              </w:rPr>
            </w:pPr>
          </w:p>
        </w:tc>
        <w:tc>
          <w:tcPr>
            <w:tcW w:w="993" w:type="dxa"/>
            <w:vMerge/>
            <w:vAlign w:val="center"/>
          </w:tcPr>
          <w:p w14:paraId="6D6C46DB" w14:textId="77777777" w:rsidR="00E07D29" w:rsidRPr="0006158B" w:rsidRDefault="00E07D29" w:rsidP="00EE1AE7">
            <w:pPr>
              <w:ind w:firstLine="0"/>
              <w:jc w:val="left"/>
              <w:cnfStyle w:val="000000000000" w:firstRow="0" w:lastRow="0" w:firstColumn="0" w:lastColumn="0" w:oddVBand="0" w:evenVBand="0" w:oddHBand="0" w:evenHBand="0" w:firstRowFirstColumn="0" w:firstRowLastColumn="0" w:lastRowFirstColumn="0" w:lastRowLastColumn="0"/>
              <w:rPr>
                <w:sz w:val="20"/>
              </w:rPr>
            </w:pPr>
          </w:p>
        </w:tc>
        <w:tc>
          <w:tcPr>
            <w:tcW w:w="2303" w:type="dxa"/>
            <w:vAlign w:val="center"/>
          </w:tcPr>
          <w:p w14:paraId="6DE738B7" w14:textId="77777777" w:rsidR="00E07D29" w:rsidRPr="0006158B" w:rsidRDefault="00E07D29" w:rsidP="00EE1AE7">
            <w:pPr>
              <w:ind w:firstLine="0"/>
              <w:jc w:val="left"/>
              <w:cnfStyle w:val="000000000000" w:firstRow="0" w:lastRow="0" w:firstColumn="0" w:lastColumn="0" w:oddVBand="0" w:evenVBand="0" w:oddHBand="0" w:evenHBand="0" w:firstRowFirstColumn="0" w:firstRowLastColumn="0" w:lastRowFirstColumn="0" w:lastRowLastColumn="0"/>
              <w:rPr>
                <w:sz w:val="20"/>
              </w:rPr>
            </w:pPr>
            <w:r w:rsidRPr="0006158B">
              <w:rPr>
                <w:sz w:val="20"/>
              </w:rPr>
              <w:t>Gruntowa</w:t>
            </w:r>
          </w:p>
        </w:tc>
        <w:tc>
          <w:tcPr>
            <w:tcW w:w="1382" w:type="dxa"/>
            <w:vAlign w:val="center"/>
          </w:tcPr>
          <w:p w14:paraId="5A77B9BE" w14:textId="1BB398F1" w:rsidR="00E07D29" w:rsidRPr="004E2E2F" w:rsidRDefault="00EE1AE7" w:rsidP="00EE1AE7">
            <w:pPr>
              <w:ind w:firstLine="0"/>
              <w:jc w:val="left"/>
              <w:cnfStyle w:val="000000000000" w:firstRow="0" w:lastRow="0" w:firstColumn="0" w:lastColumn="0" w:oddVBand="0" w:evenVBand="0" w:oddHBand="0" w:evenHBand="0" w:firstRowFirstColumn="0" w:firstRowLastColumn="0" w:lastRowFirstColumn="0" w:lastRowLastColumn="0"/>
              <w:rPr>
                <w:sz w:val="20"/>
              </w:rPr>
            </w:pPr>
            <w:r w:rsidRPr="004E2E2F">
              <w:rPr>
                <w:sz w:val="20"/>
              </w:rPr>
              <w:t>31,354</w:t>
            </w:r>
          </w:p>
        </w:tc>
      </w:tr>
      <w:tr w:rsidR="00EE1AE7" w:rsidRPr="0006158B" w14:paraId="4E0D339A" w14:textId="77777777" w:rsidTr="00EE1A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99" w:type="dxa"/>
            <w:gridSpan w:val="3"/>
            <w:vAlign w:val="center"/>
          </w:tcPr>
          <w:p w14:paraId="3BEC8973" w14:textId="4A8E0224" w:rsidR="00EE1AE7" w:rsidRPr="0006158B" w:rsidRDefault="00EE1AE7" w:rsidP="00EE1AE7">
            <w:pPr>
              <w:spacing w:before="60" w:after="60"/>
              <w:ind w:firstLine="0"/>
              <w:jc w:val="left"/>
              <w:rPr>
                <w:sz w:val="20"/>
              </w:rPr>
            </w:pPr>
            <w:r>
              <w:rPr>
                <w:sz w:val="20"/>
              </w:rPr>
              <w:t xml:space="preserve">Drogi wewnętrzne </w:t>
            </w:r>
          </w:p>
        </w:tc>
        <w:tc>
          <w:tcPr>
            <w:tcW w:w="1382" w:type="dxa"/>
            <w:vAlign w:val="center"/>
          </w:tcPr>
          <w:p w14:paraId="7C61C69B" w14:textId="53FF196F" w:rsidR="00EE1AE7" w:rsidRPr="0006158B" w:rsidRDefault="00EE1AE7" w:rsidP="00EE1AE7">
            <w:pPr>
              <w:ind w:firstLine="0"/>
              <w:jc w:val="left"/>
              <w:cnfStyle w:val="000000100000" w:firstRow="0" w:lastRow="0" w:firstColumn="0" w:lastColumn="0" w:oddVBand="0" w:evenVBand="0" w:oddHBand="1" w:evenHBand="0" w:firstRowFirstColumn="0" w:firstRowLastColumn="0" w:lastRowFirstColumn="0" w:lastRowLastColumn="0"/>
              <w:rPr>
                <w:sz w:val="20"/>
              </w:rPr>
            </w:pPr>
            <w:r>
              <w:rPr>
                <w:sz w:val="20"/>
              </w:rPr>
              <w:t>32,285</w:t>
            </w:r>
          </w:p>
        </w:tc>
      </w:tr>
      <w:tr w:rsidR="00EE1AE7" w:rsidRPr="0006158B" w14:paraId="5AD0EA6D" w14:textId="77777777" w:rsidTr="00EE1AE7">
        <w:tc>
          <w:tcPr>
            <w:cnfStyle w:val="001000000000" w:firstRow="0" w:lastRow="0" w:firstColumn="1" w:lastColumn="0" w:oddVBand="0" w:evenVBand="0" w:oddHBand="0" w:evenHBand="0" w:firstRowFirstColumn="0" w:firstRowLastColumn="0" w:lastRowFirstColumn="0" w:lastRowLastColumn="0"/>
            <w:tcW w:w="7799" w:type="dxa"/>
            <w:gridSpan w:val="3"/>
            <w:vAlign w:val="center"/>
          </w:tcPr>
          <w:p w14:paraId="4BE4C80D" w14:textId="00906FDF" w:rsidR="00EE1AE7" w:rsidRDefault="00EE1AE7" w:rsidP="00EE1AE7">
            <w:pPr>
              <w:spacing w:before="60" w:after="60"/>
              <w:ind w:firstLine="0"/>
              <w:jc w:val="left"/>
              <w:rPr>
                <w:sz w:val="20"/>
              </w:rPr>
            </w:pPr>
            <w:r>
              <w:rPr>
                <w:sz w:val="20"/>
              </w:rPr>
              <w:t xml:space="preserve">Łącznie </w:t>
            </w:r>
          </w:p>
        </w:tc>
        <w:tc>
          <w:tcPr>
            <w:tcW w:w="1382" w:type="dxa"/>
            <w:vAlign w:val="center"/>
          </w:tcPr>
          <w:p w14:paraId="22DB86D9" w14:textId="40206859" w:rsidR="00EE1AE7" w:rsidRDefault="00EE1AE7" w:rsidP="00EE1AE7">
            <w:pPr>
              <w:ind w:firstLine="0"/>
              <w:jc w:val="left"/>
              <w:cnfStyle w:val="000000000000" w:firstRow="0" w:lastRow="0" w:firstColumn="0" w:lastColumn="0" w:oddVBand="0" w:evenVBand="0" w:oddHBand="0" w:evenHBand="0" w:firstRowFirstColumn="0" w:firstRowLastColumn="0" w:lastRowFirstColumn="0" w:lastRowLastColumn="0"/>
              <w:rPr>
                <w:sz w:val="20"/>
              </w:rPr>
            </w:pPr>
            <w:r>
              <w:rPr>
                <w:sz w:val="20"/>
              </w:rPr>
              <w:t>129,284</w:t>
            </w:r>
          </w:p>
        </w:tc>
      </w:tr>
    </w:tbl>
    <w:p w14:paraId="0F7EA91D" w14:textId="7C6BAE87" w:rsidR="00C17883" w:rsidRDefault="0006158B" w:rsidP="00CE7ADD">
      <w:pPr>
        <w:pStyle w:val="Legenda"/>
      </w:pPr>
      <w:r>
        <w:t xml:space="preserve">Źródło: </w:t>
      </w:r>
      <w:r w:rsidR="00C96F93">
        <w:t xml:space="preserve">dane z Urzędu Miejskiego w Łęcznej </w:t>
      </w:r>
    </w:p>
    <w:p w14:paraId="092A774F" w14:textId="77777777" w:rsidR="00FA1C9B" w:rsidRDefault="00FA1C9B" w:rsidP="00722570">
      <w:pPr>
        <w:ind w:firstLine="708"/>
      </w:pPr>
      <w:r>
        <w:t xml:space="preserve">Ocenia się, iż </w:t>
      </w:r>
      <w:r w:rsidR="000B5F4F">
        <w:t>G</w:t>
      </w:r>
      <w:r>
        <w:t>mina Łęczna posiada dobrze rozwiniętą sieć dróg lokalnych, ich stan techniczny jest zadawalający, jednakże istnieje potrzeba utwardzenia niektórych dróg gminnych. Duża liczba inwestycji drogowych realizowana jest w ramach projektów współfinanso</w:t>
      </w:r>
      <w:r w:rsidR="002821A1">
        <w:t>wanych ze środków krajowych jak</w:t>
      </w:r>
      <w:r>
        <w:t xml:space="preserve"> i zagranicznych (w tym ze środków unijnych). </w:t>
      </w:r>
    </w:p>
    <w:p w14:paraId="3D2FC6E6" w14:textId="0C787909" w:rsidR="00B820B5" w:rsidRPr="004E2E2F" w:rsidRDefault="002821A1" w:rsidP="00722570">
      <w:pPr>
        <w:ind w:firstLine="708"/>
      </w:pPr>
      <w:r>
        <w:t xml:space="preserve">Inwestycją drogową, </w:t>
      </w:r>
      <w:r w:rsidR="00C50E42">
        <w:t xml:space="preserve">która podniesie </w:t>
      </w:r>
      <w:r w:rsidR="00B820B5">
        <w:t xml:space="preserve">jakość życia mieszkańców jest planowana budowa </w:t>
      </w:r>
      <w:r w:rsidR="00B820B5" w:rsidRPr="00B820B5">
        <w:t>północn</w:t>
      </w:r>
      <w:r w:rsidR="00B820B5">
        <w:t>ej</w:t>
      </w:r>
      <w:r w:rsidR="00B820B5" w:rsidRPr="00B820B5">
        <w:t xml:space="preserve"> obwodnic</w:t>
      </w:r>
      <w:r w:rsidR="00B820B5">
        <w:t>y</w:t>
      </w:r>
      <w:r w:rsidR="00B820B5" w:rsidRPr="00B820B5">
        <w:t xml:space="preserve"> </w:t>
      </w:r>
      <w:r w:rsidR="00C50E42">
        <w:t>M</w:t>
      </w:r>
      <w:r w:rsidR="00B820B5" w:rsidRPr="00B820B5">
        <w:t>iasta Łęczna, odciążając</w:t>
      </w:r>
      <w:r w:rsidR="00C50E42">
        <w:t>a</w:t>
      </w:r>
      <w:r w:rsidR="00B820B5" w:rsidRPr="00B820B5">
        <w:t xml:space="preserve"> </w:t>
      </w:r>
      <w:r w:rsidR="00B820B5" w:rsidRPr="004E2E2F">
        <w:t>układ komunikacyjny od ruchu tranzyt</w:t>
      </w:r>
      <w:r w:rsidR="000B5F4F" w:rsidRPr="004E2E2F">
        <w:t>owego – droga krajowa nr 82 – z </w:t>
      </w:r>
      <w:r w:rsidR="00B820B5" w:rsidRPr="004E2E2F">
        <w:t>rezerwą pod budowę drugiego obiektu mostowego na rzece Wieprz oraz połączenie przeprawą mostową nad doliną rzeki Świnki w rejonie Starej Wsi</w:t>
      </w:r>
      <w:r w:rsidR="006C5CF7" w:rsidRPr="004E2E2F">
        <w:rPr>
          <w:rStyle w:val="Odwoanieprzypisudolnego"/>
        </w:rPr>
        <w:footnoteReference w:id="7"/>
      </w:r>
      <w:r w:rsidR="00B820B5" w:rsidRPr="004E2E2F">
        <w:t xml:space="preserve">. </w:t>
      </w:r>
      <w:r w:rsidR="0069770B" w:rsidRPr="004E2E2F">
        <w:t>Aktualnie uzgadniana jest również koncepcja budowy obw</w:t>
      </w:r>
      <w:r w:rsidR="00EB70EA" w:rsidRPr="004E2E2F">
        <w:t xml:space="preserve">odnicy południowej </w:t>
      </w:r>
      <w:r w:rsidR="0069770B" w:rsidRPr="004E2E2F">
        <w:t xml:space="preserve">Miasta Łęczna, jednak na chwile obecną nie udało się wybrać wariantu realizacji. </w:t>
      </w:r>
    </w:p>
    <w:p w14:paraId="6CEE3E0B" w14:textId="3BD00D12" w:rsidR="00C17883" w:rsidRPr="004E2E2F" w:rsidRDefault="00FA1C9B" w:rsidP="00722570">
      <w:r w:rsidRPr="004E2E2F">
        <w:t>Najbliższa stacja kolejowa linii Lublin-Chełm, znaj</w:t>
      </w:r>
      <w:r w:rsidR="000B5F4F" w:rsidRPr="004E2E2F">
        <w:t xml:space="preserve">duje się w oddalonych </w:t>
      </w:r>
      <w:r w:rsidR="0069770B" w:rsidRPr="004E2E2F">
        <w:t>o ok. 15 km</w:t>
      </w:r>
      <w:r w:rsidR="000B5F4F" w:rsidRPr="004E2E2F">
        <w:t xml:space="preserve"> </w:t>
      </w:r>
      <w:r w:rsidRPr="004E2E2F">
        <w:t>Minkowicach położonych w sąsi</w:t>
      </w:r>
      <w:r w:rsidR="00C50E42" w:rsidRPr="004E2E2F">
        <w:t>edniej</w:t>
      </w:r>
      <w:r w:rsidRPr="004E2E2F">
        <w:t xml:space="preserve"> gminie Mełgiew. Od przejścia granicznego w Dorohusku dziel</w:t>
      </w:r>
      <w:r w:rsidR="00C50E42" w:rsidRPr="004E2E2F">
        <w:t>i Łęczną odległość ok. 70 km a od</w:t>
      </w:r>
      <w:r w:rsidRPr="004E2E2F">
        <w:t xml:space="preserve"> lotniska w Świdniku ok. 20 km. </w:t>
      </w:r>
      <w:r w:rsidR="004E2E2F" w:rsidRPr="00A31FB4">
        <w:rPr>
          <w:highlight w:val="green"/>
        </w:rPr>
        <w:t>Wśród przyszłych zadań inwestycyjnych związanych z rozwojem kolejnictwa pojawiła się koncepcja utworzenie połączenia kolejowego Lublin-Łęczna /LW Bogdanka. Zamierzenie to stanowi jedną z inwestycji wskazaną w Programie Uzupełnienia Lokalnej i Regionalnej Infrastruktury Kolejowej – Kolej +</w:t>
      </w:r>
      <w:r w:rsidR="00A31FB4" w:rsidRPr="00A31FB4">
        <w:rPr>
          <w:highlight w:val="green"/>
        </w:rPr>
        <w:t>. Warianty trasy przebiegu linii kolejowej powstały już w 2021 roku.</w:t>
      </w:r>
      <w:r w:rsidR="00A31FB4">
        <w:t xml:space="preserve"> </w:t>
      </w:r>
    </w:p>
    <w:p w14:paraId="0ACF19B2" w14:textId="5E739CB2" w:rsidR="00017BB8" w:rsidRDefault="00B820B5" w:rsidP="00BF2530">
      <w:r w:rsidRPr="004E2E2F">
        <w:t>Na terenie Gminy Łęczna transportem zbiorowym osób zajmują się prywatne przedsiębiorstwa. Transport oparty jest na komunikacji wewnątrz Gminy jak i również międzygminne</w:t>
      </w:r>
      <w:r w:rsidR="00C02426" w:rsidRPr="004E2E2F">
        <w:t>j</w:t>
      </w:r>
      <w:r w:rsidRPr="004E2E2F">
        <w:t xml:space="preserve">. </w:t>
      </w:r>
      <w:r w:rsidR="008E1733" w:rsidRPr="004E2E2F">
        <w:t>Gmina Łęczna nie</w:t>
      </w:r>
      <w:r w:rsidR="00BF2530" w:rsidRPr="004E2E2F">
        <w:t xml:space="preserve"> jest organizatorem  regularnego przewozu osób w publicznym transporcie zbiorowym w myśl ustawy z dnia 16 grudnia 2010 r. o publicznym transporcie zbiorowym. W ramach swoich zadań udostępnia  </w:t>
      </w:r>
      <w:r w:rsidR="008E1733" w:rsidRPr="004E2E2F">
        <w:t>przystanki komunikacyjne prywatnym przedsiębiorcom r</w:t>
      </w:r>
      <w:r w:rsidR="00BF2530" w:rsidRPr="004E2E2F">
        <w:t xml:space="preserve">ealizującym kursy na trasie: </w:t>
      </w:r>
      <w:r w:rsidR="008E1733" w:rsidRPr="004E2E2F">
        <w:t>Lu</w:t>
      </w:r>
      <w:r w:rsidR="00BF2530" w:rsidRPr="004E2E2F">
        <w:t>blin-Łęczna, Lublin – Włodawa.</w:t>
      </w:r>
      <w:r w:rsidR="00BF2530">
        <w:t xml:space="preserve"> </w:t>
      </w:r>
    </w:p>
    <w:p w14:paraId="77944219" w14:textId="77777777" w:rsidR="008E1733" w:rsidRDefault="008E1733" w:rsidP="00844DF3"/>
    <w:p w14:paraId="593CBCEC" w14:textId="2A2564AE" w:rsidR="00D8507B" w:rsidRDefault="008E1733" w:rsidP="00522E7C">
      <w:pPr>
        <w:pStyle w:val="Nagwek3"/>
      </w:pPr>
      <w:bookmarkStart w:id="19" w:name="_Toc78961361"/>
      <w:bookmarkStart w:id="20" w:name="_Toc100057032"/>
      <w:r>
        <w:t>I</w:t>
      </w:r>
      <w:r w:rsidR="00D8507B">
        <w:t>nf</w:t>
      </w:r>
      <w:r w:rsidR="00522E7C">
        <w:t>rastruktura teleinformatyczna</w:t>
      </w:r>
      <w:bookmarkEnd w:id="19"/>
      <w:bookmarkEnd w:id="20"/>
    </w:p>
    <w:p w14:paraId="0A288E84" w14:textId="77777777" w:rsidR="00144669" w:rsidRDefault="00144669" w:rsidP="00144669"/>
    <w:p w14:paraId="50F01D31" w14:textId="77777777" w:rsidR="00144669" w:rsidRDefault="00144669" w:rsidP="00144669">
      <w:r w:rsidRPr="00F47EF5">
        <w:lastRenderedPageBreak/>
        <w:t xml:space="preserve">Powszechny dostęp </w:t>
      </w:r>
      <w:r w:rsidRPr="00B825FA">
        <w:t>do szerokopasmowego Internetu ma szczególne znaczenie dla rozwoju obszaru i</w:t>
      </w:r>
      <w:r>
        <w:t xml:space="preserve"> </w:t>
      </w:r>
      <w:r w:rsidRPr="00B825FA">
        <w:t>dla jakości życia mieszkańców.</w:t>
      </w:r>
      <w:r>
        <w:t xml:space="preserve"> </w:t>
      </w:r>
    </w:p>
    <w:p w14:paraId="269CC655" w14:textId="6A7136DF" w:rsidR="00144669" w:rsidRDefault="00144669" w:rsidP="00A9128E">
      <w:r w:rsidRPr="00A9128E">
        <w:t xml:space="preserve">Sieć szerokopasmowa składa się z dwóch warstw: szkieletowej i dystrybucyjnej. Warstwę szkieletową tworzą węzły szkieletowe i połączenia między nimi. W warstwie dystrybucyjnej, </w:t>
      </w:r>
      <w:r w:rsidRPr="00E43A7D">
        <w:t>zakończenia siec</w:t>
      </w:r>
      <w:r w:rsidR="00041392" w:rsidRPr="00E43A7D">
        <w:t>i stanowią punkty dystrybucyjne</w:t>
      </w:r>
      <w:r w:rsidRPr="00E43A7D">
        <w:t xml:space="preserve"> na bazie których</w:t>
      </w:r>
      <w:r w:rsidR="006A2D4C" w:rsidRPr="00E43A7D">
        <w:t>,</w:t>
      </w:r>
      <w:r w:rsidRPr="00E43A7D">
        <w:t xml:space="preserve"> możliwa jest w dalszej kolejności budowa sieci dostępow</w:t>
      </w:r>
      <w:r w:rsidR="00A9128E" w:rsidRPr="00E43A7D">
        <w:t xml:space="preserve">ych. Przez teren Gminy Łęczna </w:t>
      </w:r>
      <w:r w:rsidRPr="00E43A7D">
        <w:t>przebiega</w:t>
      </w:r>
      <w:r w:rsidR="00A9128E" w:rsidRPr="00E43A7D">
        <w:t xml:space="preserve"> zarówno </w:t>
      </w:r>
      <w:r w:rsidRPr="00E43A7D">
        <w:t xml:space="preserve">sieć szkieletowa </w:t>
      </w:r>
      <w:r w:rsidR="00A9128E" w:rsidRPr="00E43A7D">
        <w:t xml:space="preserve">jak i </w:t>
      </w:r>
      <w:r w:rsidRPr="00E43A7D">
        <w:t>dystrybucyjna.</w:t>
      </w:r>
    </w:p>
    <w:p w14:paraId="67716313" w14:textId="04C801C0" w:rsidR="00144669" w:rsidRPr="00144669" w:rsidRDefault="00CE7ADD" w:rsidP="00CE7ADD">
      <w:pPr>
        <w:pStyle w:val="Legenda"/>
      </w:pPr>
      <w:r>
        <w:t xml:space="preserve">Ryc. </w:t>
      </w:r>
      <w:fldSimple w:instr=" SEQ Ryc. \* ARABIC ">
        <w:r w:rsidR="00BF3347">
          <w:rPr>
            <w:noProof/>
          </w:rPr>
          <w:t>6</w:t>
        </w:r>
      </w:fldSimple>
      <w:r>
        <w:t xml:space="preserve">. </w:t>
      </w:r>
      <w:r w:rsidR="00144669">
        <w:t xml:space="preserve">Sieć szerokopasmowego Internetu oraz stacje telefonii komórkowej na obszarze Gminy Łęczna </w:t>
      </w:r>
    </w:p>
    <w:p w14:paraId="03F2B296" w14:textId="77777777" w:rsidR="00891CFC" w:rsidRDefault="00891CFC" w:rsidP="00891CFC">
      <w:r>
        <w:rPr>
          <w:noProof/>
          <w:lang w:eastAsia="pl-PL"/>
        </w:rPr>
        <w:drawing>
          <wp:inline distT="0" distB="0" distL="0" distR="0" wp14:anchorId="3D75EB52" wp14:editId="6FD18FAA">
            <wp:extent cx="5760720" cy="3931566"/>
            <wp:effectExtent l="0" t="0" r="0" b="0"/>
            <wp:docPr id="37" name="Obraz 37" descr="C:\Users\beata\AppData\Local\Temp\gmina łęczna-SSP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eata\AppData\Local\Temp\gmina łęczna-SSPW.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60720" cy="3931566"/>
                    </a:xfrm>
                    <a:prstGeom prst="rect">
                      <a:avLst/>
                    </a:prstGeom>
                    <a:noFill/>
                    <a:ln>
                      <a:noFill/>
                    </a:ln>
                  </pic:spPr>
                </pic:pic>
              </a:graphicData>
            </a:graphic>
          </wp:inline>
        </w:drawing>
      </w:r>
    </w:p>
    <w:p w14:paraId="10B9E070" w14:textId="77777777" w:rsidR="00F779F2" w:rsidRPr="00DE2A27" w:rsidRDefault="00F779F2" w:rsidP="00F779F2">
      <w:pPr>
        <w:pStyle w:val="Legenda"/>
        <w:rPr>
          <w:color w:val="6B7C71"/>
        </w:rPr>
      </w:pPr>
      <w:r w:rsidRPr="00DE2A27">
        <w:rPr>
          <w:color w:val="6B7C71"/>
        </w:rPr>
        <w:t>Źródło: opracowanie własne na podstawie danych BDL GUS</w:t>
      </w:r>
    </w:p>
    <w:p w14:paraId="45E3E827" w14:textId="77777777" w:rsidR="000618BB" w:rsidRPr="00360572" w:rsidRDefault="000618BB" w:rsidP="000618BB">
      <w:pPr>
        <w:ind w:firstLine="360"/>
      </w:pPr>
      <w:r w:rsidRPr="008E0CAD">
        <w:t xml:space="preserve">W Gminie </w:t>
      </w:r>
      <w:r>
        <w:t xml:space="preserve">Łęczna </w:t>
      </w:r>
      <w:r w:rsidRPr="008E0CAD">
        <w:t>swoje usługi świadczą prywatni operatorzy Internetu.</w:t>
      </w:r>
      <w:r w:rsidRPr="00360572">
        <w:t xml:space="preserve"> Mieszkańcy mają dostęp do Internetu </w:t>
      </w:r>
      <w:r w:rsidR="00360572">
        <w:t>dzięki</w:t>
      </w:r>
      <w:r w:rsidRPr="00360572">
        <w:t xml:space="preserve"> indywidualn</w:t>
      </w:r>
      <w:r w:rsidR="00360572">
        <w:t>ym</w:t>
      </w:r>
      <w:r w:rsidRPr="00360572">
        <w:t xml:space="preserve"> umow</w:t>
      </w:r>
      <w:r w:rsidR="00360572">
        <w:t>om</w:t>
      </w:r>
      <w:r w:rsidRPr="00360572">
        <w:t xml:space="preserve"> z podmiotami świadczącymi tego typu usługi, możliwość skorzystania z Internetu istnieje również w bibliotece publicznej.</w:t>
      </w:r>
    </w:p>
    <w:p w14:paraId="709F9A5B" w14:textId="6201A3FA" w:rsidR="002D6E22" w:rsidRPr="006630D5" w:rsidRDefault="000618BB" w:rsidP="006630D5">
      <w:pPr>
        <w:ind w:firstLine="360"/>
        <w:rPr>
          <w:strike/>
          <w:color w:val="FF0000"/>
        </w:rPr>
      </w:pPr>
      <w:r w:rsidRPr="008E0CAD">
        <w:t xml:space="preserve">W Gminie </w:t>
      </w:r>
      <w:r>
        <w:t xml:space="preserve">Łęczna </w:t>
      </w:r>
      <w:r w:rsidRPr="008E0CAD">
        <w:t xml:space="preserve">nadal występują obszary oznaczone jako </w:t>
      </w:r>
      <w:r w:rsidR="00360572">
        <w:t>tzw. „</w:t>
      </w:r>
      <w:r w:rsidRPr="008E0CAD">
        <w:t>białe pla</w:t>
      </w:r>
      <w:r w:rsidR="00360572">
        <w:t>m</w:t>
      </w:r>
      <w:r w:rsidRPr="008E0CAD">
        <w:t>y</w:t>
      </w:r>
      <w:r w:rsidR="00360572">
        <w:t>”. S</w:t>
      </w:r>
      <w:r w:rsidRPr="008E0CAD">
        <w:t xml:space="preserve">ą to tereny, na których nie występuje infrastruktura telekomunikacyjna </w:t>
      </w:r>
      <w:r w:rsidRPr="00E43A7D">
        <w:t>umożliwiająca świadczen</w:t>
      </w:r>
      <w:r w:rsidR="00CE7ADD" w:rsidRPr="00E43A7D">
        <w:t xml:space="preserve">ie usług dostępu do </w:t>
      </w:r>
      <w:proofErr w:type="spellStart"/>
      <w:r w:rsidR="00CE7ADD" w:rsidRPr="00E43A7D">
        <w:t>internetu</w:t>
      </w:r>
      <w:proofErr w:type="spellEnd"/>
      <w:r w:rsidR="00CE7ADD" w:rsidRPr="00E43A7D">
        <w:t xml:space="preserve"> o </w:t>
      </w:r>
      <w:r w:rsidRPr="00E43A7D">
        <w:t xml:space="preserve">przepustowości co najmniej 30 </w:t>
      </w:r>
      <w:proofErr w:type="spellStart"/>
      <w:r w:rsidRPr="00E43A7D">
        <w:t>Mb</w:t>
      </w:r>
      <w:proofErr w:type="spellEnd"/>
      <w:r w:rsidRPr="00E43A7D">
        <w:t xml:space="preserve">/s. </w:t>
      </w:r>
      <w:r w:rsidR="002D6E22" w:rsidRPr="00E43A7D">
        <w:t>Na 4747 adresów referencyjnych w Gminie Łęczna 3437 to czarne plamy</w:t>
      </w:r>
      <w:r w:rsidR="00D21DD7" w:rsidRPr="00E43A7D">
        <w:t>,</w:t>
      </w:r>
      <w:r w:rsidR="002D6E22" w:rsidRPr="00E43A7D">
        <w:t xml:space="preserve"> wi</w:t>
      </w:r>
      <w:r w:rsidR="00D21DD7" w:rsidRPr="00E43A7D">
        <w:t>ę</w:t>
      </w:r>
      <w:r w:rsidR="002D6E22" w:rsidRPr="00E43A7D">
        <w:t>c miejsca</w:t>
      </w:r>
      <w:r w:rsidR="00D21DD7" w:rsidRPr="00E43A7D">
        <w:t>, w których jest dostępny</w:t>
      </w:r>
      <w:r w:rsidR="002D6E22" w:rsidRPr="00E43A7D">
        <w:t xml:space="preserve"> </w:t>
      </w:r>
      <w:proofErr w:type="spellStart"/>
      <w:r w:rsidR="002D6E22" w:rsidRPr="00E43A7D">
        <w:t>internet</w:t>
      </w:r>
      <w:proofErr w:type="spellEnd"/>
      <w:r w:rsidR="002D6E22" w:rsidRPr="00E43A7D">
        <w:t xml:space="preserve"> szerokopasmowy o prędkości powyżej 30 </w:t>
      </w:r>
      <w:proofErr w:type="spellStart"/>
      <w:r w:rsidR="002D6E22" w:rsidRPr="00E43A7D">
        <w:t>Mb</w:t>
      </w:r>
      <w:proofErr w:type="spellEnd"/>
      <w:r w:rsidR="002D6E22" w:rsidRPr="00E43A7D">
        <w:t>/s.</w:t>
      </w:r>
      <w:r w:rsidR="002D6E22">
        <w:t xml:space="preserve"> </w:t>
      </w:r>
    </w:p>
    <w:p w14:paraId="35F178DD" w14:textId="77777777" w:rsidR="002D6E22" w:rsidRDefault="002D6E22" w:rsidP="000618BB">
      <w:pPr>
        <w:ind w:firstLine="360"/>
      </w:pPr>
    </w:p>
    <w:p w14:paraId="0BB68E08" w14:textId="3C4A4F8A" w:rsidR="00144ED5" w:rsidRPr="00245D2C" w:rsidRDefault="00FF5DD1" w:rsidP="00CE7ADD">
      <w:pPr>
        <w:pStyle w:val="Legenda"/>
      </w:pPr>
      <w:bookmarkStart w:id="21" w:name="_Toc83301592"/>
      <w:r>
        <w:br w:type="column"/>
      </w:r>
      <w:r w:rsidR="00CE7ADD">
        <w:lastRenderedPageBreak/>
        <w:t xml:space="preserve">Ryc. </w:t>
      </w:r>
      <w:fldSimple w:instr=" SEQ Ryc. \* ARABIC ">
        <w:r w:rsidR="00BF3347">
          <w:rPr>
            <w:noProof/>
          </w:rPr>
          <w:t>7</w:t>
        </w:r>
      </w:fldSimple>
      <w:r w:rsidR="00CE7ADD">
        <w:t xml:space="preserve">. </w:t>
      </w:r>
      <w:hyperlink r:id="rId46" w:history="1">
        <w:r w:rsidR="00144ED5" w:rsidRPr="00245D2C">
          <w:t>Mapa stanu pokrycia usługami szerokopasmowego dostępu do Internetu</w:t>
        </w:r>
      </w:hyperlink>
      <w:r w:rsidR="00144ED5" w:rsidRPr="00245D2C">
        <w:t xml:space="preserve"> (UKE)</w:t>
      </w:r>
      <w:bookmarkEnd w:id="21"/>
    </w:p>
    <w:p w14:paraId="757370EA" w14:textId="77777777" w:rsidR="00792806" w:rsidRDefault="00074567" w:rsidP="005213F5">
      <w:pPr>
        <w:ind w:firstLine="0"/>
      </w:pPr>
      <w:r>
        <w:rPr>
          <w:noProof/>
          <w:lang w:eastAsia="pl-PL"/>
        </w:rPr>
        <w:drawing>
          <wp:inline distT="0" distB="0" distL="0" distR="0" wp14:anchorId="558155A8" wp14:editId="5DBFF342">
            <wp:extent cx="5760720" cy="4947997"/>
            <wp:effectExtent l="0" t="0" r="0" b="5080"/>
            <wp:docPr id="305" name="Obraz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760720" cy="4947997"/>
                    </a:xfrm>
                    <a:prstGeom prst="rect">
                      <a:avLst/>
                    </a:prstGeom>
                  </pic:spPr>
                </pic:pic>
              </a:graphicData>
            </a:graphic>
          </wp:inline>
        </w:drawing>
      </w:r>
    </w:p>
    <w:p w14:paraId="68BFC10F" w14:textId="77777777" w:rsidR="00792806" w:rsidRDefault="00074567" w:rsidP="00144669">
      <w:r>
        <w:rPr>
          <w:noProof/>
          <w:lang w:eastAsia="pl-PL"/>
        </w:rPr>
        <w:drawing>
          <wp:inline distT="0" distB="0" distL="0" distR="0" wp14:anchorId="27E41407" wp14:editId="73E11D57">
            <wp:extent cx="4907280" cy="2042160"/>
            <wp:effectExtent l="0" t="0" r="7620" b="0"/>
            <wp:docPr id="306" name="Obraz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907280" cy="2042160"/>
                    </a:xfrm>
                    <a:prstGeom prst="rect">
                      <a:avLst/>
                    </a:prstGeom>
                  </pic:spPr>
                </pic:pic>
              </a:graphicData>
            </a:graphic>
          </wp:inline>
        </w:drawing>
      </w:r>
    </w:p>
    <w:p w14:paraId="1F5E46A0" w14:textId="77777777" w:rsidR="00144ED5" w:rsidRPr="005213F5" w:rsidRDefault="00144ED5" w:rsidP="00CE7ADD">
      <w:pPr>
        <w:pStyle w:val="Legenda"/>
      </w:pPr>
      <w:r w:rsidRPr="005213F5">
        <w:t>Źródło: https://mapbook.uke.gov.pl/</w:t>
      </w:r>
    </w:p>
    <w:p w14:paraId="7EC82A5C" w14:textId="3B37CCA9" w:rsidR="00074567" w:rsidRDefault="00E34B3F" w:rsidP="00144669">
      <w:r>
        <w:t xml:space="preserve">Gmina Łęczna zajmuje 282 miejsce w rankingu gmin w </w:t>
      </w:r>
      <w:r w:rsidRPr="00E43A7D">
        <w:t>Polsce</w:t>
      </w:r>
      <w:r w:rsidR="00A9128E" w:rsidRPr="00E43A7D">
        <w:t xml:space="preserve"> (57 miejsce w rankingu wg. typu gminy)</w:t>
      </w:r>
      <w:r w:rsidRPr="00E43A7D">
        <w:t xml:space="preserve"> pod względem </w:t>
      </w:r>
      <w:r w:rsidR="00D21DD7" w:rsidRPr="00E43A7D">
        <w:t xml:space="preserve">dostępności </w:t>
      </w:r>
      <w:proofErr w:type="spellStart"/>
      <w:r w:rsidR="006A1BB2" w:rsidRPr="00E43A7D">
        <w:t>internet</w:t>
      </w:r>
      <w:r w:rsidR="00D21DD7" w:rsidRPr="00E43A7D">
        <w:t>u</w:t>
      </w:r>
      <w:proofErr w:type="spellEnd"/>
      <w:r w:rsidR="006A1BB2" w:rsidRPr="00E43A7D">
        <w:t xml:space="preserve"> stacjonarn</w:t>
      </w:r>
      <w:r w:rsidR="00D21DD7" w:rsidRPr="00E43A7D">
        <w:t>ego</w:t>
      </w:r>
      <w:r w:rsidR="006A1BB2" w:rsidRPr="00E43A7D">
        <w:t xml:space="preserve"> o </w:t>
      </w:r>
      <w:r w:rsidRPr="00E43A7D">
        <w:t xml:space="preserve">przepustowości co najmniej 30 </w:t>
      </w:r>
      <w:proofErr w:type="spellStart"/>
      <w:r w:rsidRPr="00E43A7D">
        <w:t>mb</w:t>
      </w:r>
      <w:proofErr w:type="spellEnd"/>
      <w:r w:rsidRPr="00E43A7D">
        <w:t>/s</w:t>
      </w:r>
      <w:r w:rsidR="00D21DD7" w:rsidRPr="00E43A7D">
        <w:t>.</w:t>
      </w:r>
      <w:r w:rsidRPr="00E43A7D">
        <w:t xml:space="preserve"> </w:t>
      </w:r>
      <w:r w:rsidR="00D21DD7" w:rsidRPr="00E43A7D">
        <w:t>W</w:t>
      </w:r>
      <w:r w:rsidRPr="00E43A7D">
        <w:t>g</w:t>
      </w:r>
      <w:r w:rsidRPr="00DA074F">
        <w:t xml:space="preserve"> stanu na dzień 31.12.2019</w:t>
      </w:r>
      <w:r w:rsidR="00D21DD7">
        <w:t xml:space="preserve"> r.</w:t>
      </w:r>
      <w:r w:rsidRPr="00E34B3F">
        <w:t xml:space="preserve"> </w:t>
      </w:r>
      <w:r>
        <w:t>w og</w:t>
      </w:r>
      <w:r w:rsidR="006A1BB2">
        <w:t>ólnym rankingu wyższą pozycję w </w:t>
      </w:r>
      <w:r>
        <w:t xml:space="preserve">powiecie łęczyńskim zajmuje gmina wiejska Puchaczów. </w:t>
      </w:r>
    </w:p>
    <w:p w14:paraId="600DFB23" w14:textId="632E4CE2" w:rsidR="00144669" w:rsidRPr="002A0786" w:rsidRDefault="00FF5DD1" w:rsidP="007173E6">
      <w:pPr>
        <w:pStyle w:val="Legenda"/>
      </w:pPr>
      <w:r>
        <w:br w:type="column"/>
      </w:r>
      <w:r w:rsidR="007173E6">
        <w:lastRenderedPageBreak/>
        <w:t xml:space="preserve">Tabela </w:t>
      </w:r>
      <w:fldSimple w:instr=" SEQ Tabela \* ARABIC ">
        <w:r w:rsidR="00BF3347">
          <w:rPr>
            <w:noProof/>
          </w:rPr>
          <w:t>7</w:t>
        </w:r>
      </w:fldSimple>
      <w:r w:rsidR="007173E6">
        <w:t xml:space="preserve">. </w:t>
      </w:r>
      <w:r w:rsidR="00182217">
        <w:t>Ranking gmin w Polsce  pod względem penetracji budynkowej z podziałem na trzy typy gmin- wiejsk</w:t>
      </w:r>
      <w:r w:rsidR="006E1252">
        <w:t>ie, miejskie i miejsko-wiejskie – powiat łęczyński</w:t>
      </w:r>
    </w:p>
    <w:tbl>
      <w:tblPr>
        <w:tblStyle w:val="Jasnalistaakcent2"/>
        <w:tblW w:w="4888" w:type="pct"/>
        <w:tblLook w:val="04A0" w:firstRow="1" w:lastRow="0" w:firstColumn="1" w:lastColumn="0" w:noHBand="0" w:noVBand="1"/>
      </w:tblPr>
      <w:tblGrid>
        <w:gridCol w:w="1020"/>
        <w:gridCol w:w="1021"/>
        <w:gridCol w:w="2285"/>
        <w:gridCol w:w="1415"/>
        <w:gridCol w:w="1645"/>
        <w:gridCol w:w="1694"/>
      </w:tblGrid>
      <w:tr w:rsidR="00182217" w:rsidRPr="006A1BB2" w14:paraId="7A49A6C0" w14:textId="77777777" w:rsidTr="00A9128E">
        <w:trPr>
          <w:cnfStyle w:val="100000000000" w:firstRow="1" w:lastRow="0" w:firstColumn="0" w:lastColumn="0" w:oddVBand="0" w:evenVBand="0" w:oddHBand="0" w:evenHBand="0" w:firstRowFirstColumn="0" w:firstRowLastColumn="0" w:lastRowFirstColumn="0" w:lastRowLastColumn="0"/>
          <w:trHeight w:val="2196"/>
        </w:trPr>
        <w:tc>
          <w:tcPr>
            <w:cnfStyle w:val="001000000000" w:firstRow="0" w:lastRow="0" w:firstColumn="1" w:lastColumn="0" w:oddVBand="0" w:evenVBand="0" w:oddHBand="0" w:evenHBand="0" w:firstRowFirstColumn="0" w:firstRowLastColumn="0" w:lastRowFirstColumn="0" w:lastRowLastColumn="0"/>
            <w:tcW w:w="562" w:type="pct"/>
            <w:hideMark/>
          </w:tcPr>
          <w:p w14:paraId="13686754" w14:textId="77777777" w:rsidR="00182217" w:rsidRPr="006A1BB2" w:rsidRDefault="00182217" w:rsidP="00DA074F">
            <w:pPr>
              <w:ind w:firstLine="0"/>
              <w:jc w:val="center"/>
              <w:rPr>
                <w:rFonts w:eastAsia="Times New Roman" w:cs="Calibri"/>
                <w:sz w:val="20"/>
                <w:szCs w:val="20"/>
                <w:lang w:eastAsia="pl-PL"/>
              </w:rPr>
            </w:pPr>
            <w:r w:rsidRPr="006A1BB2">
              <w:rPr>
                <w:rFonts w:eastAsia="Times New Roman" w:cs="Calibri"/>
                <w:sz w:val="20"/>
                <w:szCs w:val="20"/>
                <w:lang w:eastAsia="pl-PL"/>
              </w:rPr>
              <w:t>Miejsce w rankingu wg typu gminy</w:t>
            </w:r>
          </w:p>
        </w:tc>
        <w:tc>
          <w:tcPr>
            <w:tcW w:w="562" w:type="pct"/>
            <w:hideMark/>
          </w:tcPr>
          <w:p w14:paraId="2750AD6D" w14:textId="77777777" w:rsidR="00182217" w:rsidRPr="006A1BB2" w:rsidRDefault="00182217" w:rsidP="00DA074F">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6A1BB2">
              <w:rPr>
                <w:rFonts w:eastAsia="Times New Roman" w:cs="Calibri"/>
                <w:sz w:val="20"/>
                <w:szCs w:val="20"/>
                <w:lang w:eastAsia="pl-PL"/>
              </w:rPr>
              <w:t>Miejsce w rankingu ogólnym</w:t>
            </w:r>
          </w:p>
        </w:tc>
        <w:tc>
          <w:tcPr>
            <w:tcW w:w="1258" w:type="pct"/>
            <w:noWrap/>
            <w:hideMark/>
          </w:tcPr>
          <w:p w14:paraId="5D19F301" w14:textId="77777777" w:rsidR="00182217" w:rsidRPr="006A1BB2" w:rsidRDefault="00182217" w:rsidP="00DA074F">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6A1BB2">
              <w:rPr>
                <w:rFonts w:eastAsia="Times New Roman" w:cs="Calibri"/>
                <w:sz w:val="20"/>
                <w:szCs w:val="20"/>
                <w:lang w:eastAsia="pl-PL"/>
              </w:rPr>
              <w:t>typ</w:t>
            </w:r>
          </w:p>
        </w:tc>
        <w:tc>
          <w:tcPr>
            <w:tcW w:w="779" w:type="pct"/>
            <w:noWrap/>
            <w:hideMark/>
          </w:tcPr>
          <w:p w14:paraId="478C6759" w14:textId="77777777" w:rsidR="00182217" w:rsidRPr="006A1BB2" w:rsidRDefault="00182217" w:rsidP="00DA074F">
            <w:pPr>
              <w:ind w:firstLine="0"/>
              <w:jc w:val="left"/>
              <w:cnfStyle w:val="100000000000" w:firstRow="1"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6A1BB2">
              <w:rPr>
                <w:rFonts w:eastAsia="Times New Roman" w:cs="Calibri"/>
                <w:sz w:val="20"/>
                <w:szCs w:val="20"/>
                <w:lang w:eastAsia="pl-PL"/>
              </w:rPr>
              <w:t>GMINA</w:t>
            </w:r>
          </w:p>
        </w:tc>
        <w:tc>
          <w:tcPr>
            <w:tcW w:w="906" w:type="pct"/>
            <w:hideMark/>
          </w:tcPr>
          <w:p w14:paraId="70659014" w14:textId="77777777" w:rsidR="00182217" w:rsidRPr="006A1BB2" w:rsidRDefault="00182217" w:rsidP="00DA074F">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6A1BB2">
              <w:rPr>
                <w:rFonts w:eastAsia="Times New Roman" w:cs="Calibri"/>
                <w:sz w:val="20"/>
                <w:szCs w:val="20"/>
                <w:lang w:eastAsia="pl-PL"/>
              </w:rPr>
              <w:t xml:space="preserve">Penetracja budynkowa </w:t>
            </w:r>
            <w:proofErr w:type="spellStart"/>
            <w:r w:rsidRPr="006A1BB2">
              <w:rPr>
                <w:rFonts w:eastAsia="Times New Roman" w:cs="Calibri"/>
                <w:sz w:val="20"/>
                <w:szCs w:val="20"/>
                <w:lang w:eastAsia="pl-PL"/>
              </w:rPr>
              <w:t>internetem</w:t>
            </w:r>
            <w:proofErr w:type="spellEnd"/>
            <w:r w:rsidRPr="006A1BB2">
              <w:rPr>
                <w:rFonts w:eastAsia="Times New Roman" w:cs="Calibri"/>
                <w:sz w:val="20"/>
                <w:szCs w:val="20"/>
                <w:lang w:eastAsia="pl-PL"/>
              </w:rPr>
              <w:t xml:space="preserve"> stacjonarnym o przepustowości co najmniej 30 </w:t>
            </w:r>
            <w:proofErr w:type="spellStart"/>
            <w:r w:rsidRPr="006A1BB2">
              <w:rPr>
                <w:rFonts w:eastAsia="Times New Roman" w:cs="Calibri"/>
                <w:sz w:val="20"/>
                <w:szCs w:val="20"/>
                <w:lang w:eastAsia="pl-PL"/>
              </w:rPr>
              <w:t>mb</w:t>
            </w:r>
            <w:proofErr w:type="spellEnd"/>
            <w:r w:rsidRPr="006A1BB2">
              <w:rPr>
                <w:rFonts w:eastAsia="Times New Roman" w:cs="Calibri"/>
                <w:sz w:val="20"/>
                <w:szCs w:val="20"/>
                <w:lang w:eastAsia="pl-PL"/>
              </w:rPr>
              <w:t>/s wg stanu na dzień 31.12.2019</w:t>
            </w:r>
          </w:p>
        </w:tc>
        <w:tc>
          <w:tcPr>
            <w:tcW w:w="933" w:type="pct"/>
            <w:hideMark/>
          </w:tcPr>
          <w:p w14:paraId="03554BCD" w14:textId="77777777" w:rsidR="00182217" w:rsidRPr="006A1BB2" w:rsidRDefault="00182217" w:rsidP="00DA074F">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Calibri"/>
                <w:sz w:val="20"/>
                <w:szCs w:val="20"/>
                <w:lang w:eastAsia="pl-PL"/>
              </w:rPr>
            </w:pPr>
            <w:proofErr w:type="spellStart"/>
            <w:r w:rsidRPr="006A1BB2">
              <w:rPr>
                <w:rFonts w:eastAsia="Times New Roman" w:cs="Calibri"/>
                <w:sz w:val="20"/>
                <w:szCs w:val="20"/>
                <w:lang w:eastAsia="pl-PL"/>
              </w:rPr>
              <w:t>Progonozowana</w:t>
            </w:r>
            <w:proofErr w:type="spellEnd"/>
            <w:r w:rsidRPr="006A1BB2">
              <w:rPr>
                <w:rFonts w:eastAsia="Times New Roman" w:cs="Calibri"/>
                <w:sz w:val="20"/>
                <w:szCs w:val="20"/>
                <w:lang w:eastAsia="pl-PL"/>
              </w:rPr>
              <w:t xml:space="preserve"> penetracja budynkowa </w:t>
            </w:r>
            <w:proofErr w:type="spellStart"/>
            <w:r w:rsidRPr="006A1BB2">
              <w:rPr>
                <w:rFonts w:eastAsia="Times New Roman" w:cs="Calibri"/>
                <w:sz w:val="20"/>
                <w:szCs w:val="20"/>
                <w:lang w:eastAsia="pl-PL"/>
              </w:rPr>
              <w:t>internetem</w:t>
            </w:r>
            <w:proofErr w:type="spellEnd"/>
            <w:r w:rsidRPr="006A1BB2">
              <w:rPr>
                <w:rFonts w:eastAsia="Times New Roman" w:cs="Calibri"/>
                <w:sz w:val="20"/>
                <w:szCs w:val="20"/>
                <w:lang w:eastAsia="pl-PL"/>
              </w:rPr>
              <w:t xml:space="preserve"> stacjonarnym o przepustowości co najmniej 30 </w:t>
            </w:r>
            <w:proofErr w:type="spellStart"/>
            <w:r w:rsidRPr="006A1BB2">
              <w:rPr>
                <w:rFonts w:eastAsia="Times New Roman" w:cs="Calibri"/>
                <w:sz w:val="20"/>
                <w:szCs w:val="20"/>
                <w:lang w:eastAsia="pl-PL"/>
              </w:rPr>
              <w:t>mb</w:t>
            </w:r>
            <w:proofErr w:type="spellEnd"/>
            <w:r w:rsidRPr="006A1BB2">
              <w:rPr>
                <w:rFonts w:eastAsia="Times New Roman" w:cs="Calibri"/>
                <w:sz w:val="20"/>
                <w:szCs w:val="20"/>
                <w:lang w:eastAsia="pl-PL"/>
              </w:rPr>
              <w:t>/s po realizacji 4 konkursów POPC.</w:t>
            </w:r>
          </w:p>
        </w:tc>
      </w:tr>
      <w:tr w:rsidR="00182217" w:rsidRPr="006A1BB2" w14:paraId="387A9312" w14:textId="77777777" w:rsidTr="005213F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pct"/>
            <w:hideMark/>
          </w:tcPr>
          <w:p w14:paraId="768F0531" w14:textId="77777777" w:rsidR="00182217" w:rsidRPr="006A1BB2" w:rsidRDefault="00182217" w:rsidP="00DA074F">
            <w:pPr>
              <w:ind w:firstLine="0"/>
              <w:jc w:val="center"/>
              <w:rPr>
                <w:rFonts w:eastAsia="Times New Roman" w:cs="Calibri"/>
                <w:b w:val="0"/>
                <w:sz w:val="20"/>
                <w:szCs w:val="20"/>
                <w:lang w:eastAsia="pl-PL"/>
              </w:rPr>
            </w:pPr>
            <w:r w:rsidRPr="006A1BB2">
              <w:rPr>
                <w:rFonts w:eastAsia="Times New Roman" w:cs="Calibri"/>
                <w:b w:val="0"/>
                <w:sz w:val="20"/>
                <w:szCs w:val="20"/>
                <w:lang w:eastAsia="pl-PL"/>
              </w:rPr>
              <w:t>57</w:t>
            </w:r>
          </w:p>
        </w:tc>
        <w:tc>
          <w:tcPr>
            <w:tcW w:w="562" w:type="pct"/>
            <w:hideMark/>
          </w:tcPr>
          <w:p w14:paraId="67C719DE" w14:textId="77777777" w:rsidR="00182217" w:rsidRPr="006A1BB2" w:rsidRDefault="00182217" w:rsidP="00DA074F">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Calibri"/>
                <w:b/>
                <w:sz w:val="20"/>
                <w:szCs w:val="20"/>
                <w:lang w:eastAsia="pl-PL"/>
              </w:rPr>
            </w:pPr>
            <w:r w:rsidRPr="006A1BB2">
              <w:rPr>
                <w:rFonts w:eastAsia="Times New Roman" w:cs="Calibri"/>
                <w:b/>
                <w:sz w:val="20"/>
                <w:szCs w:val="20"/>
                <w:lang w:eastAsia="pl-PL"/>
              </w:rPr>
              <w:t>282</w:t>
            </w:r>
          </w:p>
        </w:tc>
        <w:tc>
          <w:tcPr>
            <w:tcW w:w="1258" w:type="pct"/>
            <w:noWrap/>
            <w:hideMark/>
          </w:tcPr>
          <w:p w14:paraId="5C38373C" w14:textId="77777777" w:rsidR="00182217" w:rsidRPr="006A1BB2" w:rsidRDefault="00182217" w:rsidP="00DA074F">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pl-PL"/>
              </w:rPr>
            </w:pPr>
            <w:r w:rsidRPr="006A1BB2">
              <w:rPr>
                <w:rFonts w:eastAsia="Times New Roman" w:cs="Calibri"/>
                <w:sz w:val="20"/>
                <w:szCs w:val="20"/>
                <w:lang w:eastAsia="pl-PL"/>
              </w:rPr>
              <w:t>gmin miejsko-wiejskich</w:t>
            </w:r>
          </w:p>
        </w:tc>
        <w:tc>
          <w:tcPr>
            <w:tcW w:w="779" w:type="pct"/>
            <w:noWrap/>
            <w:hideMark/>
          </w:tcPr>
          <w:p w14:paraId="73ABCD9D" w14:textId="77777777" w:rsidR="00182217" w:rsidRPr="006A1BB2" w:rsidRDefault="00182217" w:rsidP="00DA074F">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pl-PL"/>
              </w:rPr>
            </w:pPr>
            <w:r w:rsidRPr="006A1BB2">
              <w:rPr>
                <w:rFonts w:eastAsia="Times New Roman" w:cs="Calibri"/>
                <w:sz w:val="20"/>
                <w:szCs w:val="20"/>
                <w:lang w:eastAsia="pl-PL"/>
              </w:rPr>
              <w:t>ŁĘCZNA</w:t>
            </w:r>
          </w:p>
        </w:tc>
        <w:tc>
          <w:tcPr>
            <w:tcW w:w="906" w:type="pct"/>
            <w:hideMark/>
          </w:tcPr>
          <w:p w14:paraId="20FBF18E" w14:textId="77777777" w:rsidR="00182217" w:rsidRPr="006A1BB2" w:rsidRDefault="00182217" w:rsidP="00DA074F">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pl-PL"/>
              </w:rPr>
            </w:pPr>
            <w:r w:rsidRPr="006A1BB2">
              <w:rPr>
                <w:rFonts w:eastAsia="Times New Roman" w:cs="Calibri"/>
                <w:sz w:val="20"/>
                <w:szCs w:val="20"/>
                <w:lang w:eastAsia="pl-PL"/>
              </w:rPr>
              <w:t>0,76119</w:t>
            </w:r>
          </w:p>
        </w:tc>
        <w:tc>
          <w:tcPr>
            <w:tcW w:w="933" w:type="pct"/>
            <w:hideMark/>
          </w:tcPr>
          <w:p w14:paraId="7C6E8F40" w14:textId="77777777" w:rsidR="00182217" w:rsidRPr="006A1BB2" w:rsidRDefault="00182217" w:rsidP="00DA074F">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pl-PL"/>
              </w:rPr>
            </w:pPr>
            <w:r w:rsidRPr="006A1BB2">
              <w:rPr>
                <w:rFonts w:eastAsia="Times New Roman" w:cs="Calibri"/>
                <w:sz w:val="20"/>
                <w:szCs w:val="20"/>
                <w:lang w:eastAsia="pl-PL"/>
              </w:rPr>
              <w:t>0,76119</w:t>
            </w:r>
          </w:p>
        </w:tc>
      </w:tr>
      <w:tr w:rsidR="00182217" w:rsidRPr="006A1BB2" w14:paraId="48EE6342" w14:textId="77777777" w:rsidTr="005213F5">
        <w:trPr>
          <w:trHeight w:val="288"/>
        </w:trPr>
        <w:tc>
          <w:tcPr>
            <w:cnfStyle w:val="001000000000" w:firstRow="0" w:lastRow="0" w:firstColumn="1" w:lastColumn="0" w:oddVBand="0" w:evenVBand="0" w:oddHBand="0" w:evenHBand="0" w:firstRowFirstColumn="0" w:firstRowLastColumn="0" w:lastRowFirstColumn="0" w:lastRowLastColumn="0"/>
            <w:tcW w:w="562" w:type="pct"/>
            <w:hideMark/>
          </w:tcPr>
          <w:p w14:paraId="5168E717" w14:textId="77777777" w:rsidR="00182217" w:rsidRPr="006A1BB2" w:rsidRDefault="00182217" w:rsidP="00DA074F">
            <w:pPr>
              <w:ind w:firstLine="0"/>
              <w:jc w:val="center"/>
              <w:rPr>
                <w:rFonts w:eastAsia="Times New Roman" w:cs="Calibri"/>
                <w:b w:val="0"/>
                <w:sz w:val="20"/>
                <w:szCs w:val="20"/>
                <w:lang w:eastAsia="pl-PL"/>
              </w:rPr>
            </w:pPr>
            <w:r w:rsidRPr="006A1BB2">
              <w:rPr>
                <w:rFonts w:eastAsia="Times New Roman" w:cs="Calibri"/>
                <w:b w:val="0"/>
                <w:sz w:val="20"/>
                <w:szCs w:val="20"/>
                <w:lang w:eastAsia="pl-PL"/>
              </w:rPr>
              <w:t>132</w:t>
            </w:r>
          </w:p>
        </w:tc>
        <w:tc>
          <w:tcPr>
            <w:tcW w:w="562" w:type="pct"/>
            <w:hideMark/>
          </w:tcPr>
          <w:p w14:paraId="4076371F" w14:textId="77777777" w:rsidR="00182217" w:rsidRPr="006A1BB2" w:rsidRDefault="00182217" w:rsidP="00DA074F">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Calibri"/>
                <w:b/>
                <w:sz w:val="20"/>
                <w:szCs w:val="20"/>
                <w:lang w:eastAsia="pl-PL"/>
              </w:rPr>
            </w:pPr>
            <w:r w:rsidRPr="006A1BB2">
              <w:rPr>
                <w:rFonts w:eastAsia="Times New Roman" w:cs="Calibri"/>
                <w:b/>
                <w:sz w:val="20"/>
                <w:szCs w:val="20"/>
                <w:lang w:eastAsia="pl-PL"/>
              </w:rPr>
              <w:t>243</w:t>
            </w:r>
          </w:p>
        </w:tc>
        <w:tc>
          <w:tcPr>
            <w:tcW w:w="1258" w:type="pct"/>
            <w:noWrap/>
            <w:hideMark/>
          </w:tcPr>
          <w:p w14:paraId="122D6AF8" w14:textId="77777777" w:rsidR="00182217" w:rsidRPr="006A1BB2" w:rsidRDefault="00182217" w:rsidP="00DA074F">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6A1BB2">
              <w:rPr>
                <w:rFonts w:eastAsia="Times New Roman" w:cs="Calibri"/>
                <w:sz w:val="20"/>
                <w:szCs w:val="20"/>
                <w:lang w:eastAsia="pl-PL"/>
              </w:rPr>
              <w:t>gmin wiejskich</w:t>
            </w:r>
          </w:p>
        </w:tc>
        <w:tc>
          <w:tcPr>
            <w:tcW w:w="779" w:type="pct"/>
            <w:noWrap/>
            <w:hideMark/>
          </w:tcPr>
          <w:p w14:paraId="736D633D" w14:textId="77777777" w:rsidR="00182217" w:rsidRPr="006A1BB2" w:rsidRDefault="00182217" w:rsidP="00DA074F">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6A1BB2">
              <w:rPr>
                <w:rFonts w:eastAsia="Times New Roman" w:cs="Calibri"/>
                <w:sz w:val="20"/>
                <w:szCs w:val="20"/>
                <w:lang w:eastAsia="pl-PL"/>
              </w:rPr>
              <w:t>PUCHACZÓW</w:t>
            </w:r>
          </w:p>
        </w:tc>
        <w:tc>
          <w:tcPr>
            <w:tcW w:w="906" w:type="pct"/>
            <w:hideMark/>
          </w:tcPr>
          <w:p w14:paraId="46850F60" w14:textId="77777777" w:rsidR="00182217" w:rsidRPr="006A1BB2" w:rsidRDefault="00182217" w:rsidP="00DA074F">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6A1BB2">
              <w:rPr>
                <w:rFonts w:eastAsia="Times New Roman" w:cs="Calibri"/>
                <w:sz w:val="20"/>
                <w:szCs w:val="20"/>
                <w:lang w:eastAsia="pl-PL"/>
              </w:rPr>
              <w:t>0,79259</w:t>
            </w:r>
          </w:p>
        </w:tc>
        <w:tc>
          <w:tcPr>
            <w:tcW w:w="933" w:type="pct"/>
            <w:hideMark/>
          </w:tcPr>
          <w:p w14:paraId="79ABA539" w14:textId="77777777" w:rsidR="00182217" w:rsidRPr="006A1BB2" w:rsidRDefault="00182217" w:rsidP="00DA074F">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6A1BB2">
              <w:rPr>
                <w:rFonts w:eastAsia="Times New Roman" w:cs="Calibri"/>
                <w:sz w:val="20"/>
                <w:szCs w:val="20"/>
                <w:lang w:eastAsia="pl-PL"/>
              </w:rPr>
              <w:t>0,79259</w:t>
            </w:r>
          </w:p>
        </w:tc>
      </w:tr>
      <w:tr w:rsidR="00182217" w:rsidRPr="006A1BB2" w14:paraId="42CF8211" w14:textId="77777777" w:rsidTr="005213F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pct"/>
            <w:hideMark/>
          </w:tcPr>
          <w:p w14:paraId="7C62B603" w14:textId="77777777" w:rsidR="00182217" w:rsidRPr="006A1BB2" w:rsidRDefault="00182217" w:rsidP="00DA074F">
            <w:pPr>
              <w:ind w:firstLine="0"/>
              <w:jc w:val="center"/>
              <w:rPr>
                <w:rFonts w:eastAsia="Times New Roman" w:cs="Calibri"/>
                <w:b w:val="0"/>
                <w:sz w:val="20"/>
                <w:szCs w:val="20"/>
                <w:lang w:eastAsia="pl-PL"/>
              </w:rPr>
            </w:pPr>
            <w:r w:rsidRPr="006A1BB2">
              <w:rPr>
                <w:rFonts w:eastAsia="Times New Roman" w:cs="Calibri"/>
                <w:b w:val="0"/>
                <w:sz w:val="20"/>
                <w:szCs w:val="20"/>
                <w:lang w:eastAsia="pl-PL"/>
              </w:rPr>
              <w:t>164</w:t>
            </w:r>
          </w:p>
        </w:tc>
        <w:tc>
          <w:tcPr>
            <w:tcW w:w="562" w:type="pct"/>
            <w:hideMark/>
          </w:tcPr>
          <w:p w14:paraId="71ED8587" w14:textId="77777777" w:rsidR="00182217" w:rsidRPr="006A1BB2" w:rsidRDefault="00182217" w:rsidP="00DA074F">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Calibri"/>
                <w:b/>
                <w:sz w:val="20"/>
                <w:szCs w:val="20"/>
                <w:lang w:eastAsia="pl-PL"/>
              </w:rPr>
            </w:pPr>
            <w:r w:rsidRPr="006A1BB2">
              <w:rPr>
                <w:rFonts w:eastAsia="Times New Roman" w:cs="Calibri"/>
                <w:b/>
                <w:sz w:val="20"/>
                <w:szCs w:val="20"/>
                <w:lang w:eastAsia="pl-PL"/>
              </w:rPr>
              <w:t>311</w:t>
            </w:r>
          </w:p>
        </w:tc>
        <w:tc>
          <w:tcPr>
            <w:tcW w:w="1258" w:type="pct"/>
            <w:noWrap/>
            <w:hideMark/>
          </w:tcPr>
          <w:p w14:paraId="4028705F" w14:textId="77777777" w:rsidR="00182217" w:rsidRPr="006A1BB2" w:rsidRDefault="00182217" w:rsidP="00DA074F">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pl-PL"/>
              </w:rPr>
            </w:pPr>
            <w:r w:rsidRPr="006A1BB2">
              <w:rPr>
                <w:rFonts w:eastAsia="Times New Roman" w:cs="Calibri"/>
                <w:sz w:val="20"/>
                <w:szCs w:val="20"/>
                <w:lang w:eastAsia="pl-PL"/>
              </w:rPr>
              <w:t>gmin wiejskich</w:t>
            </w:r>
          </w:p>
        </w:tc>
        <w:tc>
          <w:tcPr>
            <w:tcW w:w="779" w:type="pct"/>
            <w:noWrap/>
            <w:hideMark/>
          </w:tcPr>
          <w:p w14:paraId="6A6BCEBE" w14:textId="77777777" w:rsidR="00182217" w:rsidRPr="006A1BB2" w:rsidRDefault="00182217" w:rsidP="00DA074F">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pl-PL"/>
              </w:rPr>
            </w:pPr>
            <w:r w:rsidRPr="006A1BB2">
              <w:rPr>
                <w:rFonts w:eastAsia="Times New Roman" w:cs="Calibri"/>
                <w:sz w:val="20"/>
                <w:szCs w:val="20"/>
                <w:lang w:eastAsia="pl-PL"/>
              </w:rPr>
              <w:t>MILEJÓW</w:t>
            </w:r>
          </w:p>
        </w:tc>
        <w:tc>
          <w:tcPr>
            <w:tcW w:w="906" w:type="pct"/>
            <w:hideMark/>
          </w:tcPr>
          <w:p w14:paraId="44E72DE2" w14:textId="77777777" w:rsidR="00182217" w:rsidRPr="006A1BB2" w:rsidRDefault="00182217" w:rsidP="00DA074F">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pl-PL"/>
              </w:rPr>
            </w:pPr>
            <w:r w:rsidRPr="006A1BB2">
              <w:rPr>
                <w:rFonts w:eastAsia="Times New Roman" w:cs="Calibri"/>
                <w:sz w:val="20"/>
                <w:szCs w:val="20"/>
                <w:lang w:eastAsia="pl-PL"/>
              </w:rPr>
              <w:t>0,74163</w:t>
            </w:r>
          </w:p>
        </w:tc>
        <w:tc>
          <w:tcPr>
            <w:tcW w:w="933" w:type="pct"/>
            <w:hideMark/>
          </w:tcPr>
          <w:p w14:paraId="73D80F4A" w14:textId="77777777" w:rsidR="00182217" w:rsidRPr="006A1BB2" w:rsidRDefault="00182217" w:rsidP="00DA074F">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pl-PL"/>
              </w:rPr>
            </w:pPr>
            <w:r w:rsidRPr="006A1BB2">
              <w:rPr>
                <w:rFonts w:eastAsia="Times New Roman" w:cs="Calibri"/>
                <w:sz w:val="20"/>
                <w:szCs w:val="20"/>
                <w:lang w:eastAsia="pl-PL"/>
              </w:rPr>
              <w:t>0,74163</w:t>
            </w:r>
          </w:p>
        </w:tc>
      </w:tr>
      <w:tr w:rsidR="00182217" w:rsidRPr="006A1BB2" w14:paraId="12060471" w14:textId="77777777" w:rsidTr="005213F5">
        <w:trPr>
          <w:trHeight w:val="288"/>
        </w:trPr>
        <w:tc>
          <w:tcPr>
            <w:cnfStyle w:val="001000000000" w:firstRow="0" w:lastRow="0" w:firstColumn="1" w:lastColumn="0" w:oddVBand="0" w:evenVBand="0" w:oddHBand="0" w:evenHBand="0" w:firstRowFirstColumn="0" w:firstRowLastColumn="0" w:lastRowFirstColumn="0" w:lastRowLastColumn="0"/>
            <w:tcW w:w="562" w:type="pct"/>
            <w:hideMark/>
          </w:tcPr>
          <w:p w14:paraId="2DBDAD81" w14:textId="77777777" w:rsidR="00182217" w:rsidRPr="006A1BB2" w:rsidRDefault="00182217" w:rsidP="00DA074F">
            <w:pPr>
              <w:ind w:firstLine="0"/>
              <w:jc w:val="center"/>
              <w:rPr>
                <w:rFonts w:eastAsia="Times New Roman" w:cs="Calibri"/>
                <w:b w:val="0"/>
                <w:sz w:val="20"/>
                <w:szCs w:val="20"/>
                <w:lang w:eastAsia="pl-PL"/>
              </w:rPr>
            </w:pPr>
            <w:r w:rsidRPr="006A1BB2">
              <w:rPr>
                <w:rFonts w:eastAsia="Times New Roman" w:cs="Calibri"/>
                <w:b w:val="0"/>
                <w:sz w:val="20"/>
                <w:szCs w:val="20"/>
                <w:lang w:eastAsia="pl-PL"/>
              </w:rPr>
              <w:t>269</w:t>
            </w:r>
          </w:p>
        </w:tc>
        <w:tc>
          <w:tcPr>
            <w:tcW w:w="562" w:type="pct"/>
            <w:hideMark/>
          </w:tcPr>
          <w:p w14:paraId="60B5F3D8" w14:textId="77777777" w:rsidR="00182217" w:rsidRPr="006A1BB2" w:rsidRDefault="00182217" w:rsidP="00DA074F">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Calibri"/>
                <w:b/>
                <w:sz w:val="20"/>
                <w:szCs w:val="20"/>
                <w:lang w:eastAsia="pl-PL"/>
              </w:rPr>
            </w:pPr>
            <w:r w:rsidRPr="006A1BB2">
              <w:rPr>
                <w:rFonts w:eastAsia="Times New Roman" w:cs="Calibri"/>
                <w:b/>
                <w:sz w:val="20"/>
                <w:szCs w:val="20"/>
                <w:lang w:eastAsia="pl-PL"/>
              </w:rPr>
              <w:t>544</w:t>
            </w:r>
          </w:p>
        </w:tc>
        <w:tc>
          <w:tcPr>
            <w:tcW w:w="1258" w:type="pct"/>
            <w:noWrap/>
            <w:hideMark/>
          </w:tcPr>
          <w:p w14:paraId="3F589856" w14:textId="77777777" w:rsidR="00182217" w:rsidRPr="006A1BB2" w:rsidRDefault="00182217" w:rsidP="00DA074F">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6A1BB2">
              <w:rPr>
                <w:rFonts w:eastAsia="Times New Roman" w:cs="Calibri"/>
                <w:sz w:val="20"/>
                <w:szCs w:val="20"/>
                <w:lang w:eastAsia="pl-PL"/>
              </w:rPr>
              <w:t>gmin wiejskich</w:t>
            </w:r>
          </w:p>
        </w:tc>
        <w:tc>
          <w:tcPr>
            <w:tcW w:w="779" w:type="pct"/>
            <w:noWrap/>
            <w:hideMark/>
          </w:tcPr>
          <w:p w14:paraId="44D8E02D" w14:textId="77777777" w:rsidR="00182217" w:rsidRPr="006A1BB2" w:rsidRDefault="00182217" w:rsidP="00DA074F">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6A1BB2">
              <w:rPr>
                <w:rFonts w:eastAsia="Times New Roman" w:cs="Calibri"/>
                <w:sz w:val="20"/>
                <w:szCs w:val="20"/>
                <w:lang w:eastAsia="pl-PL"/>
              </w:rPr>
              <w:t>LUDWIN</w:t>
            </w:r>
          </w:p>
        </w:tc>
        <w:tc>
          <w:tcPr>
            <w:tcW w:w="906" w:type="pct"/>
            <w:hideMark/>
          </w:tcPr>
          <w:p w14:paraId="4F1CFC62" w14:textId="77777777" w:rsidR="00182217" w:rsidRPr="006A1BB2" w:rsidRDefault="00182217" w:rsidP="00DA074F">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6A1BB2">
              <w:rPr>
                <w:rFonts w:eastAsia="Times New Roman" w:cs="Calibri"/>
                <w:sz w:val="20"/>
                <w:szCs w:val="20"/>
                <w:lang w:eastAsia="pl-PL"/>
              </w:rPr>
              <w:t>0,63581</w:t>
            </w:r>
          </w:p>
        </w:tc>
        <w:tc>
          <w:tcPr>
            <w:tcW w:w="933" w:type="pct"/>
            <w:hideMark/>
          </w:tcPr>
          <w:p w14:paraId="260B13DE" w14:textId="77777777" w:rsidR="00182217" w:rsidRPr="006A1BB2" w:rsidRDefault="00182217" w:rsidP="00DA074F">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6A1BB2">
              <w:rPr>
                <w:rFonts w:eastAsia="Times New Roman" w:cs="Calibri"/>
                <w:sz w:val="20"/>
                <w:szCs w:val="20"/>
                <w:lang w:eastAsia="pl-PL"/>
              </w:rPr>
              <w:t>0,63581</w:t>
            </w:r>
          </w:p>
        </w:tc>
      </w:tr>
      <w:tr w:rsidR="00182217" w:rsidRPr="006A1BB2" w14:paraId="5F5D5F37" w14:textId="77777777" w:rsidTr="005213F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pct"/>
            <w:hideMark/>
          </w:tcPr>
          <w:p w14:paraId="0BE51FE5" w14:textId="77777777" w:rsidR="00182217" w:rsidRPr="006A1BB2" w:rsidRDefault="00182217" w:rsidP="00DA074F">
            <w:pPr>
              <w:ind w:firstLine="0"/>
              <w:jc w:val="center"/>
              <w:rPr>
                <w:rFonts w:eastAsia="Times New Roman" w:cs="Calibri"/>
                <w:b w:val="0"/>
                <w:sz w:val="20"/>
                <w:szCs w:val="20"/>
                <w:lang w:eastAsia="pl-PL"/>
              </w:rPr>
            </w:pPr>
            <w:r w:rsidRPr="006A1BB2">
              <w:rPr>
                <w:rFonts w:eastAsia="Times New Roman" w:cs="Calibri"/>
                <w:b w:val="0"/>
                <w:sz w:val="20"/>
                <w:szCs w:val="20"/>
                <w:lang w:eastAsia="pl-PL"/>
              </w:rPr>
              <w:t>300</w:t>
            </w:r>
          </w:p>
        </w:tc>
        <w:tc>
          <w:tcPr>
            <w:tcW w:w="562" w:type="pct"/>
            <w:hideMark/>
          </w:tcPr>
          <w:p w14:paraId="70055A8C" w14:textId="77777777" w:rsidR="00182217" w:rsidRPr="006A1BB2" w:rsidRDefault="00182217" w:rsidP="00DA074F">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Calibri"/>
                <w:b/>
                <w:sz w:val="20"/>
                <w:szCs w:val="20"/>
                <w:lang w:eastAsia="pl-PL"/>
              </w:rPr>
            </w:pPr>
            <w:r w:rsidRPr="006A1BB2">
              <w:rPr>
                <w:rFonts w:eastAsia="Times New Roman" w:cs="Calibri"/>
                <w:b/>
                <w:sz w:val="20"/>
                <w:szCs w:val="20"/>
                <w:lang w:eastAsia="pl-PL"/>
              </w:rPr>
              <w:t>620</w:t>
            </w:r>
          </w:p>
        </w:tc>
        <w:tc>
          <w:tcPr>
            <w:tcW w:w="1258" w:type="pct"/>
            <w:noWrap/>
            <w:hideMark/>
          </w:tcPr>
          <w:p w14:paraId="186F9C35" w14:textId="77777777" w:rsidR="00182217" w:rsidRPr="006A1BB2" w:rsidRDefault="00182217" w:rsidP="00DA074F">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pl-PL"/>
              </w:rPr>
            </w:pPr>
            <w:r w:rsidRPr="006A1BB2">
              <w:rPr>
                <w:rFonts w:eastAsia="Times New Roman" w:cs="Calibri"/>
                <w:sz w:val="20"/>
                <w:szCs w:val="20"/>
                <w:lang w:eastAsia="pl-PL"/>
              </w:rPr>
              <w:t>gmin wiejskich</w:t>
            </w:r>
          </w:p>
        </w:tc>
        <w:tc>
          <w:tcPr>
            <w:tcW w:w="779" w:type="pct"/>
            <w:noWrap/>
            <w:hideMark/>
          </w:tcPr>
          <w:p w14:paraId="0CC84DBC" w14:textId="77777777" w:rsidR="00182217" w:rsidRPr="006A1BB2" w:rsidRDefault="00182217" w:rsidP="00DA074F">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pl-PL"/>
              </w:rPr>
            </w:pPr>
            <w:r w:rsidRPr="006A1BB2">
              <w:rPr>
                <w:rFonts w:eastAsia="Times New Roman" w:cs="Calibri"/>
                <w:sz w:val="20"/>
                <w:szCs w:val="20"/>
                <w:lang w:eastAsia="pl-PL"/>
              </w:rPr>
              <w:t>SPICZYN</w:t>
            </w:r>
          </w:p>
        </w:tc>
        <w:tc>
          <w:tcPr>
            <w:tcW w:w="906" w:type="pct"/>
            <w:hideMark/>
          </w:tcPr>
          <w:p w14:paraId="7B5AECC6" w14:textId="77777777" w:rsidR="00182217" w:rsidRPr="006A1BB2" w:rsidRDefault="00182217" w:rsidP="00DA074F">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pl-PL"/>
              </w:rPr>
            </w:pPr>
            <w:r w:rsidRPr="006A1BB2">
              <w:rPr>
                <w:rFonts w:eastAsia="Times New Roman" w:cs="Calibri"/>
                <w:sz w:val="20"/>
                <w:szCs w:val="20"/>
                <w:lang w:eastAsia="pl-PL"/>
              </w:rPr>
              <w:t>0,60339</w:t>
            </w:r>
          </w:p>
        </w:tc>
        <w:tc>
          <w:tcPr>
            <w:tcW w:w="933" w:type="pct"/>
            <w:hideMark/>
          </w:tcPr>
          <w:p w14:paraId="6A3A7312" w14:textId="77777777" w:rsidR="00182217" w:rsidRPr="006A1BB2" w:rsidRDefault="00182217" w:rsidP="00DA074F">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pl-PL"/>
              </w:rPr>
            </w:pPr>
            <w:r w:rsidRPr="006A1BB2">
              <w:rPr>
                <w:rFonts w:eastAsia="Times New Roman" w:cs="Calibri"/>
                <w:sz w:val="20"/>
                <w:szCs w:val="20"/>
                <w:lang w:eastAsia="pl-PL"/>
              </w:rPr>
              <w:t>0,60339</w:t>
            </w:r>
          </w:p>
        </w:tc>
      </w:tr>
      <w:tr w:rsidR="00182217" w:rsidRPr="006A1BB2" w14:paraId="067FAD38" w14:textId="77777777" w:rsidTr="005213F5">
        <w:trPr>
          <w:trHeight w:val="288"/>
        </w:trPr>
        <w:tc>
          <w:tcPr>
            <w:cnfStyle w:val="001000000000" w:firstRow="0" w:lastRow="0" w:firstColumn="1" w:lastColumn="0" w:oddVBand="0" w:evenVBand="0" w:oddHBand="0" w:evenHBand="0" w:firstRowFirstColumn="0" w:firstRowLastColumn="0" w:lastRowFirstColumn="0" w:lastRowLastColumn="0"/>
            <w:tcW w:w="562" w:type="pct"/>
            <w:hideMark/>
          </w:tcPr>
          <w:p w14:paraId="1C1AAD7B" w14:textId="77777777" w:rsidR="00182217" w:rsidRPr="006A1BB2" w:rsidRDefault="00182217" w:rsidP="00DA074F">
            <w:pPr>
              <w:ind w:firstLine="0"/>
              <w:jc w:val="center"/>
              <w:rPr>
                <w:rFonts w:eastAsia="Times New Roman" w:cs="Calibri"/>
                <w:b w:val="0"/>
                <w:sz w:val="20"/>
                <w:szCs w:val="20"/>
                <w:lang w:eastAsia="pl-PL"/>
              </w:rPr>
            </w:pPr>
            <w:r w:rsidRPr="006A1BB2">
              <w:rPr>
                <w:rFonts w:eastAsia="Times New Roman" w:cs="Calibri"/>
                <w:b w:val="0"/>
                <w:sz w:val="20"/>
                <w:szCs w:val="20"/>
                <w:lang w:eastAsia="pl-PL"/>
              </w:rPr>
              <w:t>415</w:t>
            </w:r>
          </w:p>
        </w:tc>
        <w:tc>
          <w:tcPr>
            <w:tcW w:w="562" w:type="pct"/>
            <w:hideMark/>
          </w:tcPr>
          <w:p w14:paraId="467DFBC2" w14:textId="77777777" w:rsidR="00182217" w:rsidRPr="006A1BB2" w:rsidRDefault="00182217" w:rsidP="00DA074F">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Calibri"/>
                <w:b/>
                <w:sz w:val="20"/>
                <w:szCs w:val="20"/>
                <w:lang w:eastAsia="pl-PL"/>
              </w:rPr>
            </w:pPr>
            <w:r w:rsidRPr="006A1BB2">
              <w:rPr>
                <w:rFonts w:eastAsia="Times New Roman" w:cs="Calibri"/>
                <w:b/>
                <w:sz w:val="20"/>
                <w:szCs w:val="20"/>
                <w:lang w:eastAsia="pl-PL"/>
              </w:rPr>
              <w:t>878</w:t>
            </w:r>
          </w:p>
        </w:tc>
        <w:tc>
          <w:tcPr>
            <w:tcW w:w="1258" w:type="pct"/>
            <w:noWrap/>
            <w:hideMark/>
          </w:tcPr>
          <w:p w14:paraId="6A302488" w14:textId="77777777" w:rsidR="00182217" w:rsidRPr="006A1BB2" w:rsidRDefault="00182217" w:rsidP="00DA074F">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6A1BB2">
              <w:rPr>
                <w:rFonts w:eastAsia="Times New Roman" w:cs="Calibri"/>
                <w:sz w:val="20"/>
                <w:szCs w:val="20"/>
                <w:lang w:eastAsia="pl-PL"/>
              </w:rPr>
              <w:t>gmin wiejskich</w:t>
            </w:r>
          </w:p>
        </w:tc>
        <w:tc>
          <w:tcPr>
            <w:tcW w:w="779" w:type="pct"/>
            <w:noWrap/>
            <w:hideMark/>
          </w:tcPr>
          <w:p w14:paraId="53F65431" w14:textId="77777777" w:rsidR="00182217" w:rsidRPr="006A1BB2" w:rsidRDefault="00182217" w:rsidP="00DA074F">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6A1BB2">
              <w:rPr>
                <w:rFonts w:eastAsia="Times New Roman" w:cs="Calibri"/>
                <w:sz w:val="20"/>
                <w:szCs w:val="20"/>
                <w:lang w:eastAsia="pl-PL"/>
              </w:rPr>
              <w:t>CYCÓW</w:t>
            </w:r>
          </w:p>
        </w:tc>
        <w:tc>
          <w:tcPr>
            <w:tcW w:w="906" w:type="pct"/>
            <w:hideMark/>
          </w:tcPr>
          <w:p w14:paraId="2C08AD06" w14:textId="77777777" w:rsidR="00182217" w:rsidRPr="006A1BB2" w:rsidRDefault="00182217" w:rsidP="00DA074F">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6A1BB2">
              <w:rPr>
                <w:rFonts w:eastAsia="Times New Roman" w:cs="Calibri"/>
                <w:sz w:val="20"/>
                <w:szCs w:val="20"/>
                <w:lang w:eastAsia="pl-PL"/>
              </w:rPr>
              <w:t>0,50277</w:t>
            </w:r>
          </w:p>
        </w:tc>
        <w:tc>
          <w:tcPr>
            <w:tcW w:w="933" w:type="pct"/>
            <w:hideMark/>
          </w:tcPr>
          <w:p w14:paraId="63E2951F" w14:textId="77777777" w:rsidR="00182217" w:rsidRPr="006A1BB2" w:rsidRDefault="00182217" w:rsidP="00DA074F">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6A1BB2">
              <w:rPr>
                <w:rFonts w:eastAsia="Times New Roman" w:cs="Calibri"/>
                <w:sz w:val="20"/>
                <w:szCs w:val="20"/>
                <w:lang w:eastAsia="pl-PL"/>
              </w:rPr>
              <w:t>0,50277</w:t>
            </w:r>
          </w:p>
        </w:tc>
      </w:tr>
    </w:tbl>
    <w:p w14:paraId="6B24E07C" w14:textId="77777777" w:rsidR="005213F5" w:rsidRPr="005213F5" w:rsidRDefault="005213F5" w:rsidP="007173E6">
      <w:pPr>
        <w:pStyle w:val="Legenda"/>
      </w:pPr>
      <w:r w:rsidRPr="005213F5">
        <w:t>Źródło: https://mapbook.uke.gov.pl/</w:t>
      </w:r>
    </w:p>
    <w:p w14:paraId="00C4D628" w14:textId="77777777" w:rsidR="00DA074F" w:rsidRDefault="00182217" w:rsidP="00891CFC">
      <w:r>
        <w:t>Gmina Łęczna należy do strefy numeracyjnej Lublina. Łączność telefoniczna jest zautomatyzowana i w</w:t>
      </w:r>
      <w:r>
        <w:rPr>
          <w:shd w:val="clear" w:color="auto" w:fill="FFFFFF"/>
        </w:rPr>
        <w:t xml:space="preserve">szystkie miejscowości w Gminie posiadają łączność telefoniczną </w:t>
      </w:r>
      <w:r w:rsidR="00D21DD7">
        <w:rPr>
          <w:shd w:val="clear" w:color="auto" w:fill="FFFFFF"/>
        </w:rPr>
        <w:t>w</w:t>
      </w:r>
      <w:r>
        <w:rPr>
          <w:shd w:val="clear" w:color="auto" w:fill="FFFFFF"/>
        </w:rPr>
        <w:t xml:space="preserve"> postaci sieci napowietrznych, doziemnych </w:t>
      </w:r>
      <w:r w:rsidR="00D21DD7">
        <w:rPr>
          <w:shd w:val="clear" w:color="auto" w:fill="FFFFFF"/>
        </w:rPr>
        <w:br/>
      </w:r>
      <w:r>
        <w:rPr>
          <w:shd w:val="clear" w:color="auto" w:fill="FFFFFF"/>
        </w:rPr>
        <w:t xml:space="preserve">i światłowodowych w oparciu o kablowe i światłowodowe połączenia międzymiastowe. Ponadto, mieszkańcy </w:t>
      </w:r>
      <w:r w:rsidR="00C11B01">
        <w:rPr>
          <w:shd w:val="clear" w:color="auto" w:fill="FFFFFF"/>
        </w:rPr>
        <w:t>G</w:t>
      </w:r>
      <w:r>
        <w:rPr>
          <w:shd w:val="clear" w:color="auto" w:fill="FFFFFF"/>
        </w:rPr>
        <w:t>miny korzystają z telefonii bezprzewodowej różnych operatorów sieciowych</w:t>
      </w:r>
      <w:r w:rsidR="00D21DD7">
        <w:rPr>
          <w:shd w:val="clear" w:color="auto" w:fill="FFFFFF"/>
        </w:rPr>
        <w:t>.</w:t>
      </w:r>
    </w:p>
    <w:p w14:paraId="1A587F98" w14:textId="77777777" w:rsidR="00891CFC" w:rsidRPr="00891CFC" w:rsidRDefault="00891CFC" w:rsidP="00891CFC"/>
    <w:p w14:paraId="5023B380" w14:textId="77777777" w:rsidR="00D8507B" w:rsidRDefault="00D8507B" w:rsidP="00522E7C">
      <w:pPr>
        <w:pStyle w:val="Nagwek3"/>
      </w:pPr>
      <w:bookmarkStart w:id="22" w:name="_Toc78961362"/>
      <w:bookmarkStart w:id="23" w:name="_Toc100057033"/>
      <w:r>
        <w:t>Infrastruktura</w:t>
      </w:r>
      <w:r w:rsidR="00522E7C">
        <w:t xml:space="preserve"> elektroenergetyczna</w:t>
      </w:r>
      <w:r w:rsidR="00A67E74">
        <w:t xml:space="preserve"> i gazowa oraz system ciepłowniczy</w:t>
      </w:r>
      <w:bookmarkEnd w:id="22"/>
      <w:bookmarkEnd w:id="23"/>
    </w:p>
    <w:p w14:paraId="04AA0D35" w14:textId="77777777" w:rsidR="009C0500" w:rsidRDefault="009C0500" w:rsidP="009C0500"/>
    <w:p w14:paraId="0AC96201" w14:textId="77777777" w:rsidR="007E3E71" w:rsidRDefault="007E3E71" w:rsidP="0066637D">
      <w:r>
        <w:t xml:space="preserve">Dystrybucją energii elektrycznej na terenie Gminy </w:t>
      </w:r>
      <w:r w:rsidR="00C11B01">
        <w:t>Łęczna</w:t>
      </w:r>
      <w:r>
        <w:t xml:space="preserve"> zajmuje się </w:t>
      </w:r>
      <w:r w:rsidRPr="00E85154">
        <w:t>PGE Dystrybucja S. A. Oddział Lublin wchodząca w skład Grupy Energetycznej – PGE Polska Grupa Energetyczna S. A.</w:t>
      </w:r>
      <w:r>
        <w:t xml:space="preserve"> </w:t>
      </w:r>
      <w:r w:rsidRPr="00E85154">
        <w:t xml:space="preserve">Gmina leży w zasięgu działania Spółki Polskie Sieci </w:t>
      </w:r>
      <w:r w:rsidR="00EF2C38">
        <w:t>Elektroenergetyczne – Wschód S.</w:t>
      </w:r>
      <w:r w:rsidRPr="00E85154">
        <w:t>A.</w:t>
      </w:r>
    </w:p>
    <w:p w14:paraId="6AC1793B" w14:textId="77777777" w:rsidR="0066637D" w:rsidRDefault="007E3E71" w:rsidP="007E3E71">
      <w:r w:rsidRPr="00C2506C">
        <w:t>Gmina</w:t>
      </w:r>
      <w:r>
        <w:t xml:space="preserve"> Łęczna</w:t>
      </w:r>
      <w:r w:rsidRPr="00C2506C">
        <w:t xml:space="preserve"> jest zaopatrywana w energię </w:t>
      </w:r>
      <w:r>
        <w:t xml:space="preserve">elektryczną </w:t>
      </w:r>
      <w:r w:rsidRPr="00C2506C">
        <w:t xml:space="preserve">za pomocą napowietrznej linii wysokiego napięcia 110 </w:t>
      </w:r>
      <w:proofErr w:type="spellStart"/>
      <w:r w:rsidRPr="00C2506C">
        <w:t>kV</w:t>
      </w:r>
      <w:proofErr w:type="spellEnd"/>
      <w:r w:rsidRPr="00C2506C">
        <w:t xml:space="preserve"> </w:t>
      </w:r>
      <w:r>
        <w:t xml:space="preserve">relacji Lublin – Łęczna - Chełm. </w:t>
      </w:r>
      <w:r w:rsidR="0066637D">
        <w:t>Podstaw</w:t>
      </w:r>
      <w:r w:rsidR="00D21DD7">
        <w:t>ow</w:t>
      </w:r>
      <w:r w:rsidR="0066637D">
        <w:t>ą infrastrukturą</w:t>
      </w:r>
      <w:r>
        <w:t xml:space="preserve"> zaopatrzenia gminy w energię elektryczną </w:t>
      </w:r>
      <w:r w:rsidR="0066637D">
        <w:t xml:space="preserve">jest </w:t>
      </w:r>
      <w:r>
        <w:t xml:space="preserve">system sieci średniego napięcia 15 </w:t>
      </w:r>
      <w:proofErr w:type="spellStart"/>
      <w:r>
        <w:t>kV</w:t>
      </w:r>
      <w:proofErr w:type="spellEnd"/>
      <w:r>
        <w:t>. Zasilanie miasta i obszaru wiejskiego odbywa się ze słupowych stacji transformatorowych 15/0</w:t>
      </w:r>
      <w:r w:rsidR="00732275">
        <w:t>,</w:t>
      </w:r>
      <w:r>
        <w:t xml:space="preserve">4 </w:t>
      </w:r>
      <w:proofErr w:type="spellStart"/>
      <w:r>
        <w:t>kV</w:t>
      </w:r>
      <w:proofErr w:type="spellEnd"/>
      <w:r>
        <w:t>.</w:t>
      </w:r>
    </w:p>
    <w:p w14:paraId="1B54C778" w14:textId="77777777" w:rsidR="00B92359" w:rsidRPr="00B92359" w:rsidRDefault="00B92359" w:rsidP="00B92359">
      <w:r w:rsidRPr="00B92359">
        <w:t>Stan eksploatowanej infrastruktury elektroenergetycznej jest zróżnicowany. Największe problemy mogą występować w obszarach o znacznym rozproszeniu zabudowy i wśród odbio</w:t>
      </w:r>
      <w:r w:rsidR="00C65AF7">
        <w:t>rców gdzie linie są rozległe, w </w:t>
      </w:r>
      <w:r w:rsidRPr="00B92359">
        <w:t>związku z czym mogą występować problemy z utrzymaniem normatywnych parametrów technicznych (obecnie nieznaczne spadki na</w:t>
      </w:r>
      <w:r w:rsidR="001E26D9">
        <w:t xml:space="preserve">pięcia występują sporadycznie). </w:t>
      </w:r>
      <w:r w:rsidRPr="00B92359">
        <w:t>Potrzeba dostarczenia energii elektrycznej obecnym odbiorcom oraz potencjaln</w:t>
      </w:r>
      <w:r w:rsidR="001E26D9">
        <w:t>ym</w:t>
      </w:r>
      <w:r w:rsidRPr="00B92359">
        <w:t xml:space="preserve"> nowym wmusza konieczność rozbudowy i modernizacji sieci średniego i niskiego napięcia. Awaryjność linii w znacznej mierze powiązana je</w:t>
      </w:r>
      <w:r>
        <w:t xml:space="preserve">st z warunkami atmosferycznymi. Pomimo występujących </w:t>
      </w:r>
      <w:r w:rsidRPr="001E26D9">
        <w:t xml:space="preserve">uszkodzeń linii i w konsekwencji przerwy w dostawie energii do odbiorców </w:t>
      </w:r>
      <w:r w:rsidRPr="00B92359">
        <w:t xml:space="preserve">istniejący system </w:t>
      </w:r>
      <w:r>
        <w:t>elektroenergetyczny G</w:t>
      </w:r>
      <w:r w:rsidRPr="00B92359">
        <w:t>miny Łęczna jest w stanie zaspokoić potrzeby</w:t>
      </w:r>
      <w:r>
        <w:t xml:space="preserve"> odbiorców oraz potrzeby</w:t>
      </w:r>
      <w:r w:rsidRPr="00B92359">
        <w:t xml:space="preserve"> perspektywiczne przy założeniu umiarkowanego tempa rozwoju gminy i standardowych przerw w dostawach energii. </w:t>
      </w:r>
    </w:p>
    <w:p w14:paraId="1E7503D0" w14:textId="77777777" w:rsidR="007E3E71" w:rsidRDefault="007E3E71" w:rsidP="007E3E71">
      <w:pPr>
        <w:rPr>
          <w:sz w:val="23"/>
          <w:szCs w:val="23"/>
        </w:rPr>
      </w:pPr>
      <w:r w:rsidRPr="00827E2B">
        <w:lastRenderedPageBreak/>
        <w:t>Rozwój krajowego systemu elektroenergetycznego obejmuje budowę elektrowni systemowej „Wschód” o mocy 1600 MW w miejscowości Stara Wieś, opartej na w</w:t>
      </w:r>
      <w:r w:rsidR="005E2247" w:rsidRPr="00827E2B">
        <w:t>ykorzystaniu węgla kamiennego z </w:t>
      </w:r>
      <w:r w:rsidRPr="00827E2B">
        <w:t>L</w:t>
      </w:r>
      <w:r w:rsidR="003E05B7" w:rsidRPr="00827E2B">
        <w:t xml:space="preserve">ubelskiego </w:t>
      </w:r>
      <w:r w:rsidRPr="00827E2B">
        <w:t>Z</w:t>
      </w:r>
      <w:r w:rsidR="003E05B7" w:rsidRPr="00827E2B">
        <w:t xml:space="preserve">agłębia </w:t>
      </w:r>
      <w:r w:rsidRPr="00827E2B">
        <w:t>W</w:t>
      </w:r>
      <w:r w:rsidR="003E05B7" w:rsidRPr="00827E2B">
        <w:t>ęglowego</w:t>
      </w:r>
      <w:r w:rsidR="003E05B7" w:rsidRPr="00827E2B">
        <w:rPr>
          <w:sz w:val="23"/>
          <w:szCs w:val="23"/>
        </w:rPr>
        <w:t xml:space="preserve"> </w:t>
      </w:r>
      <w:r w:rsidR="0066637D">
        <w:rPr>
          <w:rStyle w:val="Odwoanieprzypisudolnego"/>
          <w:sz w:val="23"/>
          <w:szCs w:val="23"/>
        </w:rPr>
        <w:footnoteReference w:id="8"/>
      </w:r>
      <w:r>
        <w:rPr>
          <w:sz w:val="23"/>
          <w:szCs w:val="23"/>
        </w:rPr>
        <w:t>.</w:t>
      </w:r>
    </w:p>
    <w:p w14:paraId="0A200567" w14:textId="62BAC66B" w:rsidR="003E05B7" w:rsidRPr="007173E6" w:rsidRDefault="007173E6" w:rsidP="007173E6">
      <w:pPr>
        <w:pStyle w:val="Legenda"/>
      </w:pPr>
      <w:r>
        <w:t xml:space="preserve">Wykres </w:t>
      </w:r>
      <w:fldSimple w:instr=" SEQ Wykres \* ARABIC ">
        <w:r w:rsidR="00BF3347">
          <w:rPr>
            <w:noProof/>
          </w:rPr>
          <w:t>1</w:t>
        </w:r>
      </w:fldSimple>
      <w:r w:rsidR="005E2247" w:rsidRPr="007173E6">
        <w:t xml:space="preserve">. Zużycie energii elektrycznej </w:t>
      </w:r>
      <w:r w:rsidR="00306A83" w:rsidRPr="007173E6">
        <w:t xml:space="preserve">w miastach </w:t>
      </w:r>
      <w:r w:rsidR="005E2247" w:rsidRPr="007173E6">
        <w:t>na 1 mieszkańca (kWh)</w:t>
      </w:r>
    </w:p>
    <w:p w14:paraId="097BF4CC" w14:textId="77777777" w:rsidR="003E05B7" w:rsidRDefault="005E2247" w:rsidP="00B36326">
      <w:pPr>
        <w:ind w:firstLine="0"/>
        <w:jc w:val="center"/>
      </w:pPr>
      <w:r>
        <w:rPr>
          <w:noProof/>
          <w:lang w:eastAsia="pl-PL"/>
        </w:rPr>
        <w:drawing>
          <wp:inline distT="0" distB="0" distL="0" distR="0" wp14:anchorId="1E2F99C7" wp14:editId="232B34D9">
            <wp:extent cx="4400550" cy="2886245"/>
            <wp:effectExtent l="0" t="0" r="0" b="9525"/>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402087" cy="2887253"/>
                    </a:xfrm>
                    <a:prstGeom prst="rect">
                      <a:avLst/>
                    </a:prstGeom>
                    <a:noFill/>
                  </pic:spPr>
                </pic:pic>
              </a:graphicData>
            </a:graphic>
          </wp:inline>
        </w:drawing>
      </w:r>
    </w:p>
    <w:p w14:paraId="736AE84F" w14:textId="77777777" w:rsidR="00F779F2" w:rsidRPr="00DE2A27" w:rsidRDefault="00F779F2" w:rsidP="00F779F2">
      <w:pPr>
        <w:pStyle w:val="Legenda"/>
        <w:rPr>
          <w:color w:val="6B7C71"/>
        </w:rPr>
      </w:pPr>
      <w:r w:rsidRPr="00DE2A27">
        <w:rPr>
          <w:color w:val="6B7C71"/>
        </w:rPr>
        <w:t>Źródło: opracowanie własne na podstawie danych BDL GUS</w:t>
      </w:r>
    </w:p>
    <w:p w14:paraId="675F135C" w14:textId="77777777" w:rsidR="00CA5AB1" w:rsidRPr="001E26D9" w:rsidRDefault="005E2247" w:rsidP="002F1F74">
      <w:r w:rsidRPr="001E26D9">
        <w:t xml:space="preserve">Zgodnie z danymi GUS zużycie energii elektrycznej w 2020 roku na obszarze Gminy Łęczna wynosiło 9 672,89 MWh i była to wartość o 6,6% niższa niż w 2014 roku. </w:t>
      </w:r>
      <w:r w:rsidR="0021109E" w:rsidRPr="001E26D9">
        <w:t>Pomimo zauważalnego spadku zużycia energii elektrycznej liczba odbiorców</w:t>
      </w:r>
      <w:r w:rsidR="001E26D9">
        <w:t xml:space="preserve"> w</w:t>
      </w:r>
      <w:r w:rsidR="0021109E" w:rsidRPr="001E26D9">
        <w:t xml:space="preserve"> przeciągu ostatnich 7 lat wzrosła o 300 szt</w:t>
      </w:r>
      <w:r w:rsidR="004C14CA" w:rsidRPr="001E26D9">
        <w:t>.</w:t>
      </w:r>
      <w:r w:rsidR="00CA5AB1" w:rsidRPr="001E26D9">
        <w:t>,</w:t>
      </w:r>
      <w:r w:rsidR="0021109E" w:rsidRPr="001E26D9">
        <w:t xml:space="preserve"> a jej wartość w 2020 roku wynosiła 6 829 szt. </w:t>
      </w:r>
      <w:r w:rsidR="00306A83" w:rsidRPr="001E26D9">
        <w:t xml:space="preserve">Dane </w:t>
      </w:r>
      <w:r w:rsidR="001E26D9" w:rsidRPr="001E26D9">
        <w:t xml:space="preserve">Głównego Urzędu Statystycznego </w:t>
      </w:r>
      <w:r w:rsidR="00306A83" w:rsidRPr="001E26D9">
        <w:t>dotyczące zużycia energii elektrycznej dostępne są jedyn</w:t>
      </w:r>
      <w:r w:rsidR="00512FD7" w:rsidRPr="001E26D9">
        <w:t xml:space="preserve">ie </w:t>
      </w:r>
      <w:r w:rsidR="001E26D9">
        <w:t>dla</w:t>
      </w:r>
      <w:r w:rsidR="00512FD7" w:rsidRPr="001E26D9">
        <w:t xml:space="preserve"> obszar</w:t>
      </w:r>
      <w:r w:rsidR="001E26D9">
        <w:t>u</w:t>
      </w:r>
      <w:r w:rsidR="00512FD7" w:rsidRPr="001E26D9">
        <w:t xml:space="preserve"> miejski</w:t>
      </w:r>
      <w:r w:rsidR="001E26D9">
        <w:t>ego</w:t>
      </w:r>
      <w:r w:rsidR="00512FD7" w:rsidRPr="001E26D9">
        <w:t xml:space="preserve">. </w:t>
      </w:r>
      <w:r w:rsidR="00306A83" w:rsidRPr="001E26D9">
        <w:t xml:space="preserve">Porównując wskaźnik </w:t>
      </w:r>
      <w:r w:rsidR="00CA5AB1" w:rsidRPr="001E26D9">
        <w:t>z</w:t>
      </w:r>
      <w:r w:rsidR="00306A83" w:rsidRPr="001E26D9">
        <w:t>użyci</w:t>
      </w:r>
      <w:r w:rsidR="001E26D9">
        <w:t>a</w:t>
      </w:r>
      <w:r w:rsidR="00306A83" w:rsidRPr="001E26D9">
        <w:t xml:space="preserve"> energii elektrycznej w miastach na</w:t>
      </w:r>
      <w:r w:rsidR="00C65AF7" w:rsidRPr="001E26D9">
        <w:t xml:space="preserve"> 1 </w:t>
      </w:r>
      <w:r w:rsidR="00306A83" w:rsidRPr="001E26D9">
        <w:t>mieszkańca (kWh)</w:t>
      </w:r>
      <w:r w:rsidR="00CA5AB1" w:rsidRPr="001E26D9">
        <w:t xml:space="preserve"> miasto Łęczna charakteryzuje się wartością niższą niż średnia dla województwa lubelskiego i dla kraju. Oznacza to</w:t>
      </w:r>
      <w:r w:rsidR="001E26D9">
        <w:t>,</w:t>
      </w:r>
      <w:r w:rsidR="00CA5AB1" w:rsidRPr="001E26D9">
        <w:t xml:space="preserve"> że ludność Gminy Łęczna oszczędnie ko</w:t>
      </w:r>
      <w:r w:rsidR="00C65AF7" w:rsidRPr="001E26D9">
        <w:t>rzysta z energii elektrycznej z </w:t>
      </w:r>
      <w:r w:rsidR="00CA5AB1" w:rsidRPr="001E26D9">
        <w:t xml:space="preserve">powodów jej wysokich cen, </w:t>
      </w:r>
      <w:r w:rsidR="00512FD7" w:rsidRPr="001E26D9">
        <w:t>gdyż</w:t>
      </w:r>
      <w:r w:rsidR="00CA5AB1" w:rsidRPr="001E26D9">
        <w:t xml:space="preserve"> zamożność mieszkańców gminy jest niższa niż przeciętnego mieszkańca Lubelszczyzny i Polski</w:t>
      </w:r>
      <w:r w:rsidR="00B631E0" w:rsidRPr="001E26D9">
        <w:t xml:space="preserve">. </w:t>
      </w:r>
    </w:p>
    <w:p w14:paraId="4576A995" w14:textId="77777777" w:rsidR="003E05B7" w:rsidRPr="001E26D9" w:rsidRDefault="00B631E0" w:rsidP="002F1F74">
      <w:r w:rsidRPr="001E26D9">
        <w:t xml:space="preserve">Władzę samorządu dostrzegając problem ubóstwa podejmują działania związane z </w:t>
      </w:r>
      <w:r w:rsidR="003E05B7" w:rsidRPr="001E26D9">
        <w:t>optymalizacj</w:t>
      </w:r>
      <w:r w:rsidRPr="001E26D9">
        <w:t>ą</w:t>
      </w:r>
      <w:r w:rsidR="003E05B7" w:rsidRPr="001E26D9">
        <w:t xml:space="preserve"> kosztów energii elektrycznej </w:t>
      </w:r>
      <w:r w:rsidRPr="001E26D9">
        <w:t xml:space="preserve">poprzez zrzeszenie </w:t>
      </w:r>
      <w:r w:rsidR="003E05B7" w:rsidRPr="001E26D9">
        <w:t xml:space="preserve">w Grupie Zakupowej Energii Elektrycznej Łęczna. Dzięki tym działaniom stawka 1 kWh energii </w:t>
      </w:r>
      <w:r w:rsidR="003D1487">
        <w:t xml:space="preserve">elektrycznej jest niższa niż ta, </w:t>
      </w:r>
      <w:r w:rsidR="003E05B7" w:rsidRPr="001E26D9">
        <w:t>którą można było uzyskać podczas indywidualnych negocjacji gminy i podległych jej jednostek.</w:t>
      </w:r>
    </w:p>
    <w:p w14:paraId="745487F3" w14:textId="74BB61CD" w:rsidR="004C14CA" w:rsidRPr="00E43A7D" w:rsidRDefault="009C0500" w:rsidP="009C0500">
      <w:r w:rsidRPr="001E26D9">
        <w:t xml:space="preserve">Właścicielem infrastruktury sieci gazowej na terenie </w:t>
      </w:r>
      <w:r w:rsidR="004C14CA" w:rsidRPr="001E26D9">
        <w:t>Gminy Łęczna</w:t>
      </w:r>
      <w:r w:rsidRPr="001E26D9">
        <w:t xml:space="preserve"> </w:t>
      </w:r>
      <w:r w:rsidRPr="00E43A7D">
        <w:t xml:space="preserve">jest </w:t>
      </w:r>
      <w:r w:rsidR="00C52E6F" w:rsidRPr="00E43A7D">
        <w:t>Polska Spółka Gazownicza</w:t>
      </w:r>
      <w:r w:rsidRPr="00E43A7D">
        <w:t xml:space="preserve">. </w:t>
      </w:r>
    </w:p>
    <w:p w14:paraId="69F078C6" w14:textId="77777777" w:rsidR="0056691B" w:rsidRPr="001E26D9" w:rsidRDefault="003463CD" w:rsidP="0056691B">
      <w:r w:rsidRPr="00E43A7D">
        <w:t xml:space="preserve">Wg stanu na koniec 2020 roku łączna długość sieci </w:t>
      </w:r>
      <w:r w:rsidR="003D1487" w:rsidRPr="00E43A7D">
        <w:t xml:space="preserve">gazowej </w:t>
      </w:r>
      <w:r w:rsidRPr="00E43A7D">
        <w:t xml:space="preserve">na obszarze Gminy Łęczna wynosiła </w:t>
      </w:r>
      <w:r w:rsidR="0056691B" w:rsidRPr="00E43A7D">
        <w:t>127</w:t>
      </w:r>
      <w:r w:rsidR="0056691B" w:rsidRPr="001E26D9">
        <w:t xml:space="preserve"> 031 </w:t>
      </w:r>
      <w:r w:rsidRPr="001E26D9">
        <w:t>m</w:t>
      </w:r>
      <w:r w:rsidR="0056691B" w:rsidRPr="001E26D9">
        <w:t xml:space="preserve"> w tym 10 536 m to sie</w:t>
      </w:r>
      <w:r w:rsidR="003D1487">
        <w:t>ć</w:t>
      </w:r>
      <w:r w:rsidR="0056691B" w:rsidRPr="001E26D9">
        <w:t xml:space="preserve"> przesyłowa a 117</w:t>
      </w:r>
      <w:r w:rsidR="003D1487">
        <w:t> </w:t>
      </w:r>
      <w:r w:rsidR="0056691B" w:rsidRPr="001E26D9">
        <w:t>867 stanowi czynna sie</w:t>
      </w:r>
      <w:r w:rsidR="003D1487">
        <w:t>ć</w:t>
      </w:r>
      <w:r w:rsidR="0056691B" w:rsidRPr="001E26D9">
        <w:t xml:space="preserve"> rozdzielcza. Ponad 60% sieci zlokalizowanej jest na obsza</w:t>
      </w:r>
      <w:r w:rsidR="003D1487">
        <w:t>rach wiejskich.</w:t>
      </w:r>
      <w:r w:rsidR="0056691B" w:rsidRPr="001E26D9">
        <w:t xml:space="preserve"> </w:t>
      </w:r>
      <w:r w:rsidRPr="001E26D9">
        <w:t>Niemniej jednak gęstość sieci gazowej na terenie wiejskim jest zdecydowanie niżs</w:t>
      </w:r>
      <w:r w:rsidR="0056691B" w:rsidRPr="001E26D9">
        <w:t xml:space="preserve">za aniżeli </w:t>
      </w:r>
      <w:r w:rsidR="003D1487">
        <w:t>w</w:t>
      </w:r>
      <w:r w:rsidR="0056691B" w:rsidRPr="001E26D9">
        <w:t xml:space="preserve"> mi</w:t>
      </w:r>
      <w:r w:rsidR="003D1487">
        <w:t>eście</w:t>
      </w:r>
      <w:r w:rsidR="0056691B" w:rsidRPr="001E26D9">
        <w:t xml:space="preserve">. </w:t>
      </w:r>
      <w:r w:rsidR="00FD175B" w:rsidRPr="001E26D9">
        <w:t xml:space="preserve">Od 2014 roku </w:t>
      </w:r>
      <w:r w:rsidR="008708B3" w:rsidRPr="001E26D9">
        <w:t>długość czynnej sieci rozdzielczej wzrosł</w:t>
      </w:r>
      <w:r w:rsidR="003D1487">
        <w:t>a</w:t>
      </w:r>
      <w:r w:rsidR="008708B3" w:rsidRPr="001E26D9">
        <w:t xml:space="preserve"> o 17,44%. </w:t>
      </w:r>
    </w:p>
    <w:p w14:paraId="49563BBD" w14:textId="1A9BBA62" w:rsidR="003463CD" w:rsidRPr="0010658C" w:rsidRDefault="00FF5DD1" w:rsidP="0010658C">
      <w:pPr>
        <w:pStyle w:val="Legenda"/>
      </w:pPr>
      <w:r>
        <w:br w:type="column"/>
      </w:r>
      <w:r w:rsidR="0010658C">
        <w:lastRenderedPageBreak/>
        <w:t xml:space="preserve">Wykres </w:t>
      </w:r>
      <w:fldSimple w:instr=" SEQ Wykres \* ARABIC ">
        <w:r w:rsidR="00BF3347">
          <w:rPr>
            <w:noProof/>
          </w:rPr>
          <w:t>2</w:t>
        </w:r>
      </w:fldSimple>
      <w:r w:rsidR="0010658C">
        <w:t xml:space="preserve">. </w:t>
      </w:r>
      <w:r w:rsidR="003463CD" w:rsidRPr="0010658C">
        <w:t>Długość czynnej sieci rozdzielczej gazowej na obszarze Gminy Łęczna (w m)</w:t>
      </w:r>
    </w:p>
    <w:p w14:paraId="0C3EAC83" w14:textId="77777777" w:rsidR="002065BA" w:rsidRDefault="003463CD" w:rsidP="003463CD">
      <w:pPr>
        <w:ind w:firstLine="0"/>
        <w:rPr>
          <w:sz w:val="23"/>
          <w:szCs w:val="23"/>
        </w:rPr>
      </w:pPr>
      <w:r>
        <w:rPr>
          <w:noProof/>
          <w:sz w:val="23"/>
          <w:szCs w:val="23"/>
          <w:lang w:eastAsia="pl-PL"/>
        </w:rPr>
        <w:drawing>
          <wp:inline distT="0" distB="0" distL="0" distR="0" wp14:anchorId="4B971C3C" wp14:editId="7F22F47F">
            <wp:extent cx="5867400" cy="2617540"/>
            <wp:effectExtent l="0" t="0" r="0" b="0"/>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70098" cy="2618744"/>
                    </a:xfrm>
                    <a:prstGeom prst="rect">
                      <a:avLst/>
                    </a:prstGeom>
                    <a:noFill/>
                  </pic:spPr>
                </pic:pic>
              </a:graphicData>
            </a:graphic>
          </wp:inline>
        </w:drawing>
      </w:r>
    </w:p>
    <w:p w14:paraId="5B6CD1D0" w14:textId="77777777" w:rsidR="00601A24" w:rsidRPr="00DE2A27" w:rsidRDefault="00601A24" w:rsidP="00601A24">
      <w:pPr>
        <w:pStyle w:val="Legenda"/>
        <w:rPr>
          <w:color w:val="6B7C71"/>
        </w:rPr>
      </w:pPr>
      <w:r w:rsidRPr="00DE2A27">
        <w:rPr>
          <w:color w:val="6B7C71"/>
        </w:rPr>
        <w:t>Źródło: opracowanie własne na podstawie danych BDL GUS</w:t>
      </w:r>
    </w:p>
    <w:p w14:paraId="78BA098D" w14:textId="0669A603" w:rsidR="002065BA" w:rsidRPr="003D1487" w:rsidRDefault="00ED0097" w:rsidP="009C0500">
      <w:pPr>
        <w:rPr>
          <w:szCs w:val="23"/>
        </w:rPr>
      </w:pPr>
      <w:r w:rsidRPr="003D1487">
        <w:rPr>
          <w:szCs w:val="23"/>
        </w:rPr>
        <w:t xml:space="preserve">Ponad </w:t>
      </w:r>
      <w:r w:rsidRPr="00E43A7D">
        <w:rPr>
          <w:szCs w:val="23"/>
        </w:rPr>
        <w:t>7 tysięcy gospodarstw z obszaru Gminy Łęczna korzysta z sieciowego gazu ziemnego</w:t>
      </w:r>
      <w:r w:rsidR="003D1487" w:rsidRPr="00E43A7D">
        <w:rPr>
          <w:szCs w:val="23"/>
        </w:rPr>
        <w:t>,</w:t>
      </w:r>
      <w:r w:rsidRPr="00E43A7D">
        <w:rPr>
          <w:szCs w:val="23"/>
        </w:rPr>
        <w:t xml:space="preserve"> </w:t>
      </w:r>
      <w:r w:rsidR="006A1666" w:rsidRPr="00E43A7D">
        <w:rPr>
          <w:szCs w:val="23"/>
        </w:rPr>
        <w:t xml:space="preserve"> 88%</w:t>
      </w:r>
      <w:r w:rsidR="003D1487" w:rsidRPr="00E43A7D">
        <w:rPr>
          <w:szCs w:val="23"/>
        </w:rPr>
        <w:t xml:space="preserve"> </w:t>
      </w:r>
      <w:r w:rsidR="006A1666" w:rsidRPr="00E43A7D">
        <w:rPr>
          <w:szCs w:val="23"/>
        </w:rPr>
        <w:t>z nich zlokalizowan</w:t>
      </w:r>
      <w:r w:rsidR="003D1487" w:rsidRPr="00E43A7D">
        <w:rPr>
          <w:szCs w:val="23"/>
        </w:rPr>
        <w:t>ych</w:t>
      </w:r>
      <w:r w:rsidR="006A1666" w:rsidRPr="00E43A7D">
        <w:rPr>
          <w:szCs w:val="23"/>
        </w:rPr>
        <w:t xml:space="preserve"> </w:t>
      </w:r>
      <w:r w:rsidR="003D1487" w:rsidRPr="00E43A7D">
        <w:rPr>
          <w:szCs w:val="23"/>
        </w:rPr>
        <w:t>jest</w:t>
      </w:r>
      <w:r w:rsidR="006A1666" w:rsidRPr="00E43A7D">
        <w:rPr>
          <w:szCs w:val="23"/>
        </w:rPr>
        <w:t xml:space="preserve"> na terenie miasta. </w:t>
      </w:r>
      <w:r w:rsidR="00C1490A" w:rsidRPr="00E43A7D">
        <w:rPr>
          <w:szCs w:val="23"/>
        </w:rPr>
        <w:t>Jak już wspomniano zagęszczenie sieci na obszarze miasta jes</w:t>
      </w:r>
      <w:r w:rsidR="003D1487" w:rsidRPr="00E43A7D">
        <w:rPr>
          <w:szCs w:val="23"/>
        </w:rPr>
        <w:t>t o wiele większe i w 2020 roku</w:t>
      </w:r>
      <w:r w:rsidR="00C1490A" w:rsidRPr="00E43A7D">
        <w:rPr>
          <w:szCs w:val="23"/>
        </w:rPr>
        <w:t xml:space="preserve"> stanowił</w:t>
      </w:r>
      <w:r w:rsidR="003D1487" w:rsidRPr="00E43A7D">
        <w:rPr>
          <w:szCs w:val="23"/>
        </w:rPr>
        <w:t>o</w:t>
      </w:r>
      <w:r w:rsidR="00C1490A" w:rsidRPr="00E43A7D">
        <w:rPr>
          <w:szCs w:val="23"/>
        </w:rPr>
        <w:t xml:space="preserve"> 2</w:t>
      </w:r>
      <w:r w:rsidR="007C24C6" w:rsidRPr="00E43A7D">
        <w:rPr>
          <w:szCs w:val="23"/>
        </w:rPr>
        <w:t>,</w:t>
      </w:r>
      <w:r w:rsidR="00C1490A" w:rsidRPr="00E43A7D">
        <w:rPr>
          <w:szCs w:val="23"/>
        </w:rPr>
        <w:t>78 km/km</w:t>
      </w:r>
      <w:r w:rsidR="00C1490A" w:rsidRPr="00E43A7D">
        <w:rPr>
          <w:szCs w:val="23"/>
          <w:vertAlign w:val="superscript"/>
        </w:rPr>
        <w:t>2</w:t>
      </w:r>
      <w:r w:rsidR="003D1487" w:rsidRPr="00E43A7D">
        <w:rPr>
          <w:szCs w:val="23"/>
        </w:rPr>
        <w:t>.</w:t>
      </w:r>
      <w:r w:rsidR="00C1490A" w:rsidRPr="00E43A7D">
        <w:rPr>
          <w:szCs w:val="23"/>
        </w:rPr>
        <w:t xml:space="preserve"> </w:t>
      </w:r>
      <w:r w:rsidR="003D1487" w:rsidRPr="00E43A7D">
        <w:rPr>
          <w:szCs w:val="23"/>
        </w:rPr>
        <w:t>D</w:t>
      </w:r>
      <w:r w:rsidR="00C1490A" w:rsidRPr="00E43A7D">
        <w:rPr>
          <w:szCs w:val="23"/>
        </w:rPr>
        <w:t>la porównania na obszarach wiejskich jest to wartość 1</w:t>
      </w:r>
      <w:r w:rsidR="007C24C6" w:rsidRPr="00E43A7D">
        <w:rPr>
          <w:szCs w:val="23"/>
        </w:rPr>
        <w:t>,</w:t>
      </w:r>
      <w:r w:rsidR="00E43A7D">
        <w:rPr>
          <w:szCs w:val="23"/>
        </w:rPr>
        <w:t>346 </w:t>
      </w:r>
      <w:r w:rsidR="00C1490A" w:rsidRPr="00E43A7D">
        <w:rPr>
          <w:szCs w:val="23"/>
        </w:rPr>
        <w:t>km/km</w:t>
      </w:r>
      <w:r w:rsidR="00C1490A" w:rsidRPr="00E43A7D">
        <w:rPr>
          <w:szCs w:val="23"/>
          <w:vertAlign w:val="superscript"/>
        </w:rPr>
        <w:t>2</w:t>
      </w:r>
      <w:r w:rsidR="00C1490A" w:rsidRPr="00E43A7D">
        <w:rPr>
          <w:szCs w:val="23"/>
        </w:rPr>
        <w:t xml:space="preserve">. </w:t>
      </w:r>
      <w:r w:rsidR="002133C6" w:rsidRPr="00E43A7D">
        <w:rPr>
          <w:szCs w:val="23"/>
        </w:rPr>
        <w:t xml:space="preserve">Liczba przyłączy </w:t>
      </w:r>
      <w:r w:rsidR="00301BCE" w:rsidRPr="00E43A7D">
        <w:rPr>
          <w:szCs w:val="23"/>
        </w:rPr>
        <w:t xml:space="preserve">gazowych </w:t>
      </w:r>
      <w:r w:rsidR="002133C6" w:rsidRPr="00E43A7D">
        <w:rPr>
          <w:szCs w:val="23"/>
        </w:rPr>
        <w:t>od 2014 roku wzrosła o 15,4% i w</w:t>
      </w:r>
      <w:r w:rsidR="002133C6" w:rsidRPr="003D1487">
        <w:rPr>
          <w:szCs w:val="23"/>
        </w:rPr>
        <w:t xml:space="preserve"> </w:t>
      </w:r>
      <w:r w:rsidR="00301BCE" w:rsidRPr="003D1487">
        <w:rPr>
          <w:szCs w:val="23"/>
        </w:rPr>
        <w:t xml:space="preserve">2020 roku </w:t>
      </w:r>
      <w:r w:rsidR="003D1487">
        <w:rPr>
          <w:szCs w:val="23"/>
        </w:rPr>
        <w:t>wynosiła</w:t>
      </w:r>
      <w:r w:rsidR="00EC4D50" w:rsidRPr="003D1487">
        <w:rPr>
          <w:szCs w:val="23"/>
        </w:rPr>
        <w:t xml:space="preserve"> 2</w:t>
      </w:r>
      <w:r w:rsidR="003D1487">
        <w:rPr>
          <w:szCs w:val="23"/>
        </w:rPr>
        <w:t> </w:t>
      </w:r>
      <w:r w:rsidR="00EC4D50" w:rsidRPr="003D1487">
        <w:rPr>
          <w:szCs w:val="23"/>
        </w:rPr>
        <w:t xml:space="preserve">090 szt. </w:t>
      </w:r>
    </w:p>
    <w:p w14:paraId="140D6322" w14:textId="69BCFEF5" w:rsidR="00F01C66" w:rsidRPr="002E50EA" w:rsidRDefault="002E50EA" w:rsidP="002E50EA">
      <w:pPr>
        <w:pStyle w:val="Legenda"/>
      </w:pPr>
      <w:r>
        <w:t xml:space="preserve">Tabela </w:t>
      </w:r>
      <w:fldSimple w:instr=" SEQ Tabela \* ARABIC ">
        <w:r w:rsidR="00BF3347">
          <w:rPr>
            <w:noProof/>
          </w:rPr>
          <w:t>8</w:t>
        </w:r>
      </w:fldSimple>
      <w:r w:rsidR="00ED0097" w:rsidRPr="002E50EA">
        <w:t xml:space="preserve">. Wskaźniki poziomu gazyfikacji w Gminie Łęczna </w:t>
      </w:r>
    </w:p>
    <w:tbl>
      <w:tblPr>
        <w:tblStyle w:val="Jasnalistaakcent2"/>
        <w:tblW w:w="9024" w:type="dxa"/>
        <w:tblLook w:val="04A0" w:firstRow="1" w:lastRow="0" w:firstColumn="1" w:lastColumn="0" w:noHBand="0" w:noVBand="1"/>
      </w:tblPr>
      <w:tblGrid>
        <w:gridCol w:w="2467"/>
        <w:gridCol w:w="1043"/>
        <w:gridCol w:w="1134"/>
        <w:gridCol w:w="876"/>
        <w:gridCol w:w="876"/>
        <w:gridCol w:w="876"/>
        <w:gridCol w:w="876"/>
        <w:gridCol w:w="876"/>
      </w:tblGrid>
      <w:tr w:rsidR="00ED0097" w:rsidRPr="00C65AF7" w14:paraId="5CCB20FB" w14:textId="77777777" w:rsidTr="006A166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67" w:type="dxa"/>
            <w:noWrap/>
            <w:hideMark/>
          </w:tcPr>
          <w:p w14:paraId="60A0BB08" w14:textId="77777777" w:rsidR="00ED0097" w:rsidRPr="00C65AF7" w:rsidRDefault="00ED0097" w:rsidP="00ED0097">
            <w:pPr>
              <w:ind w:firstLine="0"/>
              <w:jc w:val="left"/>
              <w:rPr>
                <w:rFonts w:eastAsia="Times New Roman" w:cs="Times New Roman"/>
                <w:sz w:val="20"/>
                <w:szCs w:val="20"/>
                <w:lang w:eastAsia="pl-PL"/>
              </w:rPr>
            </w:pPr>
          </w:p>
        </w:tc>
        <w:tc>
          <w:tcPr>
            <w:tcW w:w="1043" w:type="dxa"/>
            <w:noWrap/>
            <w:hideMark/>
          </w:tcPr>
          <w:p w14:paraId="11341E24" w14:textId="77777777" w:rsidR="00ED0097" w:rsidRPr="00C65AF7" w:rsidRDefault="00ED0097" w:rsidP="00ED0097">
            <w:pPr>
              <w:ind w:firstLine="0"/>
              <w:jc w:val="left"/>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pl-PL"/>
              </w:rPr>
            </w:pPr>
            <w:r w:rsidRPr="00C65AF7">
              <w:rPr>
                <w:rFonts w:eastAsia="Times New Roman" w:cs="Times New Roman"/>
                <w:sz w:val="20"/>
                <w:szCs w:val="20"/>
                <w:lang w:eastAsia="pl-PL"/>
              </w:rPr>
              <w:t>2014</w:t>
            </w:r>
          </w:p>
        </w:tc>
        <w:tc>
          <w:tcPr>
            <w:tcW w:w="1134" w:type="dxa"/>
            <w:noWrap/>
            <w:hideMark/>
          </w:tcPr>
          <w:p w14:paraId="177504B3" w14:textId="77777777" w:rsidR="00ED0097" w:rsidRPr="00C65AF7" w:rsidRDefault="00ED0097" w:rsidP="00ED0097">
            <w:pPr>
              <w:ind w:firstLine="0"/>
              <w:jc w:val="left"/>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pl-PL"/>
              </w:rPr>
            </w:pPr>
            <w:r w:rsidRPr="00C65AF7">
              <w:rPr>
                <w:rFonts w:eastAsia="Times New Roman" w:cs="Times New Roman"/>
                <w:sz w:val="20"/>
                <w:szCs w:val="20"/>
                <w:lang w:eastAsia="pl-PL"/>
              </w:rPr>
              <w:t>2015</w:t>
            </w:r>
          </w:p>
        </w:tc>
        <w:tc>
          <w:tcPr>
            <w:tcW w:w="876" w:type="dxa"/>
            <w:noWrap/>
            <w:hideMark/>
          </w:tcPr>
          <w:p w14:paraId="7F4214A6" w14:textId="77777777" w:rsidR="00ED0097" w:rsidRPr="00C65AF7" w:rsidRDefault="00ED0097" w:rsidP="00ED0097">
            <w:pPr>
              <w:ind w:firstLine="0"/>
              <w:jc w:val="left"/>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pl-PL"/>
              </w:rPr>
            </w:pPr>
            <w:r w:rsidRPr="00C65AF7">
              <w:rPr>
                <w:rFonts w:eastAsia="Times New Roman" w:cs="Times New Roman"/>
                <w:sz w:val="20"/>
                <w:szCs w:val="20"/>
                <w:lang w:eastAsia="pl-PL"/>
              </w:rPr>
              <w:t>2016</w:t>
            </w:r>
          </w:p>
        </w:tc>
        <w:tc>
          <w:tcPr>
            <w:tcW w:w="876" w:type="dxa"/>
            <w:noWrap/>
            <w:hideMark/>
          </w:tcPr>
          <w:p w14:paraId="251F2B67" w14:textId="77777777" w:rsidR="00ED0097" w:rsidRPr="00C65AF7" w:rsidRDefault="00ED0097" w:rsidP="00ED0097">
            <w:pPr>
              <w:ind w:firstLine="0"/>
              <w:jc w:val="left"/>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pl-PL"/>
              </w:rPr>
            </w:pPr>
            <w:r w:rsidRPr="00C65AF7">
              <w:rPr>
                <w:rFonts w:eastAsia="Times New Roman" w:cs="Times New Roman"/>
                <w:sz w:val="20"/>
                <w:szCs w:val="20"/>
                <w:lang w:eastAsia="pl-PL"/>
              </w:rPr>
              <w:t>2017</w:t>
            </w:r>
          </w:p>
        </w:tc>
        <w:tc>
          <w:tcPr>
            <w:tcW w:w="876" w:type="dxa"/>
            <w:noWrap/>
            <w:hideMark/>
          </w:tcPr>
          <w:p w14:paraId="37D0D514" w14:textId="77777777" w:rsidR="00ED0097" w:rsidRPr="00C65AF7" w:rsidRDefault="00ED0097" w:rsidP="00ED0097">
            <w:pPr>
              <w:ind w:firstLine="0"/>
              <w:jc w:val="left"/>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pl-PL"/>
              </w:rPr>
            </w:pPr>
            <w:r w:rsidRPr="00C65AF7">
              <w:rPr>
                <w:rFonts w:eastAsia="Times New Roman" w:cs="Times New Roman"/>
                <w:sz w:val="20"/>
                <w:szCs w:val="20"/>
                <w:lang w:eastAsia="pl-PL"/>
              </w:rPr>
              <w:t>2018</w:t>
            </w:r>
          </w:p>
        </w:tc>
        <w:tc>
          <w:tcPr>
            <w:tcW w:w="876" w:type="dxa"/>
            <w:noWrap/>
            <w:hideMark/>
          </w:tcPr>
          <w:p w14:paraId="618B1EC1" w14:textId="77777777" w:rsidR="00ED0097" w:rsidRPr="00C65AF7" w:rsidRDefault="00ED0097" w:rsidP="00ED0097">
            <w:pPr>
              <w:ind w:firstLine="0"/>
              <w:jc w:val="left"/>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pl-PL"/>
              </w:rPr>
            </w:pPr>
            <w:r w:rsidRPr="00C65AF7">
              <w:rPr>
                <w:rFonts w:eastAsia="Times New Roman" w:cs="Times New Roman"/>
                <w:sz w:val="20"/>
                <w:szCs w:val="20"/>
                <w:lang w:eastAsia="pl-PL"/>
              </w:rPr>
              <w:t>2019</w:t>
            </w:r>
          </w:p>
        </w:tc>
        <w:tc>
          <w:tcPr>
            <w:tcW w:w="876" w:type="dxa"/>
            <w:noWrap/>
            <w:hideMark/>
          </w:tcPr>
          <w:p w14:paraId="3127BEB0" w14:textId="77777777" w:rsidR="00ED0097" w:rsidRPr="00C65AF7" w:rsidRDefault="00ED0097" w:rsidP="00ED0097">
            <w:pPr>
              <w:ind w:firstLine="0"/>
              <w:jc w:val="left"/>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pl-PL"/>
              </w:rPr>
            </w:pPr>
            <w:r w:rsidRPr="00C65AF7">
              <w:rPr>
                <w:rFonts w:eastAsia="Times New Roman" w:cs="Times New Roman"/>
                <w:sz w:val="20"/>
                <w:szCs w:val="20"/>
                <w:lang w:eastAsia="pl-PL"/>
              </w:rPr>
              <w:t>2020</w:t>
            </w:r>
          </w:p>
        </w:tc>
      </w:tr>
      <w:tr w:rsidR="00ED0097" w:rsidRPr="00C65AF7" w14:paraId="714FF0D6" w14:textId="77777777" w:rsidTr="003D1487">
        <w:trPr>
          <w:cnfStyle w:val="000000100000" w:firstRow="0" w:lastRow="0" w:firstColumn="0" w:lastColumn="0" w:oddVBand="0" w:evenVBand="0" w:oddHBand="1" w:evenHBand="0" w:firstRowFirstColumn="0" w:firstRowLastColumn="0" w:lastRowFirstColumn="0" w:lastRowLastColumn="0"/>
          <w:trHeight w:val="512"/>
        </w:trPr>
        <w:tc>
          <w:tcPr>
            <w:cnfStyle w:val="001000000000" w:firstRow="0" w:lastRow="0" w:firstColumn="1" w:lastColumn="0" w:oddVBand="0" w:evenVBand="0" w:oddHBand="0" w:evenHBand="0" w:firstRowFirstColumn="0" w:firstRowLastColumn="0" w:lastRowFirstColumn="0" w:lastRowLastColumn="0"/>
            <w:tcW w:w="2467" w:type="dxa"/>
            <w:hideMark/>
          </w:tcPr>
          <w:p w14:paraId="77BD1C1D" w14:textId="77777777" w:rsidR="00ED0097" w:rsidRPr="00C65AF7" w:rsidRDefault="00C65AF7" w:rsidP="00ED0097">
            <w:pPr>
              <w:ind w:firstLine="0"/>
              <w:jc w:val="left"/>
              <w:rPr>
                <w:rFonts w:eastAsia="Times New Roman" w:cs="Times New Roman"/>
                <w:color w:val="000000"/>
                <w:sz w:val="20"/>
                <w:szCs w:val="20"/>
                <w:lang w:eastAsia="pl-PL"/>
              </w:rPr>
            </w:pPr>
            <w:r w:rsidRPr="00C65AF7">
              <w:rPr>
                <w:rFonts w:eastAsia="Times New Roman" w:cs="Times New Roman"/>
                <w:color w:val="000000"/>
                <w:sz w:val="20"/>
                <w:szCs w:val="20"/>
                <w:lang w:eastAsia="pl-PL"/>
              </w:rPr>
              <w:t xml:space="preserve">Długość </w:t>
            </w:r>
            <w:r w:rsidR="00ED0097" w:rsidRPr="00C65AF7">
              <w:rPr>
                <w:rFonts w:eastAsia="Times New Roman" w:cs="Times New Roman"/>
                <w:color w:val="000000"/>
                <w:sz w:val="20"/>
                <w:szCs w:val="20"/>
                <w:lang w:eastAsia="pl-PL"/>
              </w:rPr>
              <w:t>czynnej sieci ogółem w km na 100 km</w:t>
            </w:r>
            <w:r w:rsidR="00ED0097" w:rsidRPr="00C65AF7">
              <w:rPr>
                <w:rFonts w:eastAsia="Times New Roman" w:cs="Times New Roman"/>
                <w:color w:val="000000"/>
                <w:sz w:val="20"/>
                <w:szCs w:val="20"/>
                <w:vertAlign w:val="superscript"/>
                <w:lang w:eastAsia="pl-PL"/>
              </w:rPr>
              <w:t>2</w:t>
            </w:r>
          </w:p>
        </w:tc>
        <w:tc>
          <w:tcPr>
            <w:tcW w:w="1043" w:type="dxa"/>
            <w:noWrap/>
            <w:vAlign w:val="center"/>
            <w:hideMark/>
          </w:tcPr>
          <w:p w14:paraId="2CEC8A0F" w14:textId="77777777" w:rsidR="00ED0097" w:rsidRPr="00C65AF7" w:rsidRDefault="00ED0097" w:rsidP="003D1487">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pl-PL"/>
              </w:rPr>
            </w:pPr>
            <w:r w:rsidRPr="00C65AF7">
              <w:rPr>
                <w:rFonts w:eastAsia="Times New Roman" w:cs="Times New Roman"/>
                <w:color w:val="000000"/>
                <w:sz w:val="20"/>
                <w:szCs w:val="20"/>
                <w:lang w:eastAsia="pl-PL"/>
              </w:rPr>
              <w:t>147,5</w:t>
            </w:r>
          </w:p>
        </w:tc>
        <w:tc>
          <w:tcPr>
            <w:tcW w:w="1134" w:type="dxa"/>
            <w:noWrap/>
            <w:vAlign w:val="center"/>
            <w:hideMark/>
          </w:tcPr>
          <w:p w14:paraId="09792F4E" w14:textId="77777777" w:rsidR="00ED0097" w:rsidRPr="00C65AF7" w:rsidRDefault="00ED0097" w:rsidP="003D1487">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pl-PL"/>
              </w:rPr>
            </w:pPr>
            <w:r w:rsidRPr="00C65AF7">
              <w:rPr>
                <w:rFonts w:eastAsia="Times New Roman" w:cs="Times New Roman"/>
                <w:color w:val="000000"/>
                <w:sz w:val="20"/>
                <w:szCs w:val="20"/>
                <w:lang w:eastAsia="pl-PL"/>
              </w:rPr>
              <w:t>162,1</w:t>
            </w:r>
          </w:p>
        </w:tc>
        <w:tc>
          <w:tcPr>
            <w:tcW w:w="876" w:type="dxa"/>
            <w:noWrap/>
            <w:vAlign w:val="center"/>
            <w:hideMark/>
          </w:tcPr>
          <w:p w14:paraId="09186C40" w14:textId="77777777" w:rsidR="00ED0097" w:rsidRPr="00C65AF7" w:rsidRDefault="00ED0097" w:rsidP="003D1487">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pl-PL"/>
              </w:rPr>
            </w:pPr>
            <w:r w:rsidRPr="00C65AF7">
              <w:rPr>
                <w:rFonts w:eastAsia="Times New Roman" w:cs="Times New Roman"/>
                <w:color w:val="000000"/>
                <w:sz w:val="20"/>
                <w:szCs w:val="20"/>
                <w:lang w:eastAsia="pl-PL"/>
              </w:rPr>
              <w:t>166,1</w:t>
            </w:r>
          </w:p>
        </w:tc>
        <w:tc>
          <w:tcPr>
            <w:tcW w:w="876" w:type="dxa"/>
            <w:noWrap/>
            <w:vAlign w:val="center"/>
            <w:hideMark/>
          </w:tcPr>
          <w:p w14:paraId="08FD8D79" w14:textId="77777777" w:rsidR="00ED0097" w:rsidRPr="00C65AF7" w:rsidRDefault="00ED0097" w:rsidP="003D1487">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pl-PL"/>
              </w:rPr>
            </w:pPr>
            <w:r w:rsidRPr="00C65AF7">
              <w:rPr>
                <w:rFonts w:eastAsia="Times New Roman" w:cs="Times New Roman"/>
                <w:color w:val="000000"/>
                <w:sz w:val="20"/>
                <w:szCs w:val="20"/>
                <w:lang w:eastAsia="pl-PL"/>
              </w:rPr>
              <w:t>166,3</w:t>
            </w:r>
          </w:p>
        </w:tc>
        <w:tc>
          <w:tcPr>
            <w:tcW w:w="876" w:type="dxa"/>
            <w:noWrap/>
            <w:vAlign w:val="center"/>
            <w:hideMark/>
          </w:tcPr>
          <w:p w14:paraId="0229139B" w14:textId="77777777" w:rsidR="00ED0097" w:rsidRPr="00C65AF7" w:rsidRDefault="00ED0097" w:rsidP="003D1487">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pl-PL"/>
              </w:rPr>
            </w:pPr>
            <w:r w:rsidRPr="00C65AF7">
              <w:rPr>
                <w:rFonts w:eastAsia="Times New Roman" w:cs="Times New Roman"/>
                <w:color w:val="000000"/>
                <w:sz w:val="20"/>
                <w:szCs w:val="20"/>
                <w:lang w:eastAsia="pl-PL"/>
              </w:rPr>
              <w:t>167,7</w:t>
            </w:r>
          </w:p>
        </w:tc>
        <w:tc>
          <w:tcPr>
            <w:tcW w:w="876" w:type="dxa"/>
            <w:noWrap/>
            <w:vAlign w:val="center"/>
            <w:hideMark/>
          </w:tcPr>
          <w:p w14:paraId="7CE1E112" w14:textId="77777777" w:rsidR="00ED0097" w:rsidRPr="00C65AF7" w:rsidRDefault="00ED0097" w:rsidP="003D1487">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pl-PL"/>
              </w:rPr>
            </w:pPr>
            <w:r w:rsidRPr="00C65AF7">
              <w:rPr>
                <w:rFonts w:eastAsia="Times New Roman" w:cs="Times New Roman"/>
                <w:color w:val="000000"/>
                <w:sz w:val="20"/>
                <w:szCs w:val="20"/>
                <w:lang w:eastAsia="pl-PL"/>
              </w:rPr>
              <w:t>169,1</w:t>
            </w:r>
          </w:p>
        </w:tc>
        <w:tc>
          <w:tcPr>
            <w:tcW w:w="876" w:type="dxa"/>
            <w:noWrap/>
            <w:vAlign w:val="center"/>
            <w:hideMark/>
          </w:tcPr>
          <w:p w14:paraId="00845F7D" w14:textId="77777777" w:rsidR="00ED0097" w:rsidRPr="00C65AF7" w:rsidRDefault="00ED0097" w:rsidP="003D1487">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pl-PL"/>
              </w:rPr>
            </w:pPr>
            <w:r w:rsidRPr="00C65AF7">
              <w:rPr>
                <w:rFonts w:eastAsia="Times New Roman" w:cs="Times New Roman"/>
                <w:color w:val="000000"/>
                <w:sz w:val="20"/>
                <w:szCs w:val="20"/>
                <w:lang w:eastAsia="pl-PL"/>
              </w:rPr>
              <w:t>170,9</w:t>
            </w:r>
          </w:p>
        </w:tc>
      </w:tr>
      <w:tr w:rsidR="006A1666" w:rsidRPr="00C65AF7" w14:paraId="05302706" w14:textId="77777777" w:rsidTr="003D1487">
        <w:trPr>
          <w:trHeight w:val="406"/>
        </w:trPr>
        <w:tc>
          <w:tcPr>
            <w:cnfStyle w:val="001000000000" w:firstRow="0" w:lastRow="0" w:firstColumn="1" w:lastColumn="0" w:oddVBand="0" w:evenVBand="0" w:oddHBand="0" w:evenHBand="0" w:firstRowFirstColumn="0" w:firstRowLastColumn="0" w:lastRowFirstColumn="0" w:lastRowLastColumn="0"/>
            <w:tcW w:w="2467" w:type="dxa"/>
          </w:tcPr>
          <w:p w14:paraId="22D724F3" w14:textId="77777777" w:rsidR="006A1666" w:rsidRPr="00C65AF7" w:rsidRDefault="00C65AF7" w:rsidP="00ED0097">
            <w:pPr>
              <w:ind w:firstLine="0"/>
              <w:jc w:val="left"/>
              <w:rPr>
                <w:rFonts w:eastAsia="Times New Roman" w:cs="Times New Roman"/>
                <w:color w:val="000000"/>
                <w:sz w:val="20"/>
                <w:szCs w:val="20"/>
                <w:lang w:eastAsia="pl-PL"/>
              </w:rPr>
            </w:pPr>
            <w:r w:rsidRPr="00C65AF7">
              <w:rPr>
                <w:rFonts w:eastAsia="Times New Roman" w:cs="Times New Roman"/>
                <w:color w:val="000000"/>
                <w:sz w:val="20"/>
                <w:szCs w:val="20"/>
                <w:lang w:eastAsia="pl-PL"/>
              </w:rPr>
              <w:t xml:space="preserve">Długość </w:t>
            </w:r>
            <w:r w:rsidR="006A1666" w:rsidRPr="00C65AF7">
              <w:rPr>
                <w:rFonts w:eastAsia="Times New Roman" w:cs="Times New Roman"/>
                <w:color w:val="000000"/>
                <w:sz w:val="20"/>
                <w:szCs w:val="20"/>
                <w:lang w:eastAsia="pl-PL"/>
              </w:rPr>
              <w:t>czynnej sieci  w km na 100 km</w:t>
            </w:r>
            <w:r w:rsidR="006A1666" w:rsidRPr="00C65AF7">
              <w:rPr>
                <w:rFonts w:eastAsia="Times New Roman" w:cs="Times New Roman"/>
                <w:color w:val="000000"/>
                <w:sz w:val="20"/>
                <w:szCs w:val="20"/>
                <w:vertAlign w:val="superscript"/>
                <w:lang w:eastAsia="pl-PL"/>
              </w:rPr>
              <w:t>2</w:t>
            </w:r>
            <w:r w:rsidR="006A1666" w:rsidRPr="00C65AF7">
              <w:rPr>
                <w:rFonts w:eastAsia="Times New Roman" w:cs="Times New Roman"/>
                <w:color w:val="000000"/>
                <w:sz w:val="20"/>
                <w:szCs w:val="20"/>
                <w:lang w:eastAsia="pl-PL"/>
              </w:rPr>
              <w:t xml:space="preserve"> na terenie miasta </w:t>
            </w:r>
          </w:p>
        </w:tc>
        <w:tc>
          <w:tcPr>
            <w:tcW w:w="1043" w:type="dxa"/>
            <w:noWrap/>
            <w:vAlign w:val="center"/>
          </w:tcPr>
          <w:p w14:paraId="32B1502D" w14:textId="77777777" w:rsidR="006A1666" w:rsidRPr="00C65AF7" w:rsidRDefault="006A1666" w:rsidP="003D1487">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pl-PL"/>
              </w:rPr>
            </w:pPr>
            <w:r w:rsidRPr="00C65AF7">
              <w:rPr>
                <w:rFonts w:eastAsia="Times New Roman" w:cs="Times New Roman"/>
                <w:color w:val="000000"/>
                <w:sz w:val="20"/>
                <w:szCs w:val="20"/>
                <w:lang w:eastAsia="pl-PL"/>
              </w:rPr>
              <w:t>211,7</w:t>
            </w:r>
          </w:p>
        </w:tc>
        <w:tc>
          <w:tcPr>
            <w:tcW w:w="1134" w:type="dxa"/>
            <w:noWrap/>
            <w:vAlign w:val="center"/>
          </w:tcPr>
          <w:p w14:paraId="575D9647" w14:textId="77777777" w:rsidR="006A1666" w:rsidRPr="00C65AF7" w:rsidRDefault="006A1666" w:rsidP="003D1487">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pl-PL"/>
              </w:rPr>
            </w:pPr>
            <w:r w:rsidRPr="00C65AF7">
              <w:rPr>
                <w:rFonts w:eastAsia="Times New Roman" w:cs="Times New Roman"/>
                <w:color w:val="000000"/>
                <w:sz w:val="20"/>
                <w:szCs w:val="20"/>
                <w:lang w:eastAsia="pl-PL"/>
              </w:rPr>
              <w:t>268,0</w:t>
            </w:r>
          </w:p>
        </w:tc>
        <w:tc>
          <w:tcPr>
            <w:tcW w:w="876" w:type="dxa"/>
            <w:noWrap/>
            <w:vAlign w:val="center"/>
          </w:tcPr>
          <w:p w14:paraId="3C5B0A05" w14:textId="77777777" w:rsidR="006A1666" w:rsidRPr="00C65AF7" w:rsidRDefault="006A1666" w:rsidP="003D1487">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pl-PL"/>
              </w:rPr>
            </w:pPr>
            <w:r w:rsidRPr="00C65AF7">
              <w:rPr>
                <w:rFonts w:eastAsia="Times New Roman" w:cs="Times New Roman"/>
                <w:color w:val="000000"/>
                <w:sz w:val="20"/>
                <w:szCs w:val="20"/>
                <w:lang w:eastAsia="pl-PL"/>
              </w:rPr>
              <w:t>268,8</w:t>
            </w:r>
          </w:p>
        </w:tc>
        <w:tc>
          <w:tcPr>
            <w:tcW w:w="876" w:type="dxa"/>
            <w:noWrap/>
            <w:vAlign w:val="center"/>
          </w:tcPr>
          <w:p w14:paraId="0B9C2EB2" w14:textId="77777777" w:rsidR="006A1666" w:rsidRPr="00C65AF7" w:rsidRDefault="006A1666" w:rsidP="003D1487">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pl-PL"/>
              </w:rPr>
            </w:pPr>
            <w:r w:rsidRPr="00C65AF7">
              <w:rPr>
                <w:rFonts w:eastAsia="Times New Roman" w:cs="Times New Roman"/>
                <w:color w:val="000000"/>
                <w:sz w:val="20"/>
                <w:szCs w:val="20"/>
                <w:lang w:eastAsia="pl-PL"/>
              </w:rPr>
              <w:t>269,3</w:t>
            </w:r>
          </w:p>
        </w:tc>
        <w:tc>
          <w:tcPr>
            <w:tcW w:w="876" w:type="dxa"/>
            <w:noWrap/>
            <w:vAlign w:val="center"/>
          </w:tcPr>
          <w:p w14:paraId="01B82415" w14:textId="77777777" w:rsidR="006A1666" w:rsidRPr="00C65AF7" w:rsidRDefault="006A1666" w:rsidP="003D1487">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pl-PL"/>
              </w:rPr>
            </w:pPr>
            <w:r w:rsidRPr="00C65AF7">
              <w:rPr>
                <w:rFonts w:eastAsia="Times New Roman" w:cs="Times New Roman"/>
                <w:color w:val="000000"/>
                <w:sz w:val="20"/>
                <w:szCs w:val="20"/>
                <w:lang w:eastAsia="pl-PL"/>
              </w:rPr>
              <w:t>271,7</w:t>
            </w:r>
          </w:p>
        </w:tc>
        <w:tc>
          <w:tcPr>
            <w:tcW w:w="876" w:type="dxa"/>
            <w:noWrap/>
            <w:vAlign w:val="center"/>
          </w:tcPr>
          <w:p w14:paraId="104CDCB3" w14:textId="77777777" w:rsidR="006A1666" w:rsidRPr="00C65AF7" w:rsidRDefault="006A1666" w:rsidP="003D1487">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pl-PL"/>
              </w:rPr>
            </w:pPr>
            <w:r w:rsidRPr="00C65AF7">
              <w:rPr>
                <w:rFonts w:eastAsia="Times New Roman" w:cs="Times New Roman"/>
                <w:color w:val="000000"/>
                <w:sz w:val="20"/>
                <w:szCs w:val="20"/>
                <w:lang w:eastAsia="pl-PL"/>
              </w:rPr>
              <w:t>272,8</w:t>
            </w:r>
          </w:p>
        </w:tc>
        <w:tc>
          <w:tcPr>
            <w:tcW w:w="876" w:type="dxa"/>
            <w:noWrap/>
            <w:vAlign w:val="center"/>
          </w:tcPr>
          <w:p w14:paraId="6FBB72CD" w14:textId="77777777" w:rsidR="006A1666" w:rsidRPr="00C65AF7" w:rsidRDefault="006A1666" w:rsidP="003D1487">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pl-PL"/>
              </w:rPr>
            </w:pPr>
            <w:r w:rsidRPr="00C65AF7">
              <w:rPr>
                <w:rFonts w:eastAsia="Times New Roman" w:cs="Times New Roman"/>
                <w:color w:val="000000"/>
                <w:sz w:val="20"/>
                <w:szCs w:val="20"/>
                <w:lang w:eastAsia="pl-PL"/>
              </w:rPr>
              <w:t>278,0</w:t>
            </w:r>
          </w:p>
        </w:tc>
      </w:tr>
      <w:tr w:rsidR="006A1666" w:rsidRPr="00C65AF7" w14:paraId="078E3486" w14:textId="77777777" w:rsidTr="003D1487">
        <w:trPr>
          <w:cnfStyle w:val="000000100000" w:firstRow="0" w:lastRow="0" w:firstColumn="0" w:lastColumn="0" w:oddVBand="0" w:evenVBand="0" w:oddHBand="1" w:evenHBand="0" w:firstRowFirstColumn="0" w:firstRowLastColumn="0" w:lastRowFirstColumn="0" w:lastRowLastColumn="0"/>
          <w:trHeight w:val="649"/>
        </w:trPr>
        <w:tc>
          <w:tcPr>
            <w:cnfStyle w:val="001000000000" w:firstRow="0" w:lastRow="0" w:firstColumn="1" w:lastColumn="0" w:oddVBand="0" w:evenVBand="0" w:oddHBand="0" w:evenHBand="0" w:firstRowFirstColumn="0" w:firstRowLastColumn="0" w:lastRowFirstColumn="0" w:lastRowLastColumn="0"/>
            <w:tcW w:w="2467" w:type="dxa"/>
          </w:tcPr>
          <w:p w14:paraId="2355D118" w14:textId="77777777" w:rsidR="006A1666" w:rsidRPr="00C65AF7" w:rsidRDefault="00C65AF7" w:rsidP="006A1666">
            <w:pPr>
              <w:ind w:firstLine="0"/>
              <w:jc w:val="left"/>
              <w:rPr>
                <w:rFonts w:eastAsia="Times New Roman" w:cs="Times New Roman"/>
                <w:color w:val="000000"/>
                <w:sz w:val="20"/>
                <w:szCs w:val="20"/>
                <w:lang w:eastAsia="pl-PL"/>
              </w:rPr>
            </w:pPr>
            <w:r w:rsidRPr="00C65AF7">
              <w:rPr>
                <w:rFonts w:eastAsia="Times New Roman" w:cs="Times New Roman"/>
                <w:color w:val="000000"/>
                <w:sz w:val="20"/>
                <w:szCs w:val="20"/>
                <w:lang w:eastAsia="pl-PL"/>
              </w:rPr>
              <w:t xml:space="preserve">Długość </w:t>
            </w:r>
            <w:r w:rsidR="006A1666" w:rsidRPr="00C65AF7">
              <w:rPr>
                <w:rFonts w:eastAsia="Times New Roman" w:cs="Times New Roman"/>
                <w:color w:val="000000"/>
                <w:sz w:val="20"/>
                <w:szCs w:val="20"/>
                <w:lang w:eastAsia="pl-PL"/>
              </w:rPr>
              <w:t>czynnej sieci  w km na 100 km</w:t>
            </w:r>
            <w:r w:rsidR="006A1666" w:rsidRPr="00C65AF7">
              <w:rPr>
                <w:rFonts w:eastAsia="Times New Roman" w:cs="Times New Roman"/>
                <w:color w:val="000000"/>
                <w:sz w:val="20"/>
                <w:szCs w:val="20"/>
                <w:vertAlign w:val="superscript"/>
                <w:lang w:eastAsia="pl-PL"/>
              </w:rPr>
              <w:t>2</w:t>
            </w:r>
            <w:r w:rsidR="006A1666" w:rsidRPr="00C65AF7">
              <w:rPr>
                <w:rFonts w:eastAsia="Times New Roman" w:cs="Times New Roman"/>
                <w:color w:val="000000"/>
                <w:sz w:val="20"/>
                <w:szCs w:val="20"/>
                <w:lang w:eastAsia="pl-PL"/>
              </w:rPr>
              <w:t xml:space="preserve"> na terenach wiejskich</w:t>
            </w:r>
          </w:p>
        </w:tc>
        <w:tc>
          <w:tcPr>
            <w:tcW w:w="1043" w:type="dxa"/>
            <w:noWrap/>
            <w:vAlign w:val="center"/>
          </w:tcPr>
          <w:p w14:paraId="2E435D3D" w14:textId="77777777" w:rsidR="006A1666" w:rsidRPr="00C65AF7" w:rsidRDefault="006A1666" w:rsidP="003D1487">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pl-PL"/>
              </w:rPr>
            </w:pPr>
            <w:r w:rsidRPr="00C65AF7">
              <w:rPr>
                <w:rFonts w:eastAsia="Times New Roman" w:cs="Times New Roman"/>
                <w:color w:val="000000"/>
                <w:sz w:val="20"/>
                <w:szCs w:val="20"/>
                <w:lang w:eastAsia="pl-PL"/>
              </w:rPr>
              <w:t>125,8</w:t>
            </w:r>
          </w:p>
        </w:tc>
        <w:tc>
          <w:tcPr>
            <w:tcW w:w="1134" w:type="dxa"/>
            <w:noWrap/>
            <w:vAlign w:val="center"/>
          </w:tcPr>
          <w:p w14:paraId="695CA6A1" w14:textId="77777777" w:rsidR="006A1666" w:rsidRPr="00C65AF7" w:rsidRDefault="006A1666" w:rsidP="003D1487">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pl-PL"/>
              </w:rPr>
            </w:pPr>
            <w:r w:rsidRPr="00C65AF7">
              <w:rPr>
                <w:rFonts w:eastAsia="Times New Roman" w:cs="Times New Roman"/>
                <w:color w:val="000000"/>
                <w:sz w:val="20"/>
                <w:szCs w:val="20"/>
                <w:lang w:eastAsia="pl-PL"/>
              </w:rPr>
              <w:t>126,3</w:t>
            </w:r>
          </w:p>
        </w:tc>
        <w:tc>
          <w:tcPr>
            <w:tcW w:w="876" w:type="dxa"/>
            <w:noWrap/>
            <w:vAlign w:val="center"/>
          </w:tcPr>
          <w:p w14:paraId="2271548B" w14:textId="77777777" w:rsidR="006A1666" w:rsidRPr="00C65AF7" w:rsidRDefault="006A1666" w:rsidP="003D1487">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pl-PL"/>
              </w:rPr>
            </w:pPr>
            <w:r w:rsidRPr="00C65AF7">
              <w:rPr>
                <w:rFonts w:eastAsia="Times New Roman" w:cs="Times New Roman"/>
                <w:color w:val="000000"/>
                <w:sz w:val="20"/>
                <w:szCs w:val="20"/>
                <w:lang w:eastAsia="pl-PL"/>
              </w:rPr>
              <w:t>131,4</w:t>
            </w:r>
          </w:p>
        </w:tc>
        <w:tc>
          <w:tcPr>
            <w:tcW w:w="876" w:type="dxa"/>
            <w:noWrap/>
            <w:vAlign w:val="center"/>
          </w:tcPr>
          <w:p w14:paraId="70C51B1B" w14:textId="77777777" w:rsidR="006A1666" w:rsidRPr="00C65AF7" w:rsidRDefault="006A1666" w:rsidP="003D1487">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pl-PL"/>
              </w:rPr>
            </w:pPr>
            <w:r w:rsidRPr="00C65AF7">
              <w:rPr>
                <w:rFonts w:eastAsia="Times New Roman" w:cs="Times New Roman"/>
                <w:color w:val="000000"/>
                <w:sz w:val="20"/>
                <w:szCs w:val="20"/>
                <w:lang w:eastAsia="pl-PL"/>
              </w:rPr>
              <w:t>131,5</w:t>
            </w:r>
          </w:p>
        </w:tc>
        <w:tc>
          <w:tcPr>
            <w:tcW w:w="876" w:type="dxa"/>
            <w:noWrap/>
            <w:vAlign w:val="center"/>
          </w:tcPr>
          <w:p w14:paraId="54ADC701" w14:textId="77777777" w:rsidR="006A1666" w:rsidRPr="00C65AF7" w:rsidRDefault="006A1666" w:rsidP="003D1487">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pl-PL"/>
              </w:rPr>
            </w:pPr>
            <w:r w:rsidRPr="00C65AF7">
              <w:rPr>
                <w:rFonts w:eastAsia="Times New Roman" w:cs="Times New Roman"/>
                <w:color w:val="000000"/>
                <w:sz w:val="20"/>
                <w:szCs w:val="20"/>
                <w:lang w:eastAsia="pl-PL"/>
              </w:rPr>
              <w:t>132,5</w:t>
            </w:r>
          </w:p>
        </w:tc>
        <w:tc>
          <w:tcPr>
            <w:tcW w:w="876" w:type="dxa"/>
            <w:noWrap/>
            <w:vAlign w:val="center"/>
          </w:tcPr>
          <w:p w14:paraId="29B8564B" w14:textId="77777777" w:rsidR="006A1666" w:rsidRPr="00C65AF7" w:rsidRDefault="006A1666" w:rsidP="003D1487">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pl-PL"/>
              </w:rPr>
            </w:pPr>
            <w:r w:rsidRPr="00C65AF7">
              <w:rPr>
                <w:rFonts w:eastAsia="Times New Roman" w:cs="Times New Roman"/>
                <w:color w:val="000000"/>
                <w:sz w:val="20"/>
                <w:szCs w:val="20"/>
                <w:lang w:eastAsia="pl-PL"/>
              </w:rPr>
              <w:t>133,9</w:t>
            </w:r>
          </w:p>
        </w:tc>
        <w:tc>
          <w:tcPr>
            <w:tcW w:w="876" w:type="dxa"/>
            <w:noWrap/>
            <w:vAlign w:val="center"/>
          </w:tcPr>
          <w:p w14:paraId="1FD3486D" w14:textId="77777777" w:rsidR="006A1666" w:rsidRPr="00C65AF7" w:rsidRDefault="006A1666" w:rsidP="003D1487">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pl-PL"/>
              </w:rPr>
            </w:pPr>
            <w:r w:rsidRPr="00C65AF7">
              <w:rPr>
                <w:rFonts w:eastAsia="Times New Roman" w:cs="Times New Roman"/>
                <w:color w:val="000000"/>
                <w:sz w:val="20"/>
                <w:szCs w:val="20"/>
                <w:lang w:eastAsia="pl-PL"/>
              </w:rPr>
              <w:t>134,6</w:t>
            </w:r>
          </w:p>
        </w:tc>
      </w:tr>
      <w:tr w:rsidR="00ED0097" w:rsidRPr="00C65AF7" w14:paraId="6072F33B" w14:textId="77777777" w:rsidTr="003D1487">
        <w:trPr>
          <w:trHeight w:val="945"/>
        </w:trPr>
        <w:tc>
          <w:tcPr>
            <w:cnfStyle w:val="001000000000" w:firstRow="0" w:lastRow="0" w:firstColumn="1" w:lastColumn="0" w:oddVBand="0" w:evenVBand="0" w:oddHBand="0" w:evenHBand="0" w:firstRowFirstColumn="0" w:firstRowLastColumn="0" w:lastRowFirstColumn="0" w:lastRowLastColumn="0"/>
            <w:tcW w:w="2467" w:type="dxa"/>
            <w:hideMark/>
          </w:tcPr>
          <w:p w14:paraId="7581B19F" w14:textId="77777777" w:rsidR="00ED0097" w:rsidRPr="00C65AF7" w:rsidRDefault="00C65AF7" w:rsidP="00ED0097">
            <w:pPr>
              <w:ind w:firstLine="0"/>
              <w:jc w:val="left"/>
              <w:rPr>
                <w:rFonts w:eastAsia="Times New Roman" w:cs="Times New Roman"/>
                <w:color w:val="000000"/>
                <w:sz w:val="20"/>
                <w:szCs w:val="20"/>
                <w:lang w:eastAsia="pl-PL"/>
              </w:rPr>
            </w:pPr>
            <w:r w:rsidRPr="00C65AF7">
              <w:rPr>
                <w:rFonts w:eastAsia="Times New Roman" w:cs="Times New Roman"/>
                <w:color w:val="000000"/>
                <w:sz w:val="20"/>
                <w:szCs w:val="20"/>
                <w:lang w:eastAsia="pl-PL"/>
              </w:rPr>
              <w:t xml:space="preserve">Czynne </w:t>
            </w:r>
            <w:r w:rsidR="00ED0097" w:rsidRPr="00C65AF7">
              <w:rPr>
                <w:rFonts w:eastAsia="Times New Roman" w:cs="Times New Roman"/>
                <w:color w:val="000000"/>
                <w:sz w:val="20"/>
                <w:szCs w:val="20"/>
                <w:lang w:eastAsia="pl-PL"/>
              </w:rPr>
              <w:t>przyłącza do budynków ogółem (mieszkalnych i niemieszkalnych) (szt.)</w:t>
            </w:r>
          </w:p>
        </w:tc>
        <w:tc>
          <w:tcPr>
            <w:tcW w:w="1043" w:type="dxa"/>
            <w:noWrap/>
            <w:vAlign w:val="center"/>
            <w:hideMark/>
          </w:tcPr>
          <w:p w14:paraId="0B8822C4" w14:textId="77777777" w:rsidR="00ED0097" w:rsidRPr="00C65AF7" w:rsidRDefault="00ED0097" w:rsidP="003D1487">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pl-PL"/>
              </w:rPr>
            </w:pPr>
            <w:r w:rsidRPr="00C65AF7">
              <w:rPr>
                <w:rFonts w:eastAsia="Times New Roman" w:cs="Times New Roman"/>
                <w:color w:val="000000"/>
                <w:sz w:val="20"/>
                <w:szCs w:val="20"/>
                <w:lang w:eastAsia="pl-PL"/>
              </w:rPr>
              <w:t>1 810</w:t>
            </w:r>
          </w:p>
        </w:tc>
        <w:tc>
          <w:tcPr>
            <w:tcW w:w="1134" w:type="dxa"/>
            <w:noWrap/>
            <w:vAlign w:val="center"/>
            <w:hideMark/>
          </w:tcPr>
          <w:p w14:paraId="00AA7261" w14:textId="77777777" w:rsidR="00ED0097" w:rsidRPr="00C65AF7" w:rsidRDefault="00ED0097" w:rsidP="003D1487">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pl-PL"/>
              </w:rPr>
            </w:pPr>
            <w:r w:rsidRPr="00C65AF7">
              <w:rPr>
                <w:rFonts w:eastAsia="Times New Roman" w:cs="Times New Roman"/>
                <w:color w:val="000000"/>
                <w:sz w:val="20"/>
                <w:szCs w:val="20"/>
                <w:lang w:eastAsia="pl-PL"/>
              </w:rPr>
              <w:t>1 854</w:t>
            </w:r>
          </w:p>
        </w:tc>
        <w:tc>
          <w:tcPr>
            <w:tcW w:w="876" w:type="dxa"/>
            <w:noWrap/>
            <w:vAlign w:val="center"/>
            <w:hideMark/>
          </w:tcPr>
          <w:p w14:paraId="25F2970E" w14:textId="77777777" w:rsidR="00ED0097" w:rsidRPr="00C65AF7" w:rsidRDefault="00ED0097" w:rsidP="003D1487">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pl-PL"/>
              </w:rPr>
            </w:pPr>
            <w:r w:rsidRPr="00C65AF7">
              <w:rPr>
                <w:rFonts w:eastAsia="Times New Roman" w:cs="Times New Roman"/>
                <w:color w:val="000000"/>
                <w:sz w:val="20"/>
                <w:szCs w:val="20"/>
                <w:lang w:eastAsia="pl-PL"/>
              </w:rPr>
              <w:t>1 906</w:t>
            </w:r>
          </w:p>
        </w:tc>
        <w:tc>
          <w:tcPr>
            <w:tcW w:w="876" w:type="dxa"/>
            <w:noWrap/>
            <w:vAlign w:val="center"/>
            <w:hideMark/>
          </w:tcPr>
          <w:p w14:paraId="6699C72E" w14:textId="77777777" w:rsidR="00ED0097" w:rsidRPr="00C65AF7" w:rsidRDefault="00ED0097" w:rsidP="003D1487">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pl-PL"/>
              </w:rPr>
            </w:pPr>
            <w:r w:rsidRPr="00C65AF7">
              <w:rPr>
                <w:rFonts w:eastAsia="Times New Roman" w:cs="Times New Roman"/>
                <w:color w:val="000000"/>
                <w:sz w:val="20"/>
                <w:szCs w:val="20"/>
                <w:lang w:eastAsia="pl-PL"/>
              </w:rPr>
              <w:t>1 935</w:t>
            </w:r>
          </w:p>
        </w:tc>
        <w:tc>
          <w:tcPr>
            <w:tcW w:w="876" w:type="dxa"/>
            <w:noWrap/>
            <w:vAlign w:val="center"/>
            <w:hideMark/>
          </w:tcPr>
          <w:p w14:paraId="347B25E9" w14:textId="77777777" w:rsidR="00ED0097" w:rsidRPr="00C65AF7" w:rsidRDefault="00ED0097" w:rsidP="003D1487">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pl-PL"/>
              </w:rPr>
            </w:pPr>
            <w:r w:rsidRPr="00C65AF7">
              <w:rPr>
                <w:rFonts w:eastAsia="Times New Roman" w:cs="Times New Roman"/>
                <w:color w:val="000000"/>
                <w:sz w:val="20"/>
                <w:szCs w:val="20"/>
                <w:lang w:eastAsia="pl-PL"/>
              </w:rPr>
              <w:t>1 976</w:t>
            </w:r>
          </w:p>
        </w:tc>
        <w:tc>
          <w:tcPr>
            <w:tcW w:w="876" w:type="dxa"/>
            <w:noWrap/>
            <w:vAlign w:val="center"/>
            <w:hideMark/>
          </w:tcPr>
          <w:p w14:paraId="736A36E8" w14:textId="77777777" w:rsidR="00ED0097" w:rsidRPr="00C65AF7" w:rsidRDefault="00ED0097" w:rsidP="003D1487">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pl-PL"/>
              </w:rPr>
            </w:pPr>
            <w:r w:rsidRPr="00C65AF7">
              <w:rPr>
                <w:rFonts w:eastAsia="Times New Roman" w:cs="Times New Roman"/>
                <w:color w:val="000000"/>
                <w:sz w:val="20"/>
                <w:szCs w:val="20"/>
                <w:lang w:eastAsia="pl-PL"/>
              </w:rPr>
              <w:t>2 030</w:t>
            </w:r>
          </w:p>
        </w:tc>
        <w:tc>
          <w:tcPr>
            <w:tcW w:w="876" w:type="dxa"/>
            <w:noWrap/>
            <w:vAlign w:val="center"/>
            <w:hideMark/>
          </w:tcPr>
          <w:p w14:paraId="4CC94543" w14:textId="77777777" w:rsidR="00ED0097" w:rsidRPr="00C65AF7" w:rsidRDefault="00ED0097" w:rsidP="003D1487">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pl-PL"/>
              </w:rPr>
            </w:pPr>
            <w:r w:rsidRPr="00C65AF7">
              <w:rPr>
                <w:rFonts w:eastAsia="Times New Roman" w:cs="Times New Roman"/>
                <w:color w:val="000000"/>
                <w:sz w:val="20"/>
                <w:szCs w:val="20"/>
                <w:lang w:eastAsia="pl-PL"/>
              </w:rPr>
              <w:t>2 090</w:t>
            </w:r>
          </w:p>
        </w:tc>
      </w:tr>
      <w:tr w:rsidR="00ED0097" w:rsidRPr="00C65AF7" w14:paraId="16E7BF5A" w14:textId="77777777" w:rsidTr="003D1487">
        <w:trPr>
          <w:cnfStyle w:val="000000100000" w:firstRow="0" w:lastRow="0" w:firstColumn="0" w:lastColumn="0" w:oddVBand="0" w:evenVBand="0" w:oddHBand="1" w:evenHBand="0" w:firstRowFirstColumn="0" w:firstRowLastColumn="0" w:lastRowFirstColumn="0" w:lastRowLastColumn="0"/>
          <w:trHeight w:val="664"/>
        </w:trPr>
        <w:tc>
          <w:tcPr>
            <w:cnfStyle w:val="001000000000" w:firstRow="0" w:lastRow="0" w:firstColumn="1" w:lastColumn="0" w:oddVBand="0" w:evenVBand="0" w:oddHBand="0" w:evenHBand="0" w:firstRowFirstColumn="0" w:firstRowLastColumn="0" w:lastRowFirstColumn="0" w:lastRowLastColumn="0"/>
            <w:tcW w:w="2467" w:type="dxa"/>
            <w:hideMark/>
          </w:tcPr>
          <w:p w14:paraId="34E9FABF" w14:textId="77777777" w:rsidR="00ED0097" w:rsidRPr="00C65AF7" w:rsidRDefault="00C65AF7" w:rsidP="00ED0097">
            <w:pPr>
              <w:ind w:firstLine="0"/>
              <w:jc w:val="left"/>
              <w:rPr>
                <w:rFonts w:eastAsia="Times New Roman" w:cs="Times New Roman"/>
                <w:color w:val="000000"/>
                <w:sz w:val="20"/>
                <w:szCs w:val="20"/>
                <w:lang w:eastAsia="pl-PL"/>
              </w:rPr>
            </w:pPr>
            <w:r w:rsidRPr="00C65AF7">
              <w:rPr>
                <w:rFonts w:eastAsia="Times New Roman" w:cs="Times New Roman"/>
                <w:color w:val="000000"/>
                <w:sz w:val="20"/>
                <w:szCs w:val="20"/>
                <w:lang w:eastAsia="pl-PL"/>
              </w:rPr>
              <w:t xml:space="preserve">Czynne </w:t>
            </w:r>
            <w:r w:rsidR="00ED0097" w:rsidRPr="00C65AF7">
              <w:rPr>
                <w:rFonts w:eastAsia="Times New Roman" w:cs="Times New Roman"/>
                <w:color w:val="000000"/>
                <w:sz w:val="20"/>
                <w:szCs w:val="20"/>
                <w:lang w:eastAsia="pl-PL"/>
              </w:rPr>
              <w:t>przyłącza do budynków mieszkalnych (szt.)</w:t>
            </w:r>
          </w:p>
        </w:tc>
        <w:tc>
          <w:tcPr>
            <w:tcW w:w="1043" w:type="dxa"/>
            <w:noWrap/>
            <w:vAlign w:val="center"/>
            <w:hideMark/>
          </w:tcPr>
          <w:p w14:paraId="0F4542D6" w14:textId="77777777" w:rsidR="00ED0097" w:rsidRPr="00C65AF7" w:rsidRDefault="00ED0097" w:rsidP="003D1487">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pl-PL"/>
              </w:rPr>
            </w:pPr>
            <w:r w:rsidRPr="00C65AF7">
              <w:rPr>
                <w:rFonts w:eastAsia="Times New Roman" w:cs="Times New Roman"/>
                <w:color w:val="000000"/>
                <w:sz w:val="20"/>
                <w:szCs w:val="20"/>
                <w:lang w:eastAsia="pl-PL"/>
              </w:rPr>
              <w:t>1 715</w:t>
            </w:r>
          </w:p>
        </w:tc>
        <w:tc>
          <w:tcPr>
            <w:tcW w:w="1134" w:type="dxa"/>
            <w:noWrap/>
            <w:vAlign w:val="center"/>
            <w:hideMark/>
          </w:tcPr>
          <w:p w14:paraId="6F21D039" w14:textId="77777777" w:rsidR="00ED0097" w:rsidRPr="00C65AF7" w:rsidRDefault="00ED0097" w:rsidP="003D1487">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pl-PL"/>
              </w:rPr>
            </w:pPr>
            <w:r w:rsidRPr="00C65AF7">
              <w:rPr>
                <w:rFonts w:eastAsia="Times New Roman" w:cs="Times New Roman"/>
                <w:color w:val="000000"/>
                <w:sz w:val="20"/>
                <w:szCs w:val="20"/>
                <w:lang w:eastAsia="pl-PL"/>
              </w:rPr>
              <w:t>1 737</w:t>
            </w:r>
          </w:p>
        </w:tc>
        <w:tc>
          <w:tcPr>
            <w:tcW w:w="876" w:type="dxa"/>
            <w:noWrap/>
            <w:vAlign w:val="center"/>
            <w:hideMark/>
          </w:tcPr>
          <w:p w14:paraId="7F3E1BA8" w14:textId="77777777" w:rsidR="00ED0097" w:rsidRPr="00C65AF7" w:rsidRDefault="00ED0097" w:rsidP="003D1487">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pl-PL"/>
              </w:rPr>
            </w:pPr>
            <w:r w:rsidRPr="00C65AF7">
              <w:rPr>
                <w:rFonts w:eastAsia="Times New Roman" w:cs="Times New Roman"/>
                <w:color w:val="000000"/>
                <w:sz w:val="20"/>
                <w:szCs w:val="20"/>
                <w:lang w:eastAsia="pl-PL"/>
              </w:rPr>
              <w:t>1 788</w:t>
            </w:r>
          </w:p>
        </w:tc>
        <w:tc>
          <w:tcPr>
            <w:tcW w:w="876" w:type="dxa"/>
            <w:noWrap/>
            <w:vAlign w:val="center"/>
            <w:hideMark/>
          </w:tcPr>
          <w:p w14:paraId="0CB7ED1A" w14:textId="77777777" w:rsidR="00ED0097" w:rsidRPr="00C65AF7" w:rsidRDefault="00ED0097" w:rsidP="003D1487">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pl-PL"/>
              </w:rPr>
            </w:pPr>
            <w:r w:rsidRPr="00C65AF7">
              <w:rPr>
                <w:rFonts w:eastAsia="Times New Roman" w:cs="Times New Roman"/>
                <w:color w:val="000000"/>
                <w:sz w:val="20"/>
                <w:szCs w:val="20"/>
                <w:lang w:eastAsia="pl-PL"/>
              </w:rPr>
              <w:t>1 814</w:t>
            </w:r>
          </w:p>
        </w:tc>
        <w:tc>
          <w:tcPr>
            <w:tcW w:w="876" w:type="dxa"/>
            <w:noWrap/>
            <w:vAlign w:val="center"/>
            <w:hideMark/>
          </w:tcPr>
          <w:p w14:paraId="070FB5AC" w14:textId="77777777" w:rsidR="00ED0097" w:rsidRPr="00C65AF7" w:rsidRDefault="00ED0097" w:rsidP="003D1487">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pl-PL"/>
              </w:rPr>
            </w:pPr>
            <w:r w:rsidRPr="00C65AF7">
              <w:rPr>
                <w:rFonts w:eastAsia="Times New Roman" w:cs="Times New Roman"/>
                <w:color w:val="000000"/>
                <w:sz w:val="20"/>
                <w:szCs w:val="20"/>
                <w:lang w:eastAsia="pl-PL"/>
              </w:rPr>
              <w:t>1 853</w:t>
            </w:r>
          </w:p>
        </w:tc>
        <w:tc>
          <w:tcPr>
            <w:tcW w:w="876" w:type="dxa"/>
            <w:noWrap/>
            <w:vAlign w:val="center"/>
            <w:hideMark/>
          </w:tcPr>
          <w:p w14:paraId="00B935F2" w14:textId="77777777" w:rsidR="00ED0097" w:rsidRPr="00C65AF7" w:rsidRDefault="00ED0097" w:rsidP="003D1487">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pl-PL"/>
              </w:rPr>
            </w:pPr>
            <w:r w:rsidRPr="00C65AF7">
              <w:rPr>
                <w:rFonts w:eastAsia="Times New Roman" w:cs="Times New Roman"/>
                <w:color w:val="000000"/>
                <w:sz w:val="20"/>
                <w:szCs w:val="20"/>
                <w:lang w:eastAsia="pl-PL"/>
              </w:rPr>
              <w:t>1 910</w:t>
            </w:r>
          </w:p>
        </w:tc>
        <w:tc>
          <w:tcPr>
            <w:tcW w:w="876" w:type="dxa"/>
            <w:noWrap/>
            <w:vAlign w:val="center"/>
            <w:hideMark/>
          </w:tcPr>
          <w:p w14:paraId="5C5729B4" w14:textId="77777777" w:rsidR="00ED0097" w:rsidRPr="00C65AF7" w:rsidRDefault="00ED0097" w:rsidP="003D1487">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pl-PL"/>
              </w:rPr>
            </w:pPr>
            <w:r w:rsidRPr="00C65AF7">
              <w:rPr>
                <w:rFonts w:eastAsia="Times New Roman" w:cs="Times New Roman"/>
                <w:color w:val="000000"/>
                <w:sz w:val="20"/>
                <w:szCs w:val="20"/>
                <w:lang w:eastAsia="pl-PL"/>
              </w:rPr>
              <w:t>1 967</w:t>
            </w:r>
          </w:p>
        </w:tc>
      </w:tr>
      <w:tr w:rsidR="00ED0097" w:rsidRPr="00C65AF7" w14:paraId="0A8589B8" w14:textId="77777777" w:rsidTr="003D1487">
        <w:trPr>
          <w:trHeight w:val="276"/>
        </w:trPr>
        <w:tc>
          <w:tcPr>
            <w:cnfStyle w:val="001000000000" w:firstRow="0" w:lastRow="0" w:firstColumn="1" w:lastColumn="0" w:oddVBand="0" w:evenVBand="0" w:oddHBand="0" w:evenHBand="0" w:firstRowFirstColumn="0" w:firstRowLastColumn="0" w:lastRowFirstColumn="0" w:lastRowLastColumn="0"/>
            <w:tcW w:w="2467" w:type="dxa"/>
            <w:noWrap/>
            <w:hideMark/>
          </w:tcPr>
          <w:p w14:paraId="53A4A048" w14:textId="77777777" w:rsidR="00ED0097" w:rsidRPr="00C65AF7" w:rsidRDefault="00C65AF7" w:rsidP="00ED0097">
            <w:pPr>
              <w:ind w:firstLine="0"/>
              <w:jc w:val="left"/>
              <w:rPr>
                <w:rFonts w:eastAsia="Times New Roman" w:cs="Times New Roman"/>
                <w:color w:val="000000"/>
                <w:sz w:val="20"/>
                <w:szCs w:val="20"/>
                <w:lang w:eastAsia="pl-PL"/>
              </w:rPr>
            </w:pPr>
            <w:r>
              <w:rPr>
                <w:rFonts w:eastAsia="Times New Roman" w:cs="Times New Roman"/>
                <w:color w:val="000000"/>
                <w:sz w:val="20"/>
                <w:szCs w:val="20"/>
                <w:lang w:eastAsia="pl-PL"/>
              </w:rPr>
              <w:t xml:space="preserve">Odbiorcy gazu </w:t>
            </w:r>
            <w:r w:rsidR="00ED0097" w:rsidRPr="00C65AF7">
              <w:rPr>
                <w:rFonts w:eastAsia="Times New Roman" w:cs="Times New Roman"/>
                <w:color w:val="000000"/>
                <w:sz w:val="20"/>
                <w:szCs w:val="20"/>
                <w:lang w:eastAsia="pl-PL"/>
              </w:rPr>
              <w:t>(gospodarstwa)</w:t>
            </w:r>
          </w:p>
        </w:tc>
        <w:tc>
          <w:tcPr>
            <w:tcW w:w="1043" w:type="dxa"/>
            <w:noWrap/>
            <w:vAlign w:val="center"/>
            <w:hideMark/>
          </w:tcPr>
          <w:p w14:paraId="6DA5DA06" w14:textId="77777777" w:rsidR="00ED0097" w:rsidRPr="00C65AF7" w:rsidRDefault="00ED0097" w:rsidP="003D1487">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pl-PL"/>
              </w:rPr>
            </w:pPr>
            <w:r w:rsidRPr="00C65AF7">
              <w:rPr>
                <w:rFonts w:eastAsia="Times New Roman" w:cs="Times New Roman"/>
                <w:color w:val="000000"/>
                <w:sz w:val="20"/>
                <w:szCs w:val="20"/>
                <w:lang w:eastAsia="pl-PL"/>
              </w:rPr>
              <w:t>6 937</w:t>
            </w:r>
          </w:p>
        </w:tc>
        <w:tc>
          <w:tcPr>
            <w:tcW w:w="1134" w:type="dxa"/>
            <w:noWrap/>
            <w:vAlign w:val="center"/>
            <w:hideMark/>
          </w:tcPr>
          <w:p w14:paraId="0EA9F94A" w14:textId="77777777" w:rsidR="00ED0097" w:rsidRPr="00C65AF7" w:rsidRDefault="00ED0097" w:rsidP="003D1487">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pl-PL"/>
              </w:rPr>
            </w:pPr>
            <w:r w:rsidRPr="00C65AF7">
              <w:rPr>
                <w:rFonts w:eastAsia="Times New Roman" w:cs="Times New Roman"/>
                <w:color w:val="000000"/>
                <w:sz w:val="20"/>
                <w:szCs w:val="20"/>
                <w:lang w:eastAsia="pl-PL"/>
              </w:rPr>
              <w:t>6 961</w:t>
            </w:r>
          </w:p>
        </w:tc>
        <w:tc>
          <w:tcPr>
            <w:tcW w:w="876" w:type="dxa"/>
            <w:noWrap/>
            <w:vAlign w:val="center"/>
            <w:hideMark/>
          </w:tcPr>
          <w:p w14:paraId="29CD4EF2" w14:textId="77777777" w:rsidR="00ED0097" w:rsidRPr="00C65AF7" w:rsidRDefault="00ED0097" w:rsidP="003D1487">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pl-PL"/>
              </w:rPr>
            </w:pPr>
            <w:r w:rsidRPr="00C65AF7">
              <w:rPr>
                <w:rFonts w:eastAsia="Times New Roman" w:cs="Times New Roman"/>
                <w:color w:val="000000"/>
                <w:sz w:val="20"/>
                <w:szCs w:val="20"/>
                <w:lang w:eastAsia="pl-PL"/>
              </w:rPr>
              <w:t>6 992</w:t>
            </w:r>
          </w:p>
        </w:tc>
        <w:tc>
          <w:tcPr>
            <w:tcW w:w="876" w:type="dxa"/>
            <w:noWrap/>
            <w:vAlign w:val="center"/>
            <w:hideMark/>
          </w:tcPr>
          <w:p w14:paraId="445A6332" w14:textId="77777777" w:rsidR="00ED0097" w:rsidRPr="00C65AF7" w:rsidRDefault="00ED0097" w:rsidP="003D1487">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pl-PL"/>
              </w:rPr>
            </w:pPr>
            <w:r w:rsidRPr="00C65AF7">
              <w:rPr>
                <w:rFonts w:eastAsia="Times New Roman" w:cs="Times New Roman"/>
                <w:color w:val="000000"/>
                <w:sz w:val="20"/>
                <w:szCs w:val="20"/>
                <w:lang w:eastAsia="pl-PL"/>
              </w:rPr>
              <w:t>7 037</w:t>
            </w:r>
          </w:p>
        </w:tc>
        <w:tc>
          <w:tcPr>
            <w:tcW w:w="876" w:type="dxa"/>
            <w:noWrap/>
            <w:vAlign w:val="center"/>
            <w:hideMark/>
          </w:tcPr>
          <w:p w14:paraId="5A9C415D" w14:textId="77777777" w:rsidR="00ED0097" w:rsidRPr="00C65AF7" w:rsidRDefault="00ED0097" w:rsidP="003D1487">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pl-PL"/>
              </w:rPr>
            </w:pPr>
            <w:r w:rsidRPr="00C65AF7">
              <w:rPr>
                <w:rFonts w:eastAsia="Times New Roman" w:cs="Times New Roman"/>
                <w:color w:val="000000"/>
                <w:sz w:val="20"/>
                <w:szCs w:val="20"/>
                <w:lang w:eastAsia="pl-PL"/>
              </w:rPr>
              <w:t>7 067</w:t>
            </w:r>
          </w:p>
        </w:tc>
        <w:tc>
          <w:tcPr>
            <w:tcW w:w="876" w:type="dxa"/>
            <w:noWrap/>
            <w:vAlign w:val="center"/>
            <w:hideMark/>
          </w:tcPr>
          <w:p w14:paraId="37848293" w14:textId="77777777" w:rsidR="00ED0097" w:rsidRPr="00C65AF7" w:rsidRDefault="00ED0097" w:rsidP="003D1487">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pl-PL"/>
              </w:rPr>
            </w:pPr>
            <w:r w:rsidRPr="00C65AF7">
              <w:rPr>
                <w:rFonts w:eastAsia="Times New Roman" w:cs="Times New Roman"/>
                <w:color w:val="000000"/>
                <w:sz w:val="20"/>
                <w:szCs w:val="20"/>
                <w:lang w:eastAsia="pl-PL"/>
              </w:rPr>
              <w:t>7 098</w:t>
            </w:r>
          </w:p>
        </w:tc>
        <w:tc>
          <w:tcPr>
            <w:tcW w:w="876" w:type="dxa"/>
            <w:noWrap/>
            <w:vAlign w:val="center"/>
            <w:hideMark/>
          </w:tcPr>
          <w:p w14:paraId="7192098E" w14:textId="77777777" w:rsidR="00ED0097" w:rsidRPr="00C65AF7" w:rsidRDefault="00ED0097" w:rsidP="003D1487">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pl-PL"/>
              </w:rPr>
            </w:pPr>
            <w:r w:rsidRPr="00C65AF7">
              <w:rPr>
                <w:rFonts w:eastAsia="Times New Roman" w:cs="Times New Roman"/>
                <w:color w:val="000000"/>
                <w:sz w:val="20"/>
                <w:szCs w:val="20"/>
                <w:lang w:eastAsia="pl-PL"/>
              </w:rPr>
              <w:t>7 191</w:t>
            </w:r>
          </w:p>
        </w:tc>
      </w:tr>
      <w:tr w:rsidR="00ED0097" w:rsidRPr="00C65AF7" w14:paraId="2DA00F6A" w14:textId="77777777" w:rsidTr="003D1487">
        <w:trPr>
          <w:cnfStyle w:val="000000100000" w:firstRow="0" w:lastRow="0" w:firstColumn="0" w:lastColumn="0" w:oddVBand="0" w:evenVBand="0" w:oddHBand="1" w:evenHBand="0" w:firstRowFirstColumn="0" w:firstRowLastColumn="0" w:lastRowFirstColumn="0" w:lastRowLastColumn="0"/>
          <w:trHeight w:val="828"/>
        </w:trPr>
        <w:tc>
          <w:tcPr>
            <w:cnfStyle w:val="001000000000" w:firstRow="0" w:lastRow="0" w:firstColumn="1" w:lastColumn="0" w:oddVBand="0" w:evenVBand="0" w:oddHBand="0" w:evenHBand="0" w:firstRowFirstColumn="0" w:firstRowLastColumn="0" w:lastRowFirstColumn="0" w:lastRowLastColumn="0"/>
            <w:tcW w:w="2467" w:type="dxa"/>
            <w:hideMark/>
          </w:tcPr>
          <w:p w14:paraId="40011882" w14:textId="77777777" w:rsidR="00ED0097" w:rsidRPr="00C65AF7" w:rsidRDefault="00C65AF7" w:rsidP="00ED0097">
            <w:pPr>
              <w:ind w:firstLine="0"/>
              <w:jc w:val="left"/>
              <w:rPr>
                <w:rFonts w:eastAsia="Times New Roman" w:cs="Times New Roman"/>
                <w:color w:val="000000"/>
                <w:sz w:val="20"/>
                <w:szCs w:val="20"/>
                <w:lang w:eastAsia="pl-PL"/>
              </w:rPr>
            </w:pPr>
            <w:r w:rsidRPr="00C65AF7">
              <w:rPr>
                <w:rFonts w:eastAsia="Times New Roman" w:cs="Times New Roman"/>
                <w:color w:val="000000"/>
                <w:sz w:val="20"/>
                <w:szCs w:val="20"/>
                <w:lang w:eastAsia="pl-PL"/>
              </w:rPr>
              <w:t xml:space="preserve">Odbiorcy </w:t>
            </w:r>
            <w:r w:rsidR="00ED0097" w:rsidRPr="00C65AF7">
              <w:rPr>
                <w:rFonts w:eastAsia="Times New Roman" w:cs="Times New Roman"/>
                <w:color w:val="000000"/>
                <w:sz w:val="20"/>
                <w:szCs w:val="20"/>
                <w:lang w:eastAsia="pl-PL"/>
              </w:rPr>
              <w:t>gazu ogrzewający mieszkania gazem (gospodarstwa)</w:t>
            </w:r>
          </w:p>
        </w:tc>
        <w:tc>
          <w:tcPr>
            <w:tcW w:w="1043" w:type="dxa"/>
            <w:noWrap/>
            <w:vAlign w:val="center"/>
            <w:hideMark/>
          </w:tcPr>
          <w:p w14:paraId="051603B4" w14:textId="77777777" w:rsidR="00ED0097" w:rsidRPr="00C65AF7" w:rsidRDefault="00ED0097" w:rsidP="003D1487">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pl-PL"/>
              </w:rPr>
            </w:pPr>
            <w:r w:rsidRPr="00C65AF7">
              <w:rPr>
                <w:rFonts w:eastAsia="Times New Roman" w:cs="Times New Roman"/>
                <w:color w:val="000000"/>
                <w:sz w:val="20"/>
                <w:szCs w:val="20"/>
                <w:lang w:eastAsia="pl-PL"/>
              </w:rPr>
              <w:t>1069</w:t>
            </w:r>
          </w:p>
        </w:tc>
        <w:tc>
          <w:tcPr>
            <w:tcW w:w="1134" w:type="dxa"/>
            <w:noWrap/>
            <w:vAlign w:val="center"/>
            <w:hideMark/>
          </w:tcPr>
          <w:p w14:paraId="3898C704" w14:textId="77777777" w:rsidR="00ED0097" w:rsidRPr="00C65AF7" w:rsidRDefault="00ED0097" w:rsidP="003D1487">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pl-PL"/>
              </w:rPr>
            </w:pPr>
            <w:r w:rsidRPr="00C65AF7">
              <w:rPr>
                <w:rFonts w:eastAsia="Times New Roman" w:cs="Times New Roman"/>
                <w:color w:val="000000"/>
                <w:sz w:val="20"/>
                <w:szCs w:val="20"/>
                <w:lang w:eastAsia="pl-PL"/>
              </w:rPr>
              <w:t>1109</w:t>
            </w:r>
          </w:p>
        </w:tc>
        <w:tc>
          <w:tcPr>
            <w:tcW w:w="876" w:type="dxa"/>
            <w:noWrap/>
            <w:vAlign w:val="center"/>
            <w:hideMark/>
          </w:tcPr>
          <w:p w14:paraId="5817A7E3" w14:textId="77777777" w:rsidR="00ED0097" w:rsidRPr="00C65AF7" w:rsidRDefault="00ED0097" w:rsidP="003D1487">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pl-PL"/>
              </w:rPr>
            </w:pPr>
            <w:r w:rsidRPr="00C65AF7">
              <w:rPr>
                <w:rFonts w:eastAsia="Times New Roman" w:cs="Times New Roman"/>
                <w:color w:val="000000"/>
                <w:sz w:val="20"/>
                <w:szCs w:val="20"/>
                <w:lang w:eastAsia="pl-PL"/>
              </w:rPr>
              <w:t>1129</w:t>
            </w:r>
          </w:p>
        </w:tc>
        <w:tc>
          <w:tcPr>
            <w:tcW w:w="876" w:type="dxa"/>
            <w:noWrap/>
            <w:vAlign w:val="center"/>
            <w:hideMark/>
          </w:tcPr>
          <w:p w14:paraId="1E909B97" w14:textId="77777777" w:rsidR="00ED0097" w:rsidRPr="00C65AF7" w:rsidRDefault="00ED0097" w:rsidP="003D1487">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pl-PL"/>
              </w:rPr>
            </w:pPr>
            <w:r w:rsidRPr="00C65AF7">
              <w:rPr>
                <w:rFonts w:eastAsia="Times New Roman" w:cs="Times New Roman"/>
                <w:color w:val="000000"/>
                <w:sz w:val="20"/>
                <w:szCs w:val="20"/>
                <w:lang w:eastAsia="pl-PL"/>
              </w:rPr>
              <w:t>1189</w:t>
            </w:r>
          </w:p>
        </w:tc>
        <w:tc>
          <w:tcPr>
            <w:tcW w:w="876" w:type="dxa"/>
            <w:noWrap/>
            <w:vAlign w:val="center"/>
            <w:hideMark/>
          </w:tcPr>
          <w:p w14:paraId="2CADA774" w14:textId="77777777" w:rsidR="00ED0097" w:rsidRPr="00C65AF7" w:rsidRDefault="00ED0097" w:rsidP="003D1487">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pl-PL"/>
              </w:rPr>
            </w:pPr>
            <w:r w:rsidRPr="00C65AF7">
              <w:rPr>
                <w:rFonts w:eastAsia="Times New Roman" w:cs="Times New Roman"/>
                <w:color w:val="000000"/>
                <w:sz w:val="20"/>
                <w:szCs w:val="20"/>
                <w:lang w:eastAsia="pl-PL"/>
              </w:rPr>
              <w:t>1247</w:t>
            </w:r>
          </w:p>
        </w:tc>
        <w:tc>
          <w:tcPr>
            <w:tcW w:w="876" w:type="dxa"/>
            <w:noWrap/>
            <w:vAlign w:val="center"/>
            <w:hideMark/>
          </w:tcPr>
          <w:p w14:paraId="1CFDDE71" w14:textId="77777777" w:rsidR="00ED0097" w:rsidRPr="00C65AF7" w:rsidRDefault="00ED0097" w:rsidP="003D1487">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pl-PL"/>
              </w:rPr>
            </w:pPr>
            <w:r w:rsidRPr="00C65AF7">
              <w:rPr>
                <w:rFonts w:eastAsia="Times New Roman" w:cs="Times New Roman"/>
                <w:color w:val="000000"/>
                <w:sz w:val="20"/>
                <w:szCs w:val="20"/>
                <w:lang w:eastAsia="pl-PL"/>
              </w:rPr>
              <w:t>1280</w:t>
            </w:r>
          </w:p>
        </w:tc>
        <w:tc>
          <w:tcPr>
            <w:tcW w:w="876" w:type="dxa"/>
            <w:noWrap/>
            <w:vAlign w:val="center"/>
            <w:hideMark/>
          </w:tcPr>
          <w:p w14:paraId="524B4B99" w14:textId="77777777" w:rsidR="00ED0097" w:rsidRPr="00C65AF7" w:rsidRDefault="00ED0097" w:rsidP="003D1487">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pl-PL"/>
              </w:rPr>
            </w:pPr>
            <w:r w:rsidRPr="00C65AF7">
              <w:rPr>
                <w:rFonts w:eastAsia="Times New Roman" w:cs="Times New Roman"/>
                <w:color w:val="000000"/>
                <w:sz w:val="20"/>
                <w:szCs w:val="20"/>
                <w:lang w:eastAsia="pl-PL"/>
              </w:rPr>
              <w:t>1401</w:t>
            </w:r>
          </w:p>
        </w:tc>
      </w:tr>
    </w:tbl>
    <w:p w14:paraId="707C1F62" w14:textId="77777777" w:rsidR="00601A24" w:rsidRPr="00DE2A27" w:rsidRDefault="00601A24" w:rsidP="00601A24">
      <w:pPr>
        <w:pStyle w:val="Legenda"/>
        <w:rPr>
          <w:color w:val="6B7C71"/>
        </w:rPr>
      </w:pPr>
      <w:r w:rsidRPr="00DE2A27">
        <w:rPr>
          <w:color w:val="6B7C71"/>
        </w:rPr>
        <w:t>Źródło: opracowanie własne na podstawie danych BDL GUS</w:t>
      </w:r>
    </w:p>
    <w:p w14:paraId="64CCF68C" w14:textId="77777777" w:rsidR="009C0500" w:rsidRPr="003D1487" w:rsidRDefault="00A67E74" w:rsidP="009C0500">
      <w:pPr>
        <w:rPr>
          <w:szCs w:val="23"/>
        </w:rPr>
      </w:pPr>
      <w:r w:rsidRPr="003D1487">
        <w:rPr>
          <w:szCs w:val="23"/>
        </w:rPr>
        <w:t xml:space="preserve">Wskaźnik korzystających z sieci gazowej na </w:t>
      </w:r>
      <w:r w:rsidR="006938AA" w:rsidRPr="003D1487">
        <w:rPr>
          <w:szCs w:val="23"/>
        </w:rPr>
        <w:t>terenie miasta wynosił 97</w:t>
      </w:r>
      <w:r w:rsidRPr="003D1487">
        <w:rPr>
          <w:szCs w:val="23"/>
        </w:rPr>
        <w:t>%, zaś na obszarach wiejskich wskaźnik był zdecydowanie niższy i</w:t>
      </w:r>
      <w:r w:rsidR="006938AA" w:rsidRPr="003D1487">
        <w:rPr>
          <w:szCs w:val="23"/>
        </w:rPr>
        <w:t xml:space="preserve"> kształtował się na poziomie 59,5</w:t>
      </w:r>
      <w:r w:rsidRPr="003D1487">
        <w:rPr>
          <w:szCs w:val="23"/>
        </w:rPr>
        <w:t>%.</w:t>
      </w:r>
      <w:r w:rsidR="006938AA" w:rsidRPr="003D1487">
        <w:rPr>
          <w:szCs w:val="23"/>
        </w:rPr>
        <w:t xml:space="preserve"> Ogółem dla całej gminy wartość  tego wskaźnika to 89,8% i</w:t>
      </w:r>
      <w:r w:rsidR="00BD714F" w:rsidRPr="003D1487">
        <w:rPr>
          <w:szCs w:val="23"/>
        </w:rPr>
        <w:t xml:space="preserve"> w porównaniu do wartości dla powiatu i województwa gmina prezentuje się bardzo korzystnie (</w:t>
      </w:r>
      <w:r w:rsidR="006938AA" w:rsidRPr="003D1487">
        <w:rPr>
          <w:szCs w:val="23"/>
        </w:rPr>
        <w:t xml:space="preserve">jest to wartość wyższa o  </w:t>
      </w:r>
      <w:r w:rsidR="00BD714F" w:rsidRPr="003D1487">
        <w:rPr>
          <w:szCs w:val="23"/>
        </w:rPr>
        <w:t xml:space="preserve">44,6 </w:t>
      </w:r>
      <w:r w:rsidR="006938AA" w:rsidRPr="003D1487">
        <w:rPr>
          <w:szCs w:val="23"/>
        </w:rPr>
        <w:t>pkt.</w:t>
      </w:r>
      <w:r w:rsidR="00413A43" w:rsidRPr="003D1487">
        <w:rPr>
          <w:szCs w:val="23"/>
        </w:rPr>
        <w:t xml:space="preserve"> </w:t>
      </w:r>
      <w:r w:rsidR="006938AA" w:rsidRPr="003D1487">
        <w:rPr>
          <w:szCs w:val="23"/>
        </w:rPr>
        <w:t xml:space="preserve">proc. od średniej dla powiatu łęczyńskiego i o 46 pkt. proc. od </w:t>
      </w:r>
      <w:r w:rsidR="006938AA" w:rsidRPr="003D1487">
        <w:rPr>
          <w:szCs w:val="23"/>
        </w:rPr>
        <w:lastRenderedPageBreak/>
        <w:t>średniej dla Lubelszczyzny</w:t>
      </w:r>
      <w:r w:rsidR="00BD714F" w:rsidRPr="003D1487">
        <w:rPr>
          <w:szCs w:val="23"/>
        </w:rPr>
        <w:t>)</w:t>
      </w:r>
      <w:r w:rsidR="006938AA" w:rsidRPr="003D1487">
        <w:rPr>
          <w:szCs w:val="23"/>
        </w:rPr>
        <w:t xml:space="preserve">. </w:t>
      </w:r>
      <w:r w:rsidRPr="003D1487">
        <w:rPr>
          <w:szCs w:val="23"/>
        </w:rPr>
        <w:t xml:space="preserve">Pozostali mieszkańcy zaopatrują się w gaz ze źródeł indywidualnych (butle gazowe), zużywając go na cele bytowe, przygotowanie ciepłej wody i ogrzewania pomieszczeń. </w:t>
      </w:r>
    </w:p>
    <w:p w14:paraId="261B541E" w14:textId="7FD71185" w:rsidR="006938AA" w:rsidRPr="002E50EA" w:rsidRDefault="002E50EA" w:rsidP="002E50EA">
      <w:pPr>
        <w:pStyle w:val="Legenda"/>
      </w:pPr>
      <w:r>
        <w:t xml:space="preserve">Wykres </w:t>
      </w:r>
      <w:fldSimple w:instr=" SEQ Wykres \* ARABIC ">
        <w:r w:rsidR="00BF3347">
          <w:rPr>
            <w:noProof/>
          </w:rPr>
          <w:t>3</w:t>
        </w:r>
      </w:fldSimple>
      <w:r>
        <w:t xml:space="preserve">. </w:t>
      </w:r>
      <w:r w:rsidR="006938AA" w:rsidRPr="002E50EA">
        <w:t>Udział korzystających z sieci gazowej wśród ogółu mieszkańców w roku 2020</w:t>
      </w:r>
    </w:p>
    <w:p w14:paraId="0176D506" w14:textId="77777777" w:rsidR="00A67E74" w:rsidRDefault="006938AA" w:rsidP="009C0500">
      <w:r>
        <w:rPr>
          <w:noProof/>
          <w:lang w:eastAsia="pl-PL"/>
        </w:rPr>
        <w:drawing>
          <wp:inline distT="0" distB="0" distL="0" distR="0" wp14:anchorId="7B0AB002" wp14:editId="640F30F0">
            <wp:extent cx="4646734" cy="2803427"/>
            <wp:effectExtent l="0" t="0" r="1905" b="0"/>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49291" cy="2804969"/>
                    </a:xfrm>
                    <a:prstGeom prst="rect">
                      <a:avLst/>
                    </a:prstGeom>
                    <a:noFill/>
                  </pic:spPr>
                </pic:pic>
              </a:graphicData>
            </a:graphic>
          </wp:inline>
        </w:drawing>
      </w:r>
    </w:p>
    <w:p w14:paraId="46D6FDA7" w14:textId="77777777" w:rsidR="00601A24" w:rsidRPr="00DE2A27" w:rsidRDefault="00601A24" w:rsidP="00601A24">
      <w:pPr>
        <w:pStyle w:val="Legenda"/>
        <w:rPr>
          <w:color w:val="6B7C71"/>
        </w:rPr>
      </w:pPr>
      <w:r w:rsidRPr="00DE2A27">
        <w:rPr>
          <w:color w:val="6B7C71"/>
        </w:rPr>
        <w:t>Źródło: opracowanie własne na podstawie danych BDL GUS</w:t>
      </w:r>
    </w:p>
    <w:tbl>
      <w:tblPr>
        <w:tblStyle w:val="Tabela-Siatka"/>
        <w:tblW w:w="0" w:type="auto"/>
        <w:tblCellSpacing w:w="20" w:type="dxa"/>
        <w:tblBorders>
          <w:top w:val="outset" w:sz="6" w:space="0" w:color="FF8600" w:themeColor="background2"/>
          <w:left w:val="outset" w:sz="6" w:space="0" w:color="FF8600" w:themeColor="background2"/>
          <w:bottom w:val="outset" w:sz="6" w:space="0" w:color="FF8600" w:themeColor="background2"/>
          <w:right w:val="outset" w:sz="6" w:space="0" w:color="FF8600" w:themeColor="background2"/>
          <w:insideH w:val="outset" w:sz="6" w:space="0" w:color="FF8600" w:themeColor="background2"/>
          <w:insideV w:val="outset" w:sz="6" w:space="0" w:color="FF8600" w:themeColor="background2"/>
        </w:tblBorders>
        <w:tblLook w:val="04A0" w:firstRow="1" w:lastRow="0" w:firstColumn="1" w:lastColumn="0" w:noHBand="0" w:noVBand="1"/>
      </w:tblPr>
      <w:tblGrid>
        <w:gridCol w:w="9292"/>
      </w:tblGrid>
      <w:tr w:rsidR="002E50EA" w14:paraId="3205F9DF" w14:textId="77777777" w:rsidTr="00C65AF7">
        <w:trPr>
          <w:tblCellSpacing w:w="20" w:type="dxa"/>
        </w:trPr>
        <w:tc>
          <w:tcPr>
            <w:tcW w:w="9212" w:type="dxa"/>
          </w:tcPr>
          <w:p w14:paraId="40CDCB88" w14:textId="77777777" w:rsidR="002E50EA" w:rsidRPr="00C65AF7" w:rsidRDefault="00C65AF7" w:rsidP="006B1BE2">
            <w:pPr>
              <w:ind w:firstLine="0"/>
            </w:pPr>
            <w:r w:rsidRPr="00C65AF7">
              <w:t>Porównując się do innych…</w:t>
            </w:r>
          </w:p>
        </w:tc>
      </w:tr>
      <w:tr w:rsidR="006B1BE2" w14:paraId="213BC5D2" w14:textId="77777777" w:rsidTr="00C65AF7">
        <w:trPr>
          <w:tblCellSpacing w:w="20" w:type="dxa"/>
        </w:trPr>
        <w:tc>
          <w:tcPr>
            <w:tcW w:w="9212" w:type="dxa"/>
          </w:tcPr>
          <w:p w14:paraId="2A4FB535" w14:textId="1C636D6F" w:rsidR="00C65AF7" w:rsidRPr="00321CAA" w:rsidRDefault="00321CAA" w:rsidP="00C65AF7">
            <w:pPr>
              <w:spacing w:after="120"/>
              <w:ind w:firstLine="0"/>
              <w:rPr>
                <w:highlight w:val="yellow"/>
              </w:rPr>
            </w:pPr>
            <w:r w:rsidRPr="00E43A7D">
              <w:t xml:space="preserve">Wysoki udział korzystających z sieci nie koreluje ze wskaźnikiem długość czynnej sieci gazowej rozdzielczej na 100 osób korzystających. </w:t>
            </w:r>
            <w:r w:rsidR="001D0E5C" w:rsidRPr="00E43A7D">
              <w:t>W</w:t>
            </w:r>
            <w:r w:rsidR="00C65AF7" w:rsidRPr="00E43A7D">
              <w:t> </w:t>
            </w:r>
            <w:r w:rsidR="001D0E5C" w:rsidRPr="00E43A7D">
              <w:t>2018 roku wartość wskaźnika: długość czynnej sieci gazowej rozdzielczej na 100 osób korzystających z sieci</w:t>
            </w:r>
            <w:r w:rsidR="001D0E5C" w:rsidRPr="00321CAA">
              <w:t xml:space="preserve"> wynosiła 554,28 m/osobę i jest to wartość</w:t>
            </w:r>
            <w:r w:rsidR="001D0E5C" w:rsidRPr="00C65AF7">
              <w:t xml:space="preserve"> niższa od średniej dla grupy porównawczej. Od 2014 roku wartość wskaźnika ulega zwiększeniu.</w:t>
            </w:r>
            <w:r>
              <w:t xml:space="preserve"> </w:t>
            </w:r>
            <w:r w:rsidR="001D0E5C" w:rsidRPr="00C65AF7">
              <w:t xml:space="preserve"> </w:t>
            </w:r>
          </w:p>
          <w:p w14:paraId="4EE779E3" w14:textId="77777777" w:rsidR="006B1BE2" w:rsidRPr="00C65AF7" w:rsidRDefault="00B0120A" w:rsidP="00C65AF7">
            <w:pPr>
              <w:spacing w:after="120"/>
              <w:ind w:firstLine="0"/>
              <w:rPr>
                <w:b/>
                <w:i/>
                <w:color w:val="786C71"/>
              </w:rPr>
            </w:pPr>
            <w:r w:rsidRPr="00C65AF7">
              <w:t>Najwyższa wartość wskaźnika w grupie referencyjnej nale</w:t>
            </w:r>
            <w:r w:rsidR="00C65AF7">
              <w:t xml:space="preserve">żała do gminy Ropczyce i Łapy. </w:t>
            </w:r>
            <w:r w:rsidRPr="00C65AF7">
              <w:t>Analizując wykres XY Gmina Łęczna znajduje się w III ćwiartce, co oznacza że charakteryzuje się lepszą sytuacją niż przeciętna w porównywalnych gminach, jednak zauważalne jest pogorszenie się stanu względem zmiany sytuacji w grupie porównawczej.</w:t>
            </w:r>
            <w:r w:rsidRPr="00C65AF7">
              <w:rPr>
                <w:b/>
                <w:i/>
                <w:color w:val="786C71"/>
              </w:rPr>
              <w:t xml:space="preserve">  </w:t>
            </w:r>
          </w:p>
        </w:tc>
      </w:tr>
    </w:tbl>
    <w:p w14:paraId="0D20C04A" w14:textId="77777777" w:rsidR="00EE7B62" w:rsidRDefault="00EE7B62" w:rsidP="006B1BE2">
      <w:pPr>
        <w:ind w:firstLine="0"/>
      </w:pPr>
    </w:p>
    <w:p w14:paraId="3C7D96CC" w14:textId="5F124E7A" w:rsidR="006B1BE2" w:rsidRDefault="002E50EA" w:rsidP="002E50EA">
      <w:pPr>
        <w:pStyle w:val="Legenda"/>
      </w:pPr>
      <w:r>
        <w:t xml:space="preserve">Wykres </w:t>
      </w:r>
      <w:fldSimple w:instr=" SEQ Wykres \* ARABIC ">
        <w:r w:rsidR="00BF3347">
          <w:rPr>
            <w:noProof/>
          </w:rPr>
          <w:t>4</w:t>
        </w:r>
      </w:fldSimple>
      <w:r w:rsidR="00EE7B62">
        <w:t>. Długość czynnej sieci gazowej rozdzielczej przypadająca na 100 osób korzystających z sieci (m/osobę)</w:t>
      </w:r>
    </w:p>
    <w:p w14:paraId="390EE7A0" w14:textId="77777777" w:rsidR="00A67E74" w:rsidRDefault="003B41C6" w:rsidP="00A7785A">
      <w:pPr>
        <w:ind w:firstLine="0"/>
      </w:pPr>
      <w:r>
        <w:rPr>
          <w:noProof/>
          <w:lang w:eastAsia="pl-PL"/>
        </w:rPr>
        <w:drawing>
          <wp:inline distT="0" distB="0" distL="0" distR="0" wp14:anchorId="35D55CE7" wp14:editId="5559CB1B">
            <wp:extent cx="5276850" cy="2429784"/>
            <wp:effectExtent l="0" t="0" r="0" b="889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t="17987"/>
                    <a:stretch/>
                  </pic:blipFill>
                  <pic:spPr bwMode="auto">
                    <a:xfrm>
                      <a:off x="0" y="0"/>
                      <a:ext cx="5278014" cy="2430320"/>
                    </a:xfrm>
                    <a:prstGeom prst="rect">
                      <a:avLst/>
                    </a:prstGeom>
                    <a:ln>
                      <a:noFill/>
                    </a:ln>
                    <a:extLst>
                      <a:ext uri="{53640926-AAD7-44D8-BBD7-CCE9431645EC}">
                        <a14:shadowObscured xmlns:a14="http://schemas.microsoft.com/office/drawing/2010/main"/>
                      </a:ext>
                    </a:extLst>
                  </pic:spPr>
                </pic:pic>
              </a:graphicData>
            </a:graphic>
          </wp:inline>
        </w:drawing>
      </w:r>
    </w:p>
    <w:p w14:paraId="0BD8C4F6" w14:textId="77777777" w:rsidR="003B41C6" w:rsidRDefault="003B41C6" w:rsidP="00A7785A">
      <w:pPr>
        <w:ind w:firstLine="0"/>
      </w:pPr>
      <w:r>
        <w:rPr>
          <w:noProof/>
          <w:lang w:eastAsia="pl-PL"/>
        </w:rPr>
        <w:lastRenderedPageBreak/>
        <w:drawing>
          <wp:inline distT="0" distB="0" distL="0" distR="0" wp14:anchorId="70D1A5B2" wp14:editId="35CE842B">
            <wp:extent cx="5410200" cy="1548975"/>
            <wp:effectExtent l="0" t="0" r="0" b="0"/>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411393" cy="1549317"/>
                    </a:xfrm>
                    <a:prstGeom prst="rect">
                      <a:avLst/>
                    </a:prstGeom>
                  </pic:spPr>
                </pic:pic>
              </a:graphicData>
            </a:graphic>
          </wp:inline>
        </w:drawing>
      </w:r>
    </w:p>
    <w:p w14:paraId="1608D10F" w14:textId="77777777" w:rsidR="003B41C6" w:rsidRDefault="003B41C6" w:rsidP="00A7785A">
      <w:pPr>
        <w:ind w:firstLine="0"/>
      </w:pPr>
      <w:r>
        <w:rPr>
          <w:noProof/>
          <w:lang w:eastAsia="pl-PL"/>
        </w:rPr>
        <w:drawing>
          <wp:inline distT="0" distB="0" distL="0" distR="0" wp14:anchorId="4EB12BAE" wp14:editId="7DE585AD">
            <wp:extent cx="5441950" cy="2314677"/>
            <wp:effectExtent l="0" t="0" r="6350" b="9525"/>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t="19551"/>
                    <a:stretch/>
                  </pic:blipFill>
                  <pic:spPr bwMode="auto">
                    <a:xfrm>
                      <a:off x="0" y="0"/>
                      <a:ext cx="5440089" cy="2313886"/>
                    </a:xfrm>
                    <a:prstGeom prst="rect">
                      <a:avLst/>
                    </a:prstGeom>
                    <a:ln>
                      <a:noFill/>
                    </a:ln>
                    <a:extLst>
                      <a:ext uri="{53640926-AAD7-44D8-BBD7-CCE9431645EC}">
                        <a14:shadowObscured xmlns:a14="http://schemas.microsoft.com/office/drawing/2010/main"/>
                      </a:ext>
                    </a:extLst>
                  </pic:spPr>
                </pic:pic>
              </a:graphicData>
            </a:graphic>
          </wp:inline>
        </w:drawing>
      </w:r>
    </w:p>
    <w:p w14:paraId="6B48EF0F" w14:textId="77777777" w:rsidR="003B41C6" w:rsidRDefault="003B41C6" w:rsidP="00A7785A">
      <w:pPr>
        <w:ind w:firstLine="0"/>
      </w:pPr>
      <w:r>
        <w:rPr>
          <w:noProof/>
          <w:lang w:eastAsia="pl-PL"/>
        </w:rPr>
        <w:drawing>
          <wp:inline distT="0" distB="0" distL="0" distR="0" wp14:anchorId="69464B63" wp14:editId="48C6F373">
            <wp:extent cx="5410200" cy="1292444"/>
            <wp:effectExtent l="0" t="0" r="0" b="3175"/>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411393" cy="1292729"/>
                    </a:xfrm>
                    <a:prstGeom prst="rect">
                      <a:avLst/>
                    </a:prstGeom>
                  </pic:spPr>
                </pic:pic>
              </a:graphicData>
            </a:graphic>
          </wp:inline>
        </w:drawing>
      </w:r>
    </w:p>
    <w:p w14:paraId="6807FEA5" w14:textId="77777777" w:rsidR="003B41C6" w:rsidRDefault="00A7785A" w:rsidP="00A7785A">
      <w:pPr>
        <w:pStyle w:val="Legenda"/>
      </w:pPr>
      <w:r w:rsidRPr="00A7785A">
        <w:t>Źródło: https://www.systemanaliz.pl/monitor-rozwoju-lokalnego</w:t>
      </w:r>
    </w:p>
    <w:p w14:paraId="15C0E4DF" w14:textId="77777777" w:rsidR="0026278F" w:rsidRPr="00827E2B" w:rsidRDefault="009B66C2" w:rsidP="00B975F6">
      <w:r w:rsidRPr="00827E2B">
        <w:t xml:space="preserve">Do niezbędnych działań z dziedziny energetyki jakie należy podjąć w najbliższych latach jest </w:t>
      </w:r>
      <w:r w:rsidR="00C865BB" w:rsidRPr="00827E2B">
        <w:t>budowa elektrowni systemowej o mocy 500 MW w miejscowości Stara Wieś. Budowa elektrowni pracującej w</w:t>
      </w:r>
      <w:r w:rsidR="001E4160" w:rsidRPr="00827E2B">
        <w:t> </w:t>
      </w:r>
      <w:r w:rsidR="00C865BB" w:rsidRPr="00827E2B">
        <w:t>innowacyjnej technologii zgazowanego węgla jest olbrzymią szansą na rozwój nie tylko Gminy Łęczna, jak również całego regionu. Realizacja inwestycji pozwoliłaby na wykorzystanie zasobów węgla kopalni Lubelskiego Węgla „Bogdanka” S.A., zwiększenie bezpieczeństwa energetycznego kraju i stworzenie licznych nowych miejsc pracy. Gmina Łęczna uwzględniła w miejscowym planie zagospodarowania przestrzennego lokalizację elektrowni wraz z niezbędnymi korytarzami przesyłowymi. Planowane przedsięwzięcie ma szansę znacząco wpłynąć na rozwój gospodarczy całego województwa lubelskiego</w:t>
      </w:r>
      <w:r w:rsidR="00C865BB" w:rsidRPr="00827E2B">
        <w:rPr>
          <w:rStyle w:val="Odwoanieprzypisudolnego"/>
          <w:rFonts w:ascii="Times New Roman" w:hAnsi="Times New Roman" w:cs="Times New Roman"/>
          <w:sz w:val="26"/>
          <w:szCs w:val="26"/>
        </w:rPr>
        <w:footnoteReference w:id="9"/>
      </w:r>
      <w:r w:rsidR="00C865BB" w:rsidRPr="00827E2B">
        <w:t xml:space="preserve">. </w:t>
      </w:r>
    </w:p>
    <w:p w14:paraId="24190C31" w14:textId="77777777" w:rsidR="0026278F" w:rsidRPr="009C0500" w:rsidRDefault="0026278F" w:rsidP="00C865BB">
      <w:pPr>
        <w:ind w:firstLine="0"/>
      </w:pPr>
    </w:p>
    <w:p w14:paraId="6FF56AB8" w14:textId="77777777" w:rsidR="00D8507B" w:rsidRDefault="00D8507B" w:rsidP="00522E7C">
      <w:pPr>
        <w:pStyle w:val="Nagwek3"/>
      </w:pPr>
      <w:bookmarkStart w:id="24" w:name="_Toc78961363"/>
      <w:bookmarkStart w:id="25" w:name="_Toc100057034"/>
      <w:r>
        <w:lastRenderedPageBreak/>
        <w:t>Gospodarka wodno-ściekowa</w:t>
      </w:r>
      <w:bookmarkEnd w:id="24"/>
      <w:bookmarkEnd w:id="25"/>
    </w:p>
    <w:p w14:paraId="350C1A84" w14:textId="77777777" w:rsidR="00843187" w:rsidRDefault="00843187" w:rsidP="00843187">
      <w:bookmarkStart w:id="26" w:name="_Toc78961364"/>
      <w:r w:rsidRPr="0054157E">
        <w:t xml:space="preserve">Prawidłowo zaprojektowana infrastruktura </w:t>
      </w:r>
      <w:r>
        <w:t>komunalna zapewnia racjonalne i </w:t>
      </w:r>
      <w:r w:rsidRPr="0054157E">
        <w:t>oszczędne gospodarowanie dostępnymi zasobami wody. Natomiast stan infrastruktury gospodarki wodnej (</w:t>
      </w:r>
      <w:r>
        <w:t>urządzenia wodociągowe, wodno-</w:t>
      </w:r>
      <w:r w:rsidRPr="0054157E">
        <w:t xml:space="preserve">ściekowe, retencji wody) i </w:t>
      </w:r>
      <w:r w:rsidR="00476532">
        <w:t>jej</w:t>
      </w:r>
      <w:r w:rsidRPr="0054157E">
        <w:t xml:space="preserve"> dos</w:t>
      </w:r>
      <w:r w:rsidR="00476532">
        <w:t>tępność warunkują</w:t>
      </w:r>
      <w:r w:rsidRPr="0054157E">
        <w:t xml:space="preserve"> utrzymanie wysokiej ja</w:t>
      </w:r>
      <w:r>
        <w:t>kości środowiska naturalnego, a </w:t>
      </w:r>
      <w:r w:rsidRPr="0054157E">
        <w:t>przede wszystkim zadowalającą jakość życia mieszkańców Gminy.</w:t>
      </w:r>
    </w:p>
    <w:p w14:paraId="2C621598" w14:textId="619096DA" w:rsidR="00843187" w:rsidRDefault="00843187" w:rsidP="00843187">
      <w:r w:rsidRPr="00843187">
        <w:t xml:space="preserve">Zadania Gminy Łęczna z zakresu zaopatrzenia w wodę i odprowadzania ścieków realizuje Przedsiębiorstwo </w:t>
      </w:r>
      <w:r>
        <w:t>Gospodarki Komunalnej i Mieszka</w:t>
      </w:r>
      <w:r w:rsidRPr="00843187">
        <w:t xml:space="preserve">niowej </w:t>
      </w:r>
      <w:r w:rsidR="00022861">
        <w:t xml:space="preserve">Łęczna </w:t>
      </w:r>
      <w:r w:rsidRPr="00843187">
        <w:t>Spółka z o.o. będąc</w:t>
      </w:r>
      <w:r w:rsidR="00476532">
        <w:t>e</w:t>
      </w:r>
      <w:r w:rsidRPr="00843187">
        <w:t xml:space="preserve"> </w:t>
      </w:r>
      <w:r>
        <w:t>w 100% własnością G</w:t>
      </w:r>
      <w:r w:rsidRPr="00843187">
        <w:t>miny</w:t>
      </w:r>
      <w:r>
        <w:t xml:space="preserve"> Łęczna. </w:t>
      </w:r>
      <w:r w:rsidRPr="00843187">
        <w:t xml:space="preserve">Spółka prowadzi czynności w zakresie: </w:t>
      </w:r>
    </w:p>
    <w:p w14:paraId="49E32150" w14:textId="77777777" w:rsidR="00843187" w:rsidRPr="00843187" w:rsidRDefault="00843187" w:rsidP="00F87C42">
      <w:pPr>
        <w:pStyle w:val="Akapitzlist"/>
        <w:numPr>
          <w:ilvl w:val="0"/>
          <w:numId w:val="24"/>
        </w:numPr>
      </w:pPr>
      <w:r w:rsidRPr="00843187">
        <w:t xml:space="preserve">ujmowania wody surowej i jej uzdatniania, </w:t>
      </w:r>
    </w:p>
    <w:p w14:paraId="2981E3A3" w14:textId="77777777" w:rsidR="00843187" w:rsidRPr="00843187" w:rsidRDefault="00843187" w:rsidP="00F87C42">
      <w:pPr>
        <w:pStyle w:val="Akapitzlist"/>
        <w:numPr>
          <w:ilvl w:val="0"/>
          <w:numId w:val="24"/>
        </w:numPr>
      </w:pPr>
      <w:r w:rsidRPr="00843187">
        <w:t xml:space="preserve">dostarczanie wody poprzez sieć wodociągową na </w:t>
      </w:r>
      <w:r w:rsidR="00884434">
        <w:t xml:space="preserve">obszar gmin: </w:t>
      </w:r>
      <w:r w:rsidRPr="00843187">
        <w:t>Łęczna,</w:t>
      </w:r>
      <w:r w:rsidR="00884434">
        <w:t xml:space="preserve"> Spiczyn</w:t>
      </w:r>
      <w:r w:rsidR="00476532">
        <w:t xml:space="preserve">, </w:t>
      </w:r>
      <w:r w:rsidR="00884434">
        <w:t xml:space="preserve">Mełgiew </w:t>
      </w:r>
      <w:r w:rsidRPr="00843187">
        <w:t xml:space="preserve">oraz Puchaczów, </w:t>
      </w:r>
    </w:p>
    <w:p w14:paraId="7706BB6E" w14:textId="77777777" w:rsidR="00843187" w:rsidRPr="00843187" w:rsidRDefault="00843187" w:rsidP="00F87C42">
      <w:pPr>
        <w:pStyle w:val="Akapitzlist"/>
        <w:numPr>
          <w:ilvl w:val="0"/>
          <w:numId w:val="24"/>
        </w:numPr>
      </w:pPr>
      <w:r w:rsidRPr="00843187">
        <w:t xml:space="preserve">odbioru i odprowadzania ścieków systemem kanalizacji sanitarnej, </w:t>
      </w:r>
    </w:p>
    <w:p w14:paraId="58515548" w14:textId="77777777" w:rsidR="00843187" w:rsidRPr="00843187" w:rsidRDefault="00843187" w:rsidP="00F87C42">
      <w:pPr>
        <w:pStyle w:val="Akapitzlist"/>
        <w:numPr>
          <w:ilvl w:val="0"/>
          <w:numId w:val="24"/>
        </w:numPr>
      </w:pPr>
      <w:r w:rsidRPr="00843187">
        <w:t xml:space="preserve">oczyszczania ścieków. </w:t>
      </w:r>
    </w:p>
    <w:p w14:paraId="4341A1C5" w14:textId="77777777" w:rsidR="00843187" w:rsidRDefault="00727F36" w:rsidP="00843187">
      <w:r w:rsidRPr="009326D9">
        <w:t>Gmina dysponuj</w:t>
      </w:r>
      <w:r w:rsidR="00476532">
        <w:t>e</w:t>
      </w:r>
      <w:r w:rsidRPr="009326D9">
        <w:t xml:space="preserve"> jednym ujęciem wody uruchomionym w 1979 r. </w:t>
      </w:r>
      <w:r w:rsidR="00A73E40">
        <w:t>Z</w:t>
      </w:r>
      <w:r w:rsidRPr="009326D9">
        <w:t xml:space="preserve">aopatruje ono w wodę zarówno mieszkańców </w:t>
      </w:r>
      <w:r w:rsidR="00A73E40">
        <w:t>M</w:t>
      </w:r>
      <w:r w:rsidRPr="009326D9">
        <w:t>iasta Łęczna jak i obszaru wiejskiego.</w:t>
      </w:r>
      <w:r w:rsidR="009326D9" w:rsidRPr="009326D9">
        <w:t xml:space="preserve"> </w:t>
      </w:r>
      <w:r w:rsidRPr="009326D9">
        <w:t>Woda podziemna wydobywana jest z pokładów kredowych z głębokości od 70 do 110 m pod poziomem terenu, zaś ich wydajność wynosi od 40 do 120 m</w:t>
      </w:r>
      <w:r w:rsidR="009326D9" w:rsidRPr="001E4160">
        <w:rPr>
          <w:vertAlign w:val="superscript"/>
        </w:rPr>
        <w:t>3</w:t>
      </w:r>
      <w:r w:rsidRPr="009326D9">
        <w:t>/h.</w:t>
      </w:r>
    </w:p>
    <w:p w14:paraId="47E7CAA6" w14:textId="77777777" w:rsidR="00843187" w:rsidRDefault="001967E4" w:rsidP="00843187">
      <w:r w:rsidRPr="001967E4">
        <w:t xml:space="preserve">Woda do odbiorców dostarczana jest za pośrednictwem magistral, sieci rozdzielczej oraz przyłączy domowych. Jest to układ pierścieniowo-rozdzielczy. </w:t>
      </w:r>
    </w:p>
    <w:p w14:paraId="2256121B" w14:textId="77777777" w:rsidR="00A21C5E" w:rsidRDefault="00A21C5E" w:rsidP="00843187">
      <w:r w:rsidRPr="00A21C5E">
        <w:t xml:space="preserve">Gmina </w:t>
      </w:r>
      <w:r w:rsidR="00922B3C">
        <w:t>Łęczna</w:t>
      </w:r>
      <w:r w:rsidRPr="00A21C5E">
        <w:t xml:space="preserve"> jest w 100% zwodociągowana. Wg danych GUS w 2020 roku na terenie Gminy długość czynnej wodociągowej sieci rozdzielczej wynosiła 1</w:t>
      </w:r>
      <w:r w:rsidR="00922B3C">
        <w:t xml:space="preserve">48,5 </w:t>
      </w:r>
      <w:r w:rsidRPr="00A21C5E">
        <w:t xml:space="preserve">km (według danych UM w </w:t>
      </w:r>
      <w:r w:rsidR="00922B3C">
        <w:t xml:space="preserve">Łęcznej </w:t>
      </w:r>
      <w:r w:rsidR="00922B3C" w:rsidRPr="00922B3C">
        <w:t>149,15</w:t>
      </w:r>
      <w:r w:rsidRPr="00A21C5E">
        <w:t xml:space="preserve"> km) i od 201</w:t>
      </w:r>
      <w:r w:rsidR="00922B3C">
        <w:t>3</w:t>
      </w:r>
      <w:r w:rsidRPr="00A21C5E">
        <w:t xml:space="preserve"> roku została nieco rozbudowana (wzrost długości o </w:t>
      </w:r>
      <w:r w:rsidR="00922B3C">
        <w:t>7,2</w:t>
      </w:r>
      <w:r w:rsidRPr="00A21C5E">
        <w:t>% w stosunku do 201</w:t>
      </w:r>
      <w:r w:rsidR="00922B3C">
        <w:t>3</w:t>
      </w:r>
      <w:r w:rsidRPr="00A21C5E">
        <w:t xml:space="preserve"> roku). Wzrosła również liczba przyłączy prowadzących do budynków mieszkalnych i zbiorowego zamieszkania, w 2020 roku wynosiła </w:t>
      </w:r>
      <w:r w:rsidR="00922B3C">
        <w:t xml:space="preserve">2353 </w:t>
      </w:r>
      <w:r w:rsidRPr="00A21C5E">
        <w:t>szt</w:t>
      </w:r>
      <w:r w:rsidR="00922B3C">
        <w:t xml:space="preserve">. w tym 829 szt. na obszarze miasta </w:t>
      </w:r>
      <w:r w:rsidRPr="00A21C5E">
        <w:t xml:space="preserve"> (wzrost o </w:t>
      </w:r>
      <w:r w:rsidR="00922B3C">
        <w:t>14</w:t>
      </w:r>
      <w:r w:rsidRPr="00A21C5E">
        <w:t>% w stosunku do 201</w:t>
      </w:r>
      <w:r w:rsidR="00922B3C">
        <w:t>3</w:t>
      </w:r>
      <w:r w:rsidRPr="00A21C5E">
        <w:t xml:space="preserve"> roku).</w:t>
      </w:r>
    </w:p>
    <w:p w14:paraId="5B015A71" w14:textId="0DBD438B" w:rsidR="00561FDA" w:rsidRDefault="00170216" w:rsidP="00170216">
      <w:pPr>
        <w:pStyle w:val="Legenda"/>
      </w:pPr>
      <w:r>
        <w:t xml:space="preserve">Wykres </w:t>
      </w:r>
      <w:fldSimple w:instr=" SEQ Wykres \* ARABIC ">
        <w:r w:rsidR="00BF3347">
          <w:rPr>
            <w:noProof/>
          </w:rPr>
          <w:t>5</w:t>
        </w:r>
      </w:fldSimple>
      <w:r w:rsidR="00561FDA">
        <w:t>.</w:t>
      </w:r>
      <w:r w:rsidR="00561FDA" w:rsidRPr="00561FDA">
        <w:t xml:space="preserve"> </w:t>
      </w:r>
      <w:r w:rsidR="00561FDA">
        <w:t>D</w:t>
      </w:r>
      <w:r w:rsidR="00561FDA" w:rsidRPr="00561FDA">
        <w:t xml:space="preserve">ługość czynnej sieci </w:t>
      </w:r>
      <w:r w:rsidR="00561FDA">
        <w:t xml:space="preserve">wodociągowej </w:t>
      </w:r>
      <w:r w:rsidR="00561FDA" w:rsidRPr="00561FDA">
        <w:t>rozdzielczej</w:t>
      </w:r>
    </w:p>
    <w:p w14:paraId="5DF78993" w14:textId="77777777" w:rsidR="00561FDA" w:rsidRDefault="00561FDA" w:rsidP="00843187">
      <w:r>
        <w:rPr>
          <w:noProof/>
          <w:lang w:eastAsia="pl-PL"/>
        </w:rPr>
        <w:drawing>
          <wp:inline distT="0" distB="0" distL="0" distR="0" wp14:anchorId="13765E7E" wp14:editId="3F13C7D6">
            <wp:extent cx="5222706" cy="2975617"/>
            <wp:effectExtent l="0" t="0" r="0" b="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25852" cy="2977410"/>
                    </a:xfrm>
                    <a:prstGeom prst="rect">
                      <a:avLst/>
                    </a:prstGeom>
                    <a:noFill/>
                  </pic:spPr>
                </pic:pic>
              </a:graphicData>
            </a:graphic>
          </wp:inline>
        </w:drawing>
      </w:r>
    </w:p>
    <w:p w14:paraId="7C65B526" w14:textId="77777777" w:rsidR="00601A24" w:rsidRPr="00DE2A27" w:rsidRDefault="00601A24" w:rsidP="00601A24">
      <w:pPr>
        <w:pStyle w:val="Legenda"/>
        <w:rPr>
          <w:color w:val="6B7C71"/>
        </w:rPr>
      </w:pPr>
      <w:r w:rsidRPr="00DE2A27">
        <w:rPr>
          <w:color w:val="6B7C71"/>
        </w:rPr>
        <w:t>Źródło: opracowanie własne na podstawie danych BDL GUS</w:t>
      </w:r>
    </w:p>
    <w:p w14:paraId="64E37075" w14:textId="77777777" w:rsidR="00843187" w:rsidRPr="002A4872" w:rsidRDefault="002A4872" w:rsidP="001967E4">
      <w:r w:rsidRPr="002A4872">
        <w:lastRenderedPageBreak/>
        <w:t>Według danych GUS l</w:t>
      </w:r>
      <w:r w:rsidR="001967E4" w:rsidRPr="002A4872">
        <w:t xml:space="preserve">iczba mieszkańców Gminy Łęczna korzystających z </w:t>
      </w:r>
      <w:r w:rsidRPr="002A4872">
        <w:t>wodociągów to 22</w:t>
      </w:r>
      <w:r>
        <w:t> </w:t>
      </w:r>
      <w:r w:rsidRPr="002A4872">
        <w:t xml:space="preserve">966 osób </w:t>
      </w:r>
      <w:r w:rsidR="001967E4" w:rsidRPr="002A4872">
        <w:t xml:space="preserve"> (9</w:t>
      </w:r>
      <w:r>
        <w:t>9,3</w:t>
      </w:r>
      <w:r w:rsidR="001967E4" w:rsidRPr="002A4872">
        <w:t>% wszystkich mieszkańców Gminy Łęczna).</w:t>
      </w:r>
      <w:r>
        <w:t xml:space="preserve"> Mieszkańcy miasta stanowią 80,6% wszystkich odbiorców wody. O ile liczba osób korzystających z sieci wodociągowej na obszarze wiejskim wzrasta (aktualnie wynosi 4453 osoby i jest to wartość </w:t>
      </w:r>
      <w:r w:rsidR="00536E2E">
        <w:t>niższa</w:t>
      </w:r>
      <w:r>
        <w:t xml:space="preserve"> o 34,2% w porównaniu do wartości w mieście</w:t>
      </w:r>
      <w:r w:rsidR="00B5233E">
        <w:t xml:space="preserve">) tak liczba korzystających </w:t>
      </w:r>
      <w:r w:rsidR="001E4160">
        <w:t>z </w:t>
      </w:r>
      <w:r w:rsidR="00536E2E">
        <w:t xml:space="preserve">sieci wodociągowej na obszarze miasta maleje.  </w:t>
      </w:r>
      <w:r>
        <w:t xml:space="preserve">   </w:t>
      </w:r>
    </w:p>
    <w:p w14:paraId="045E29E0" w14:textId="2625A02A" w:rsidR="002A4872" w:rsidRPr="00170216" w:rsidRDefault="00170216" w:rsidP="00170216">
      <w:pPr>
        <w:pStyle w:val="Legenda"/>
      </w:pPr>
      <w:r>
        <w:t xml:space="preserve">Wykres </w:t>
      </w:r>
      <w:fldSimple w:instr=" SEQ Wykres \* ARABIC ">
        <w:r w:rsidR="00BF3347">
          <w:rPr>
            <w:noProof/>
          </w:rPr>
          <w:t>6</w:t>
        </w:r>
      </w:fldSimple>
      <w:r>
        <w:t xml:space="preserve">. </w:t>
      </w:r>
      <w:r w:rsidR="002A4872" w:rsidRPr="002A4872">
        <w:t>Ludność korzystająca z sieci wodociągowej</w:t>
      </w:r>
    </w:p>
    <w:p w14:paraId="2B792309" w14:textId="77777777" w:rsidR="002A4872" w:rsidRPr="00394706" w:rsidRDefault="002A4872" w:rsidP="002A4872">
      <w:pPr>
        <w:ind w:firstLine="0"/>
        <w:rPr>
          <w:color w:val="FF0000"/>
        </w:rPr>
      </w:pPr>
      <w:r>
        <w:rPr>
          <w:noProof/>
          <w:color w:val="FF0000"/>
          <w:lang w:eastAsia="pl-PL"/>
        </w:rPr>
        <w:drawing>
          <wp:inline distT="0" distB="0" distL="0" distR="0" wp14:anchorId="74E64231" wp14:editId="40864FC1">
            <wp:extent cx="5892800" cy="2681629"/>
            <wp:effectExtent l="0" t="0" r="0" b="4445"/>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96437" cy="2683284"/>
                    </a:xfrm>
                    <a:prstGeom prst="rect">
                      <a:avLst/>
                    </a:prstGeom>
                    <a:noFill/>
                  </pic:spPr>
                </pic:pic>
              </a:graphicData>
            </a:graphic>
          </wp:inline>
        </w:drawing>
      </w:r>
    </w:p>
    <w:p w14:paraId="6141CDA2" w14:textId="77777777" w:rsidR="00601A24" w:rsidRPr="00DE2A27" w:rsidRDefault="00601A24" w:rsidP="00601A24">
      <w:pPr>
        <w:pStyle w:val="Legenda"/>
        <w:rPr>
          <w:color w:val="6B7C71"/>
        </w:rPr>
      </w:pPr>
      <w:r w:rsidRPr="00DE2A27">
        <w:rPr>
          <w:color w:val="6B7C71"/>
        </w:rPr>
        <w:t>Źródło: opracowanie własne na podstawie danych BDL GUS</w:t>
      </w:r>
    </w:p>
    <w:p w14:paraId="347AB6FD" w14:textId="77777777" w:rsidR="00843187" w:rsidRDefault="00413A43" w:rsidP="00843187">
      <w:r w:rsidRPr="00413A43">
        <w:t xml:space="preserve">Wskaźnik korzystających z sieci </w:t>
      </w:r>
      <w:r>
        <w:t>wodociągowej na terenie miasta wynosił 99,1</w:t>
      </w:r>
      <w:r w:rsidRPr="00413A43">
        <w:t xml:space="preserve">%, zaś na obszarach wiejskich </w:t>
      </w:r>
      <w:r>
        <w:t xml:space="preserve">wartość </w:t>
      </w:r>
      <w:r w:rsidRPr="00413A43">
        <w:t>wskaźnik</w:t>
      </w:r>
      <w:r>
        <w:t>a</w:t>
      </w:r>
      <w:r w:rsidRPr="00413A43">
        <w:t xml:space="preserve"> kształt</w:t>
      </w:r>
      <w:r>
        <w:t>uje się podobnie i wynosi 100</w:t>
      </w:r>
      <w:r w:rsidRPr="00413A43">
        <w:t>%. Ogółem dla całej gm</w:t>
      </w:r>
      <w:r w:rsidR="001E4160">
        <w:t xml:space="preserve">iny wartość </w:t>
      </w:r>
      <w:r>
        <w:t>tego wskaźnika to 99,3</w:t>
      </w:r>
      <w:r w:rsidRPr="00413A43">
        <w:t xml:space="preserve">% i w porównaniu do wartości dla powiatu i województwa gmina prezentuje się bardzo korzystnie (jest to wartość wyższa o  </w:t>
      </w:r>
      <w:r>
        <w:t xml:space="preserve">2 </w:t>
      </w:r>
      <w:r w:rsidRPr="00413A43">
        <w:t>pkt. proc</w:t>
      </w:r>
      <w:r w:rsidR="001E4160">
        <w:t>entow</w:t>
      </w:r>
      <w:r w:rsidR="00A73E40">
        <w:t>e</w:t>
      </w:r>
      <w:r w:rsidRPr="00413A43">
        <w:t xml:space="preserve"> od średniej dla powiatu łęczyńskiego i o</w:t>
      </w:r>
      <w:r>
        <w:t xml:space="preserve"> 11,9</w:t>
      </w:r>
      <w:r w:rsidR="001E4160">
        <w:t xml:space="preserve"> pkt. procentowych od </w:t>
      </w:r>
      <w:r w:rsidRPr="00413A43">
        <w:t xml:space="preserve">średniej dla Lubelszczyzny).  </w:t>
      </w:r>
    </w:p>
    <w:p w14:paraId="62CADA68" w14:textId="680C0BC3" w:rsidR="0081596C" w:rsidRDefault="00170216" w:rsidP="00170216">
      <w:pPr>
        <w:pStyle w:val="Legenda"/>
      </w:pPr>
      <w:r>
        <w:t xml:space="preserve">Wykres </w:t>
      </w:r>
      <w:fldSimple w:instr=" SEQ Wykres \* ARABIC ">
        <w:r w:rsidR="00BF3347">
          <w:rPr>
            <w:noProof/>
          </w:rPr>
          <w:t>7</w:t>
        </w:r>
      </w:fldSimple>
      <w:r>
        <w:t xml:space="preserve">. </w:t>
      </w:r>
      <w:r w:rsidR="008D0A8C" w:rsidRPr="008D0A8C">
        <w:t xml:space="preserve">Udział korzystających z sieci </w:t>
      </w:r>
      <w:r w:rsidR="008D0A8C">
        <w:t xml:space="preserve">wodociągowej </w:t>
      </w:r>
      <w:r w:rsidR="008D0A8C" w:rsidRPr="008D0A8C">
        <w:t xml:space="preserve"> wśród ogółu mieszkańców w roku 2020</w:t>
      </w:r>
      <w:r w:rsidR="001F495C">
        <w:t xml:space="preserve"> (%)</w:t>
      </w:r>
    </w:p>
    <w:p w14:paraId="1B29A119" w14:textId="77777777" w:rsidR="00B975F6" w:rsidRDefault="00B975F6" w:rsidP="00843187">
      <w:r>
        <w:rPr>
          <w:noProof/>
          <w:lang w:eastAsia="pl-PL"/>
        </w:rPr>
        <w:drawing>
          <wp:inline distT="0" distB="0" distL="0" distR="0" wp14:anchorId="7BAE85FD" wp14:editId="715723CF">
            <wp:extent cx="4690534" cy="2826119"/>
            <wp:effectExtent l="0" t="0" r="0" b="0"/>
            <wp:docPr id="307" name="Obraz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694428" cy="2828465"/>
                    </a:xfrm>
                    <a:prstGeom prst="rect">
                      <a:avLst/>
                    </a:prstGeom>
                    <a:noFill/>
                  </pic:spPr>
                </pic:pic>
              </a:graphicData>
            </a:graphic>
          </wp:inline>
        </w:drawing>
      </w:r>
    </w:p>
    <w:p w14:paraId="27160357" w14:textId="77777777" w:rsidR="00601A24" w:rsidRPr="00DE2A27" w:rsidRDefault="00601A24" w:rsidP="00601A24">
      <w:pPr>
        <w:pStyle w:val="Legenda"/>
        <w:rPr>
          <w:color w:val="6B7C71"/>
        </w:rPr>
      </w:pPr>
      <w:r w:rsidRPr="00DE2A27">
        <w:rPr>
          <w:color w:val="6B7C71"/>
        </w:rPr>
        <w:t>Źródło: opracowanie własne na podstawie danych BDL GUS</w:t>
      </w:r>
    </w:p>
    <w:p w14:paraId="128AF07B" w14:textId="77777777" w:rsidR="004A0260" w:rsidRDefault="00072A33" w:rsidP="004A0260">
      <w:r w:rsidRPr="00072A33">
        <w:lastRenderedPageBreak/>
        <w:t xml:space="preserve">Według danych GUS w 2020 roku odnotowano </w:t>
      </w:r>
      <w:r>
        <w:t>19</w:t>
      </w:r>
      <w:r w:rsidRPr="00072A33">
        <w:t xml:space="preserve"> awarii sieci wodociągowej</w:t>
      </w:r>
      <w:r>
        <w:t xml:space="preserve">, było to </w:t>
      </w:r>
      <w:r w:rsidR="00AB1AE1">
        <w:t>o</w:t>
      </w:r>
      <w:r>
        <w:t xml:space="preserve"> 4 awarie mniej niż w roku 2019</w:t>
      </w:r>
      <w:r w:rsidRPr="00072A33">
        <w:t xml:space="preserve">. </w:t>
      </w:r>
      <w:r>
        <w:t xml:space="preserve">Najwięcej z nich miało miejsce na obszarze miasta Łęczna - 63,1% wszystkich awarii w 2020 roku. </w:t>
      </w:r>
    </w:p>
    <w:p w14:paraId="77386A48" w14:textId="77777777" w:rsidR="004A0260" w:rsidRDefault="004A0260" w:rsidP="004A0260">
      <w:r>
        <w:t xml:space="preserve">Stan techniczny sieci wodociągowej jest określany jako zadowalający. </w:t>
      </w:r>
    </w:p>
    <w:tbl>
      <w:tblPr>
        <w:tblStyle w:val="Tabela-Siatka"/>
        <w:tblW w:w="0" w:type="auto"/>
        <w:tblCellSpacing w:w="20" w:type="dxa"/>
        <w:tblBorders>
          <w:top w:val="outset" w:sz="6" w:space="0" w:color="FF8600" w:themeColor="background2"/>
          <w:left w:val="outset" w:sz="6" w:space="0" w:color="FF8600" w:themeColor="background2"/>
          <w:bottom w:val="outset" w:sz="6" w:space="0" w:color="FF8600" w:themeColor="background2"/>
          <w:right w:val="outset" w:sz="6" w:space="0" w:color="FF8600" w:themeColor="background2"/>
          <w:insideH w:val="outset" w:sz="6" w:space="0" w:color="FF8600" w:themeColor="background2"/>
          <w:insideV w:val="outset" w:sz="6" w:space="0" w:color="FF8600" w:themeColor="background2"/>
        </w:tblBorders>
        <w:tblLook w:val="04A0" w:firstRow="1" w:lastRow="0" w:firstColumn="1" w:lastColumn="0" w:noHBand="0" w:noVBand="1"/>
      </w:tblPr>
      <w:tblGrid>
        <w:gridCol w:w="9342"/>
      </w:tblGrid>
      <w:tr w:rsidR="001E4160" w14:paraId="53DD84DC" w14:textId="77777777" w:rsidTr="001E4160">
        <w:trPr>
          <w:tblCellSpacing w:w="20" w:type="dxa"/>
        </w:trPr>
        <w:tc>
          <w:tcPr>
            <w:tcW w:w="9262" w:type="dxa"/>
          </w:tcPr>
          <w:p w14:paraId="4A5256EC" w14:textId="77777777" w:rsidR="001E4160" w:rsidRPr="00C65AF7" w:rsidRDefault="001E4160" w:rsidP="008B69AB">
            <w:pPr>
              <w:ind w:firstLine="0"/>
            </w:pPr>
            <w:r w:rsidRPr="00C65AF7">
              <w:t>Porównując się do innych…</w:t>
            </w:r>
          </w:p>
        </w:tc>
      </w:tr>
      <w:tr w:rsidR="001E4160" w14:paraId="264CC5FD" w14:textId="77777777" w:rsidTr="001E4160">
        <w:trPr>
          <w:tblCellSpacing w:w="20" w:type="dxa"/>
        </w:trPr>
        <w:tc>
          <w:tcPr>
            <w:tcW w:w="9262" w:type="dxa"/>
          </w:tcPr>
          <w:p w14:paraId="743EBFB0" w14:textId="77777777" w:rsidR="001E4160" w:rsidRPr="00C65AF7" w:rsidRDefault="001E4160" w:rsidP="001E4160">
            <w:pPr>
              <w:ind w:firstLine="0"/>
              <w:rPr>
                <w:b/>
                <w:i/>
                <w:color w:val="786C71"/>
              </w:rPr>
            </w:pPr>
            <w:r w:rsidRPr="001E4160">
              <w:t xml:space="preserve"> Analizując wskaźnik zużycia wody na potrzeby gospodarki narodowej i ludności w ciągu roku na 1 mieszkańca można wyciągnąć wnioski, że mieszkańcy Gminy Łęczna są dość oszczędni w tym zakresie i od 2018 roku zużywają mniej wody niż stanowi wartość mediany w grupie porównawczej. Jednakże wciąż jest to wartość wyższa  niż dla Gminy Ropczyce.</w:t>
            </w:r>
          </w:p>
        </w:tc>
      </w:tr>
    </w:tbl>
    <w:p w14:paraId="6A5448E9" w14:textId="77777777" w:rsidR="00170216" w:rsidRDefault="00170216" w:rsidP="002C6950"/>
    <w:p w14:paraId="3E7DEFDB" w14:textId="14E834B4" w:rsidR="00161B94" w:rsidRDefault="007333FB" w:rsidP="007333FB">
      <w:pPr>
        <w:pStyle w:val="Legenda"/>
      </w:pPr>
      <w:r>
        <w:t xml:space="preserve">Wykres </w:t>
      </w:r>
      <w:fldSimple w:instr=" SEQ Wykres \* ARABIC ">
        <w:r w:rsidR="00BF3347">
          <w:rPr>
            <w:noProof/>
          </w:rPr>
          <w:t>8</w:t>
        </w:r>
      </w:fldSimple>
      <w:r>
        <w:t xml:space="preserve">. </w:t>
      </w:r>
      <w:r w:rsidR="00161B94">
        <w:t xml:space="preserve"> Zużycie wody na potrzeby gospodarki narodowej i ludności w ciągu roku na 1 mieszkańca (m3/osobę) </w:t>
      </w:r>
    </w:p>
    <w:p w14:paraId="00677CE7" w14:textId="77777777" w:rsidR="00130CBA" w:rsidRDefault="00161B94" w:rsidP="002C6950">
      <w:r>
        <w:t xml:space="preserve"> </w:t>
      </w:r>
      <w:r w:rsidR="008413AD">
        <w:rPr>
          <w:noProof/>
          <w:lang w:eastAsia="pl-PL"/>
        </w:rPr>
        <w:drawing>
          <wp:inline distT="0" distB="0" distL="0" distR="0" wp14:anchorId="3705A16E" wp14:editId="6E0EBBB8">
            <wp:extent cx="5763491" cy="2721457"/>
            <wp:effectExtent l="0" t="0" r="0" b="3175"/>
            <wp:docPr id="69"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t="15850"/>
                    <a:stretch/>
                  </pic:blipFill>
                  <pic:spPr bwMode="auto">
                    <a:xfrm>
                      <a:off x="0" y="0"/>
                      <a:ext cx="5760720" cy="2720149"/>
                    </a:xfrm>
                    <a:prstGeom prst="rect">
                      <a:avLst/>
                    </a:prstGeom>
                    <a:ln>
                      <a:noFill/>
                    </a:ln>
                    <a:extLst>
                      <a:ext uri="{53640926-AAD7-44D8-BBD7-CCE9431645EC}">
                        <a14:shadowObscured xmlns:a14="http://schemas.microsoft.com/office/drawing/2010/main"/>
                      </a:ext>
                    </a:extLst>
                  </pic:spPr>
                </pic:pic>
              </a:graphicData>
            </a:graphic>
          </wp:inline>
        </w:drawing>
      </w:r>
    </w:p>
    <w:p w14:paraId="1D2F6351" w14:textId="77777777" w:rsidR="00843187" w:rsidRDefault="008413AD" w:rsidP="00843187">
      <w:r>
        <w:rPr>
          <w:noProof/>
          <w:lang w:eastAsia="pl-PL"/>
        </w:rPr>
        <w:drawing>
          <wp:inline distT="0" distB="0" distL="0" distR="0" wp14:anchorId="46447BFA" wp14:editId="4C5502A8">
            <wp:extent cx="5292436" cy="1505131"/>
            <wp:effectExtent l="0" t="0" r="3810" b="0"/>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289891" cy="1504407"/>
                    </a:xfrm>
                    <a:prstGeom prst="rect">
                      <a:avLst/>
                    </a:prstGeom>
                  </pic:spPr>
                </pic:pic>
              </a:graphicData>
            </a:graphic>
          </wp:inline>
        </w:drawing>
      </w:r>
    </w:p>
    <w:p w14:paraId="3E01D326" w14:textId="77777777" w:rsidR="008413AD" w:rsidRDefault="008413AD" w:rsidP="00843187">
      <w:r>
        <w:rPr>
          <w:noProof/>
          <w:lang w:eastAsia="pl-PL"/>
        </w:rPr>
        <w:lastRenderedPageBreak/>
        <w:drawing>
          <wp:inline distT="0" distB="0" distL="0" distR="0" wp14:anchorId="7453C2E4" wp14:editId="4C689931">
            <wp:extent cx="5282621" cy="2438400"/>
            <wp:effectExtent l="0" t="0" r="0" b="0"/>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t="16522"/>
                    <a:stretch/>
                  </pic:blipFill>
                  <pic:spPr bwMode="auto">
                    <a:xfrm>
                      <a:off x="0" y="0"/>
                      <a:ext cx="5280661" cy="2437495"/>
                    </a:xfrm>
                    <a:prstGeom prst="rect">
                      <a:avLst/>
                    </a:prstGeom>
                    <a:ln>
                      <a:noFill/>
                    </a:ln>
                    <a:extLst>
                      <a:ext uri="{53640926-AAD7-44D8-BBD7-CCE9431645EC}">
                        <a14:shadowObscured xmlns:a14="http://schemas.microsoft.com/office/drawing/2010/main"/>
                      </a:ext>
                    </a:extLst>
                  </pic:spPr>
                </pic:pic>
              </a:graphicData>
            </a:graphic>
          </wp:inline>
        </w:drawing>
      </w:r>
    </w:p>
    <w:p w14:paraId="670E2DEC" w14:textId="77777777" w:rsidR="008413AD" w:rsidRDefault="008413AD" w:rsidP="00843187">
      <w:r>
        <w:rPr>
          <w:noProof/>
          <w:lang w:eastAsia="pl-PL"/>
        </w:rPr>
        <w:drawing>
          <wp:inline distT="0" distB="0" distL="0" distR="0" wp14:anchorId="63C9CA16" wp14:editId="4F5A8D4D">
            <wp:extent cx="5188527" cy="1232867"/>
            <wp:effectExtent l="0" t="0" r="0" b="5715"/>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186032" cy="1232274"/>
                    </a:xfrm>
                    <a:prstGeom prst="rect">
                      <a:avLst/>
                    </a:prstGeom>
                  </pic:spPr>
                </pic:pic>
              </a:graphicData>
            </a:graphic>
          </wp:inline>
        </w:drawing>
      </w:r>
    </w:p>
    <w:p w14:paraId="26049DC3" w14:textId="77777777" w:rsidR="00561FDA" w:rsidRDefault="00EC5ACD" w:rsidP="007333FB">
      <w:pPr>
        <w:pStyle w:val="Legenda"/>
      </w:pPr>
      <w:r>
        <w:t xml:space="preserve">Źródło: </w:t>
      </w:r>
      <w:r w:rsidRPr="00EC5ACD">
        <w:t>https://www.systemanaliz.pl/monitor-rozwoju-lokalnego</w:t>
      </w:r>
    </w:p>
    <w:p w14:paraId="1A251251" w14:textId="77777777" w:rsidR="00E24675" w:rsidRPr="00E24675" w:rsidRDefault="00E24675" w:rsidP="00674676">
      <w:r w:rsidRPr="00E24675">
        <w:t xml:space="preserve">Na </w:t>
      </w:r>
      <w:r w:rsidR="00674676" w:rsidRPr="00674676">
        <w:t>obszarze</w:t>
      </w:r>
      <w:r w:rsidRPr="00E24675">
        <w:t xml:space="preserve"> </w:t>
      </w:r>
      <w:r w:rsidR="00674676" w:rsidRPr="00674676">
        <w:t>G</w:t>
      </w:r>
      <w:r w:rsidRPr="00E24675">
        <w:t xml:space="preserve">miny Łęczna funkcjonuje rozdzielczy system kanalizacji sanitarnej przeznaczonej wyłącznie do odprowadzania ścieków socjalno-bytowych. </w:t>
      </w:r>
      <w:r w:rsidR="00674676">
        <w:t xml:space="preserve">Wykorzystywana technologia </w:t>
      </w:r>
      <w:r w:rsidR="003B03B2">
        <w:t xml:space="preserve">systemu to częściowo grawitacyjna, częściowo podciśnieniowa i ciśnieniowa. Zgodnie ze stanem na koniec 2020 roku skanalizowane są: miasto Łęczna, miejscowości Podzamcze, Stara Wieś oraz częściowo miejscowość Witanów. Ścieki systemu kanalizacji sanitarnej utylizowane są w oczyszczalni ścieków w miejscowości Stara Wieś. </w:t>
      </w:r>
    </w:p>
    <w:p w14:paraId="1B3C640D" w14:textId="21D22683" w:rsidR="00561FDA" w:rsidRDefault="00C11185" w:rsidP="00C11185">
      <w:pPr>
        <w:pStyle w:val="Legenda"/>
      </w:pPr>
      <w:r>
        <w:t xml:space="preserve">Wykres </w:t>
      </w:r>
      <w:fldSimple w:instr=" SEQ Wykres \* ARABIC ">
        <w:r w:rsidR="00BF3347">
          <w:rPr>
            <w:noProof/>
          </w:rPr>
          <w:t>9</w:t>
        </w:r>
      </w:fldSimple>
      <w:r>
        <w:t xml:space="preserve">. </w:t>
      </w:r>
      <w:r w:rsidR="00BC280A">
        <w:t xml:space="preserve">Długość czynnej sieci kanalizacyjnej w Gminie Łęczna </w:t>
      </w:r>
      <w:r w:rsidR="00D07A0C">
        <w:t>(km)</w:t>
      </w:r>
    </w:p>
    <w:p w14:paraId="76D70A28" w14:textId="77777777" w:rsidR="00561FDA" w:rsidRDefault="00BC280A" w:rsidP="00A34919">
      <w:r>
        <w:rPr>
          <w:noProof/>
          <w:lang w:eastAsia="pl-PL"/>
        </w:rPr>
        <w:drawing>
          <wp:inline distT="0" distB="0" distL="0" distR="0" wp14:anchorId="5FEB9E9C" wp14:editId="6D30A621">
            <wp:extent cx="5281930" cy="2486492"/>
            <wp:effectExtent l="0" t="0" r="0" b="9525"/>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81930" cy="2486492"/>
                    </a:xfrm>
                    <a:prstGeom prst="rect">
                      <a:avLst/>
                    </a:prstGeom>
                    <a:noFill/>
                  </pic:spPr>
                </pic:pic>
              </a:graphicData>
            </a:graphic>
          </wp:inline>
        </w:drawing>
      </w:r>
    </w:p>
    <w:p w14:paraId="32AD8CA7" w14:textId="77777777" w:rsidR="00601A24" w:rsidRPr="00DE2A27" w:rsidRDefault="00601A24" w:rsidP="00601A24">
      <w:pPr>
        <w:pStyle w:val="Legenda"/>
        <w:rPr>
          <w:color w:val="6B7C71"/>
        </w:rPr>
      </w:pPr>
      <w:r w:rsidRPr="00DE2A27">
        <w:rPr>
          <w:color w:val="6B7C71"/>
        </w:rPr>
        <w:t>Źródło: opracowanie własne na podstawie danych BDL GUS</w:t>
      </w:r>
    </w:p>
    <w:p w14:paraId="46F9C0B4" w14:textId="45119038" w:rsidR="00B57526" w:rsidRPr="002D33DE" w:rsidRDefault="00D07A0C" w:rsidP="00A34919">
      <w:r w:rsidRPr="00B53C6F">
        <w:t xml:space="preserve">Sieć kanalizacyjna Gminy </w:t>
      </w:r>
      <w:r>
        <w:t>Łęczna</w:t>
      </w:r>
      <w:r w:rsidRPr="00B53C6F">
        <w:t xml:space="preserve"> w porównaniu do długości sieci wodociągowej jest słabo rozwinięta. Długość sieci kanalizacyjnej</w:t>
      </w:r>
      <w:r>
        <w:t xml:space="preserve"> w 2020 roku wynosiła 62,5 km w tym 76,6% długości sieci to sieć położona </w:t>
      </w:r>
      <w:r>
        <w:lastRenderedPageBreak/>
        <w:t>w</w:t>
      </w:r>
      <w:r w:rsidR="00E43A7D">
        <w:t> </w:t>
      </w:r>
      <w:r>
        <w:t xml:space="preserve">mieście Łęczna.  </w:t>
      </w:r>
      <w:r w:rsidR="005725DF">
        <w:t xml:space="preserve">Od 2013 roku </w:t>
      </w:r>
      <w:r w:rsidR="00B57526">
        <w:t>długość</w:t>
      </w:r>
      <w:r w:rsidR="005725DF">
        <w:t xml:space="preserve"> sieci nieznacznie wzrosł</w:t>
      </w:r>
      <w:r w:rsidR="00D44FB7">
        <w:t>a</w:t>
      </w:r>
      <w:r w:rsidR="005725DF">
        <w:t xml:space="preserve"> zaró</w:t>
      </w:r>
      <w:r w:rsidR="00B57526">
        <w:t>wno</w:t>
      </w:r>
      <w:r w:rsidR="005725DF">
        <w:t xml:space="preserve"> na obszarze miasta jak i na obszarach wiejskich. Ogólnie </w:t>
      </w:r>
      <w:r w:rsidR="00B57526">
        <w:t xml:space="preserve">długość sieci kanalizacyjnej od 2013 roku wzrosła jedynie o 1,6 km. Potrzeby inwestycyjne w tym zakresie są dużo, jednak na obszarach charakteryzujących się rozproszoną zabudową </w:t>
      </w:r>
      <w:r w:rsidR="00B57526" w:rsidRPr="002D33DE">
        <w:t>mieszkaniową budowanie infrastruktury sieciowej jest nieopłacaln</w:t>
      </w:r>
      <w:r w:rsidR="00E5741E">
        <w:t>e</w:t>
      </w:r>
      <w:r w:rsidR="00B57526" w:rsidRPr="002D33DE">
        <w:t xml:space="preserve">. </w:t>
      </w:r>
    </w:p>
    <w:p w14:paraId="766291A7" w14:textId="13DF7C55" w:rsidR="002D33DE" w:rsidRDefault="00D07A0C" w:rsidP="00D07A0C">
      <w:pPr>
        <w:spacing w:after="120"/>
      </w:pPr>
      <w:r w:rsidRPr="008A334D">
        <w:t xml:space="preserve">W odniesieniu do liczby przyłączeń do budynków mieszkalnych i niemieszkalnych ich </w:t>
      </w:r>
      <w:r w:rsidRPr="00E43A7D">
        <w:t>liczba</w:t>
      </w:r>
      <w:r w:rsidR="002D33DE" w:rsidRPr="00E43A7D">
        <w:t xml:space="preserve"> ciągle rośnie, w 2020 roku wynosiła 981 szt. w tym 739 na obszarze miasta Łęczna a 242 szt. na obszarach wiejskich. </w:t>
      </w:r>
      <w:r w:rsidR="00EB70EA" w:rsidRPr="00E43A7D">
        <w:t>W </w:t>
      </w:r>
      <w:r w:rsidR="00321CAA" w:rsidRPr="00E43A7D">
        <w:t xml:space="preserve">samym 2020 roku dokonano 38 podłączeń </w:t>
      </w:r>
      <w:r w:rsidR="008A334D" w:rsidRPr="00E43A7D">
        <w:t xml:space="preserve">do budynków mieszkalnych i niemieszkalnych. </w:t>
      </w:r>
      <w:r w:rsidR="002D33DE" w:rsidRPr="00E43A7D">
        <w:t>Od 2013 roku liczba przyłączy do budynków wzrosła o 135 szt.</w:t>
      </w:r>
      <w:r w:rsidR="002D33DE">
        <w:t xml:space="preserve"> </w:t>
      </w:r>
    </w:p>
    <w:p w14:paraId="3E7AB2D2" w14:textId="3799569F" w:rsidR="00BC280A" w:rsidRDefault="00C11185" w:rsidP="00C11185">
      <w:pPr>
        <w:pStyle w:val="Legenda"/>
      </w:pPr>
      <w:r>
        <w:t xml:space="preserve">Wykres </w:t>
      </w:r>
      <w:fldSimple w:instr=" SEQ Wykres \* ARABIC ">
        <w:r w:rsidR="00BF3347">
          <w:rPr>
            <w:noProof/>
          </w:rPr>
          <w:t>10</w:t>
        </w:r>
      </w:fldSimple>
      <w:r>
        <w:t xml:space="preserve">. </w:t>
      </w:r>
      <w:r w:rsidR="00A656D7">
        <w:t>L</w:t>
      </w:r>
      <w:r w:rsidR="00A656D7" w:rsidRPr="00A656D7">
        <w:t>udność korzystająca z  sieci kanalizacyjnej</w:t>
      </w:r>
      <w:r w:rsidR="00A656D7">
        <w:t xml:space="preserve"> w Gminie Łęczna </w:t>
      </w:r>
    </w:p>
    <w:p w14:paraId="042B0593" w14:textId="77777777" w:rsidR="00BC280A" w:rsidRDefault="00AC42BF" w:rsidP="00A34919">
      <w:r>
        <w:rPr>
          <w:noProof/>
          <w:lang w:eastAsia="pl-PL"/>
        </w:rPr>
        <w:drawing>
          <wp:inline distT="0" distB="0" distL="0" distR="0" wp14:anchorId="7E62298F" wp14:editId="16E1509B">
            <wp:extent cx="5384800" cy="2598365"/>
            <wp:effectExtent l="0" t="0" r="6350" b="0"/>
            <wp:docPr id="7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384242" cy="2598096"/>
                    </a:xfrm>
                    <a:prstGeom prst="rect">
                      <a:avLst/>
                    </a:prstGeom>
                    <a:noFill/>
                  </pic:spPr>
                </pic:pic>
              </a:graphicData>
            </a:graphic>
          </wp:inline>
        </w:drawing>
      </w:r>
    </w:p>
    <w:p w14:paraId="01817F5F" w14:textId="77777777" w:rsidR="00601A24" w:rsidRPr="00DE2A27" w:rsidRDefault="00601A24" w:rsidP="00601A24">
      <w:pPr>
        <w:pStyle w:val="Legenda"/>
        <w:rPr>
          <w:color w:val="6B7C71"/>
        </w:rPr>
      </w:pPr>
      <w:r w:rsidRPr="00DE2A27">
        <w:rPr>
          <w:color w:val="6B7C71"/>
        </w:rPr>
        <w:t>Źródło: opracowanie własne na podstawie danych BDL GUS</w:t>
      </w:r>
    </w:p>
    <w:p w14:paraId="5FFFFE02" w14:textId="77777777" w:rsidR="00C1170D" w:rsidRPr="00C1170D" w:rsidRDefault="00C1170D" w:rsidP="00C1170D">
      <w:pPr>
        <w:rPr>
          <w:rFonts w:ascii="Arial Narrow" w:eastAsia="Times New Roman" w:hAnsi="Arial Narrow" w:cs="Times New Roman"/>
          <w:color w:val="000000"/>
          <w:lang w:eastAsia="pl-PL"/>
        </w:rPr>
      </w:pPr>
      <w:r w:rsidRPr="00C1170D">
        <w:rPr>
          <w:rFonts w:ascii="Arial Narrow" w:eastAsia="Times New Roman" w:hAnsi="Arial Narrow" w:cs="Times New Roman"/>
          <w:color w:val="000000"/>
          <w:lang w:eastAsia="pl-PL"/>
        </w:rPr>
        <w:t>Analizują</w:t>
      </w:r>
      <w:r w:rsidR="00F533BA">
        <w:rPr>
          <w:rFonts w:ascii="Arial Narrow" w:eastAsia="Times New Roman" w:hAnsi="Arial Narrow" w:cs="Times New Roman"/>
          <w:color w:val="000000"/>
          <w:lang w:eastAsia="pl-PL"/>
        </w:rPr>
        <w:t>c</w:t>
      </w:r>
      <w:r w:rsidRPr="00C1170D">
        <w:rPr>
          <w:rFonts w:ascii="Arial Narrow" w:eastAsia="Times New Roman" w:hAnsi="Arial Narrow" w:cs="Times New Roman"/>
          <w:color w:val="000000"/>
          <w:lang w:eastAsia="pl-PL"/>
        </w:rPr>
        <w:t xml:space="preserve"> liczbę ludności korzystającej z sieci kanalizacyjnej jest ona  o 3</w:t>
      </w:r>
      <w:r>
        <w:rPr>
          <w:rFonts w:ascii="Arial Narrow" w:eastAsia="Times New Roman" w:hAnsi="Arial Narrow" w:cs="Times New Roman"/>
          <w:color w:val="000000"/>
          <w:lang w:eastAsia="pl-PL"/>
        </w:rPr>
        <w:t> </w:t>
      </w:r>
      <w:r w:rsidRPr="00C1170D">
        <w:rPr>
          <w:rFonts w:ascii="Arial Narrow" w:eastAsia="Times New Roman" w:hAnsi="Arial Narrow" w:cs="Times New Roman"/>
          <w:color w:val="000000"/>
          <w:lang w:eastAsia="pl-PL"/>
        </w:rPr>
        <w:t>763</w:t>
      </w:r>
      <w:r>
        <w:rPr>
          <w:rFonts w:ascii="Arial Narrow" w:eastAsia="Times New Roman" w:hAnsi="Arial Narrow" w:cs="Times New Roman"/>
          <w:color w:val="000000"/>
          <w:lang w:eastAsia="pl-PL"/>
        </w:rPr>
        <w:t xml:space="preserve"> osoby mniejsza niż</w:t>
      </w:r>
      <w:r w:rsidR="00F533BA">
        <w:rPr>
          <w:rFonts w:ascii="Arial Narrow" w:eastAsia="Times New Roman" w:hAnsi="Arial Narrow" w:cs="Times New Roman"/>
          <w:color w:val="000000"/>
          <w:lang w:eastAsia="pl-PL"/>
        </w:rPr>
        <w:t xml:space="preserve"> liczba</w:t>
      </w:r>
      <w:r>
        <w:rPr>
          <w:rFonts w:ascii="Arial Narrow" w:eastAsia="Times New Roman" w:hAnsi="Arial Narrow" w:cs="Times New Roman"/>
          <w:color w:val="000000"/>
          <w:lang w:eastAsia="pl-PL"/>
        </w:rPr>
        <w:t xml:space="preserve"> ludnoś</w:t>
      </w:r>
      <w:r w:rsidR="00F533BA">
        <w:rPr>
          <w:rFonts w:ascii="Arial Narrow" w:eastAsia="Times New Roman" w:hAnsi="Arial Narrow" w:cs="Times New Roman"/>
          <w:color w:val="000000"/>
          <w:lang w:eastAsia="pl-PL"/>
        </w:rPr>
        <w:t>ci</w:t>
      </w:r>
      <w:r>
        <w:rPr>
          <w:rFonts w:ascii="Arial Narrow" w:eastAsia="Times New Roman" w:hAnsi="Arial Narrow" w:cs="Times New Roman"/>
          <w:color w:val="000000"/>
          <w:lang w:eastAsia="pl-PL"/>
        </w:rPr>
        <w:t xml:space="preserve"> korzystająca z sieci wodociągowej. W 2020 roku 19 203 osób korzystało z sieci kanalizacyjnej i była to wartość niższa niż w 2013 roku. W 93,7% to mieszkańcy miasta Łęczna. </w:t>
      </w:r>
    </w:p>
    <w:p w14:paraId="7AC069CB" w14:textId="35582F58" w:rsidR="001F495C" w:rsidRDefault="00573222" w:rsidP="00573222">
      <w:pPr>
        <w:pStyle w:val="Legenda"/>
      </w:pPr>
      <w:r>
        <w:t xml:space="preserve">Wykres </w:t>
      </w:r>
      <w:fldSimple w:instr=" SEQ Wykres \* ARABIC ">
        <w:r w:rsidR="00BF3347">
          <w:rPr>
            <w:noProof/>
          </w:rPr>
          <w:t>11</w:t>
        </w:r>
      </w:fldSimple>
      <w:r>
        <w:t xml:space="preserve">. </w:t>
      </w:r>
      <w:r w:rsidR="001F495C" w:rsidRPr="008D0A8C">
        <w:t xml:space="preserve">Udział korzystających z sieci </w:t>
      </w:r>
      <w:r w:rsidR="001F495C">
        <w:t xml:space="preserve">wodociągowej </w:t>
      </w:r>
      <w:r w:rsidR="001F495C" w:rsidRPr="008D0A8C">
        <w:t xml:space="preserve"> wśród ogółu mieszkańców w roku 2020</w:t>
      </w:r>
      <w:r w:rsidR="001F495C">
        <w:t xml:space="preserve"> (%)</w:t>
      </w:r>
    </w:p>
    <w:p w14:paraId="42A77899" w14:textId="77777777" w:rsidR="00C1170D" w:rsidRDefault="00C1170D" w:rsidP="00A34919">
      <w:pPr>
        <w:rPr>
          <w:color w:val="D2610C" w:themeColor="accent2"/>
        </w:rPr>
      </w:pPr>
      <w:r>
        <w:rPr>
          <w:noProof/>
          <w:color w:val="D2610C" w:themeColor="accent2"/>
          <w:lang w:eastAsia="pl-PL"/>
        </w:rPr>
        <w:drawing>
          <wp:inline distT="0" distB="0" distL="0" distR="0" wp14:anchorId="5CDE154F" wp14:editId="4EE47115">
            <wp:extent cx="4159250" cy="2442148"/>
            <wp:effectExtent l="0" t="0" r="0" b="0"/>
            <wp:docPr id="77" name="Obraz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160306" cy="2442768"/>
                    </a:xfrm>
                    <a:prstGeom prst="rect">
                      <a:avLst/>
                    </a:prstGeom>
                    <a:noFill/>
                  </pic:spPr>
                </pic:pic>
              </a:graphicData>
            </a:graphic>
          </wp:inline>
        </w:drawing>
      </w:r>
    </w:p>
    <w:p w14:paraId="2DCA5622" w14:textId="77777777" w:rsidR="00601A24" w:rsidRPr="00DE2A27" w:rsidRDefault="00601A24" w:rsidP="00601A24">
      <w:pPr>
        <w:pStyle w:val="Legenda"/>
        <w:rPr>
          <w:color w:val="6B7C71"/>
        </w:rPr>
      </w:pPr>
      <w:r w:rsidRPr="00DE2A27">
        <w:rPr>
          <w:color w:val="6B7C71"/>
        </w:rPr>
        <w:t>Źródło: opracowanie własne na podstawie danych BDL GUS</w:t>
      </w:r>
    </w:p>
    <w:p w14:paraId="465713F1" w14:textId="77777777" w:rsidR="001F495C" w:rsidRDefault="001F495C" w:rsidP="001F495C">
      <w:r w:rsidRPr="00413A43">
        <w:lastRenderedPageBreak/>
        <w:t xml:space="preserve">Wskaźnik korzystających z sieci </w:t>
      </w:r>
      <w:r>
        <w:t>kanalizacyjnej na terenie miasta wynosił 96,4</w:t>
      </w:r>
      <w:r w:rsidRPr="00413A43">
        <w:t xml:space="preserve">%, zaś na obszarach wiejskich </w:t>
      </w:r>
      <w:r>
        <w:t xml:space="preserve">wartość </w:t>
      </w:r>
      <w:r w:rsidRPr="00413A43">
        <w:t>wskaźnik</w:t>
      </w:r>
      <w:r>
        <w:t>a je</w:t>
      </w:r>
      <w:r w:rsidR="00A73E40">
        <w:t>st o ponad cztery razy niższa i</w:t>
      </w:r>
      <w:r w:rsidRPr="00413A43">
        <w:t xml:space="preserve"> kształt</w:t>
      </w:r>
      <w:r>
        <w:t>uje się na poziomie 27</w:t>
      </w:r>
      <w:r w:rsidRPr="00413A43">
        <w:t>%. Ogółem dla całej gm</w:t>
      </w:r>
      <w:r>
        <w:t>iny wartość tego wskaźnika to 83</w:t>
      </w:r>
      <w:r w:rsidRPr="00413A43">
        <w:t>% i w porównaniu do wartości dla powiatu i województwa gmina prezentuje się bardzo korzystnie (jest to w</w:t>
      </w:r>
      <w:r w:rsidR="007F4FC4">
        <w:t xml:space="preserve">artość wyższa o </w:t>
      </w:r>
      <w:r>
        <w:t xml:space="preserve">27,5 </w:t>
      </w:r>
      <w:r w:rsidRPr="00413A43">
        <w:t>pkt. proc. od średniej dla powiatu łęczyńskiego i o</w:t>
      </w:r>
      <w:r>
        <w:t xml:space="preserve"> 29,1</w:t>
      </w:r>
      <w:r w:rsidRPr="00413A43">
        <w:t xml:space="preserve"> pkt. proc. o</w:t>
      </w:r>
      <w:r w:rsidR="007F4FC4">
        <w:t xml:space="preserve">d średniej dla Lubelszczyzny). </w:t>
      </w:r>
    </w:p>
    <w:p w14:paraId="15A4EA3B" w14:textId="77777777" w:rsidR="00F52D76" w:rsidRDefault="00C67875" w:rsidP="00F52D76">
      <w:r w:rsidRPr="00354CCE">
        <w:t xml:space="preserve">W 2020 roku </w:t>
      </w:r>
      <w:r w:rsidR="00354CCE">
        <w:t xml:space="preserve">oczyszczono </w:t>
      </w:r>
      <w:r w:rsidR="000B3E09" w:rsidRPr="00354CCE">
        <w:t>662 dam</w:t>
      </w:r>
      <w:r w:rsidR="000B3E09" w:rsidRPr="00354CCE">
        <w:rPr>
          <w:vertAlign w:val="superscript"/>
        </w:rPr>
        <w:t>3</w:t>
      </w:r>
      <w:r w:rsidR="000B3E09" w:rsidRPr="00354CCE">
        <w:t xml:space="preserve"> ścieków w tym 630 dam </w:t>
      </w:r>
      <w:r w:rsidR="000B3E09" w:rsidRPr="00354CCE">
        <w:rPr>
          <w:vertAlign w:val="superscript"/>
        </w:rPr>
        <w:t>3</w:t>
      </w:r>
      <w:r w:rsidR="000B3E09" w:rsidRPr="00354CCE">
        <w:t xml:space="preserve"> to </w:t>
      </w:r>
      <w:r w:rsidR="00354CCE" w:rsidRPr="00354CCE">
        <w:t>ścieki pochodzące z obszaru miasta</w:t>
      </w:r>
      <w:r w:rsidR="00F52D76">
        <w:t xml:space="preserve">. </w:t>
      </w:r>
    </w:p>
    <w:p w14:paraId="72BA9F90" w14:textId="77777777" w:rsidR="00AC42BF" w:rsidRPr="00F52D76" w:rsidRDefault="00AC42BF" w:rsidP="00F52D76">
      <w:r w:rsidRPr="00F52D76">
        <w:t>Ścieki z gospodarstw domowych, które nie są podłączone do sieci</w:t>
      </w:r>
      <w:r w:rsidR="0082740C">
        <w:t xml:space="preserve"> kanalizacyjnej gromadzone są w </w:t>
      </w:r>
      <w:r w:rsidRPr="00F52D76">
        <w:t xml:space="preserve">bezodpływowych zbiornikach przydomowych i sukcesywnie wywożone wozami asenizacyjnymi do punktów zlewnych i oczyszczalni ścieków. Sieć kanalizacyjna Gminy </w:t>
      </w:r>
      <w:r w:rsidR="0082740C">
        <w:t>Łęczna</w:t>
      </w:r>
      <w:r w:rsidRPr="00F52D76">
        <w:t xml:space="preserve"> wymaga sukcesywnej rozbudowy i modernizacji. Wskazane jest także budowanie przydomowych oczyszczalni ścieków w ramach uzupełnienia sieci kanalizacyjnej, zwłaszcza w miejscach kolonijnej i rozproszonej zabudowy, gdzie nie ma możliwości podłączenia do sieci kanalizacyjno-sanitarnej lub w przypadkach, gdy budowa sieci jest nieuzasadniona ekonomicznie. </w:t>
      </w:r>
    </w:p>
    <w:p w14:paraId="7C88581C" w14:textId="77777777" w:rsidR="001F3CDF" w:rsidRDefault="00487635" w:rsidP="001F3CDF">
      <w:pPr>
        <w:rPr>
          <w:highlight w:val="yellow"/>
        </w:rPr>
      </w:pPr>
      <w:r>
        <w:t>W dniu 29 kwietnia 2020 r. uchwałą Rady Miejskiej w Łęcznej nr XXI/126/2020 zmieniono granic</w:t>
      </w:r>
      <w:r w:rsidR="001F3CDF">
        <w:t>e</w:t>
      </w:r>
      <w:r>
        <w:t xml:space="preserve"> aglomeracji Łęczna</w:t>
      </w:r>
      <w:r w:rsidR="001F3CDF">
        <w:t>. Wyżej wymienioną uchwałą wyznaczono aglomerację Łęczna o równoważnej liczbie mieszkańców (RLM) 24</w:t>
      </w:r>
      <w:r w:rsidR="00A2422C">
        <w:t> </w:t>
      </w:r>
      <w:r w:rsidR="001F3CDF">
        <w:t>017 z oczyszczalnią</w:t>
      </w:r>
      <w:r w:rsidR="001F3CDF" w:rsidRPr="001F3CDF">
        <w:t xml:space="preserve"> </w:t>
      </w:r>
      <w:r w:rsidR="001F3CDF">
        <w:t xml:space="preserve">ścieków zlokalizowaną w miejscowości Stara Wieś. </w:t>
      </w:r>
      <w:r w:rsidRPr="001F3CDF">
        <w:t>Wskaźnik koncentracji dla aglomeracji wyniesie 518,40 osoby na kilometr sieci</w:t>
      </w:r>
      <w:r w:rsidR="001F3CDF" w:rsidRPr="001F3CDF">
        <w:t xml:space="preserve"> </w:t>
      </w:r>
      <w:r w:rsidRPr="001F3CDF">
        <w:t>kanalizacyjnej.</w:t>
      </w:r>
      <w:r w:rsidR="001F3CDF" w:rsidRPr="001F3CDF">
        <w:t xml:space="preserve"> Powierzchnia aglomeracji wynosi 1</w:t>
      </w:r>
      <w:r w:rsidR="0082740C">
        <w:t> </w:t>
      </w:r>
      <w:r w:rsidR="001F3CDF" w:rsidRPr="001F3CDF">
        <w:t>510 hektarów.</w:t>
      </w:r>
    </w:p>
    <w:p w14:paraId="15A933AB" w14:textId="77777777" w:rsidR="00482C65" w:rsidRDefault="00482C65" w:rsidP="00A34919"/>
    <w:p w14:paraId="172FE697" w14:textId="77777777" w:rsidR="00D8507B" w:rsidRDefault="00522E7C" w:rsidP="007909B9">
      <w:pPr>
        <w:pStyle w:val="Nagwek3"/>
        <w:tabs>
          <w:tab w:val="left" w:pos="3293"/>
        </w:tabs>
      </w:pPr>
      <w:bookmarkStart w:id="27" w:name="_Toc100057035"/>
      <w:r>
        <w:t>Gospodarka odpadami</w:t>
      </w:r>
      <w:bookmarkEnd w:id="26"/>
      <w:bookmarkEnd w:id="27"/>
      <w:r w:rsidR="007909B9">
        <w:tab/>
      </w:r>
    </w:p>
    <w:p w14:paraId="23ADDC90" w14:textId="77777777" w:rsidR="007909B9" w:rsidRDefault="007909B9" w:rsidP="007909B9"/>
    <w:p w14:paraId="5FF35282" w14:textId="77777777" w:rsidR="002D2278" w:rsidRPr="00E43A7D" w:rsidRDefault="002D2278" w:rsidP="002D2278">
      <w:r w:rsidRPr="003C128A">
        <w:t xml:space="preserve">Na </w:t>
      </w:r>
      <w:r w:rsidRPr="00E43A7D">
        <w:t xml:space="preserve">obszarze Gminy Łęczna obowiązuje „Regulamin utrzymania czystości i porządku na terenie Gminy Łęczna” przyjęty Uchwałą nr XXVI/153/2020 Rady Miejskiej w Łęcznej z dnia 28 października 2020 r. </w:t>
      </w:r>
      <w:r w:rsidR="004958E2" w:rsidRPr="00E43A7D">
        <w:t>Zgodnie z </w:t>
      </w:r>
      <w:r w:rsidRPr="00E43A7D">
        <w:t xml:space="preserve">założeniami Planu Gospodarki Odpadami Województwa Lubelskiego (WPGO), Gmina </w:t>
      </w:r>
      <w:r w:rsidR="004958E2" w:rsidRPr="00E43A7D">
        <w:t>Łęczna</w:t>
      </w:r>
      <w:r w:rsidRPr="00E43A7D">
        <w:t xml:space="preserve"> wchodzi w skład regionu </w:t>
      </w:r>
      <w:r w:rsidR="004958E2" w:rsidRPr="00E43A7D">
        <w:t>centralno-wschodniego</w:t>
      </w:r>
      <w:r w:rsidRPr="00E43A7D">
        <w:t xml:space="preserve"> gospodarki odpadami na terenie województwa lubelskiego. </w:t>
      </w:r>
    </w:p>
    <w:p w14:paraId="14B12909" w14:textId="4B1E0DED" w:rsidR="002D2278" w:rsidRPr="00E43A7D" w:rsidRDefault="002D2278" w:rsidP="004958E2">
      <w:r w:rsidRPr="00E43A7D">
        <w:t>Odbiorem i zagospodarowaniem odpadów komunalnych odebranych z terenu Gminy Łęczna</w:t>
      </w:r>
      <w:r w:rsidR="004958E2" w:rsidRPr="00E43A7D">
        <w:t xml:space="preserve"> w 2020 roku</w:t>
      </w:r>
      <w:r w:rsidRPr="00E43A7D">
        <w:t>, na podstawie zawartej umowy, zajmowało się Przedsiębiorstwo Gospodarki Komun</w:t>
      </w:r>
      <w:r w:rsidR="00214752" w:rsidRPr="00E43A7D">
        <w:t>alnej i Mieszkaniowej  </w:t>
      </w:r>
      <w:r w:rsidRPr="00E43A7D">
        <w:t>Łęczn</w:t>
      </w:r>
      <w:r w:rsidR="00F424CB" w:rsidRPr="00E43A7D">
        <w:t>a</w:t>
      </w:r>
      <w:r w:rsidRPr="00E43A7D">
        <w:t xml:space="preserve"> Sp. z o.o., będące jednoosobową spółką gminy. Odpady z terenu gmi</w:t>
      </w:r>
      <w:r w:rsidR="00214752" w:rsidRPr="00E43A7D">
        <w:t xml:space="preserve">ny są kierowane do </w:t>
      </w:r>
      <w:r w:rsidR="00085D43" w:rsidRPr="00E43A7D">
        <w:t xml:space="preserve">Zakładu Zagospodarowania Odpadów </w:t>
      </w:r>
      <w:r w:rsidR="00214752" w:rsidRPr="00E43A7D">
        <w:t>w </w:t>
      </w:r>
      <w:r w:rsidRPr="00E43A7D">
        <w:t xml:space="preserve">Starej Wsi należącej do </w:t>
      </w:r>
      <w:r w:rsidR="00CB1E99" w:rsidRPr="00E43A7D">
        <w:t>spółki komunalnej</w:t>
      </w:r>
      <w:r w:rsidR="00A2422C" w:rsidRPr="00E43A7D">
        <w:t>,</w:t>
      </w:r>
      <w:r w:rsidRPr="00E43A7D">
        <w:t xml:space="preserve"> gdzie podlegają dalszemu zagospodarowaniu. </w:t>
      </w:r>
    </w:p>
    <w:p w14:paraId="6B7FEFA5" w14:textId="5DD82FB6" w:rsidR="00982EE2" w:rsidRPr="00982EE2" w:rsidRDefault="00982EE2" w:rsidP="00982EE2">
      <w:r w:rsidRPr="00E43A7D">
        <w:t xml:space="preserve">Dział utylizacji </w:t>
      </w:r>
      <w:r w:rsidR="00085D43" w:rsidRPr="00E43A7D">
        <w:t xml:space="preserve">Zakładu w Starej Wsi </w:t>
      </w:r>
      <w:r w:rsidRPr="00E43A7D">
        <w:t>obejmuje inst</w:t>
      </w:r>
      <w:r>
        <w:t xml:space="preserve">alacje: </w:t>
      </w:r>
      <w:r w:rsidRPr="00982EE2">
        <w:t>mechaniczno-biologicznego przetwarzania odpadów</w:t>
      </w:r>
      <w:r>
        <w:t>, składowania odpadów, p</w:t>
      </w:r>
      <w:r w:rsidRPr="00982EE2">
        <w:t>rzetwarzania bioodpadów selektywnie zebranych i zajmuje się zagospodarowaniem odpadów</w:t>
      </w:r>
      <w:r>
        <w:t xml:space="preserve"> </w:t>
      </w:r>
      <w:r w:rsidRPr="00982EE2">
        <w:t>(w szczególności: odpadów zmieszanych, odpadów zebranych selektywnie, odpadów budowlanych, odpadów wielkogabarytowych oraz bioodpadów zbieranych selektywnie</w:t>
      </w:r>
      <w:r w:rsidR="008D6FDA">
        <w:t>)</w:t>
      </w:r>
      <w:r w:rsidR="000D5041">
        <w:t xml:space="preserve">. </w:t>
      </w:r>
      <w:r w:rsidRPr="00982EE2">
        <w:t xml:space="preserve"> </w:t>
      </w:r>
    </w:p>
    <w:p w14:paraId="261981AE" w14:textId="5B091D28" w:rsidR="007909B9" w:rsidRDefault="0009792B" w:rsidP="00573222">
      <w:pPr>
        <w:pStyle w:val="Legenda"/>
      </w:pPr>
      <w:r>
        <w:br w:type="column"/>
      </w:r>
      <w:r w:rsidR="00573222">
        <w:lastRenderedPageBreak/>
        <w:t xml:space="preserve">Tabela </w:t>
      </w:r>
      <w:fldSimple w:instr=" SEQ Tabela \* ARABIC ">
        <w:r w:rsidR="00BF3347">
          <w:rPr>
            <w:noProof/>
          </w:rPr>
          <w:t>9</w:t>
        </w:r>
      </w:fldSimple>
      <w:r w:rsidR="00214752" w:rsidRPr="00214752">
        <w:t xml:space="preserve">. Masa odpadów zebranych w ciągu roku w Gminie Łęczna </w:t>
      </w:r>
    </w:p>
    <w:tbl>
      <w:tblPr>
        <w:tblStyle w:val="Jasnalistaakcent2"/>
        <w:tblW w:w="8805" w:type="dxa"/>
        <w:tblLook w:val="04A0" w:firstRow="1" w:lastRow="0" w:firstColumn="1" w:lastColumn="0" w:noHBand="0" w:noVBand="1"/>
      </w:tblPr>
      <w:tblGrid>
        <w:gridCol w:w="4061"/>
        <w:gridCol w:w="1187"/>
        <w:gridCol w:w="1101"/>
        <w:gridCol w:w="1250"/>
        <w:gridCol w:w="1206"/>
      </w:tblGrid>
      <w:tr w:rsidR="00214752" w:rsidRPr="0082740C" w14:paraId="789E9D6C" w14:textId="77777777" w:rsidTr="00601A24">
        <w:trPr>
          <w:cnfStyle w:val="100000000000" w:firstRow="1" w:lastRow="0" w:firstColumn="0" w:lastColumn="0" w:oddVBand="0" w:evenVBand="0" w:oddHBand="0"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4061" w:type="dxa"/>
            <w:noWrap/>
            <w:hideMark/>
          </w:tcPr>
          <w:p w14:paraId="3B90CA0D" w14:textId="77777777" w:rsidR="004958E2" w:rsidRPr="0082740C" w:rsidRDefault="004958E2" w:rsidP="00FB5167">
            <w:pPr>
              <w:ind w:firstLine="0"/>
              <w:rPr>
                <w:rFonts w:cs="Arial"/>
                <w:bCs w:val="0"/>
                <w:sz w:val="20"/>
                <w:szCs w:val="20"/>
              </w:rPr>
            </w:pPr>
          </w:p>
        </w:tc>
        <w:tc>
          <w:tcPr>
            <w:tcW w:w="1187" w:type="dxa"/>
            <w:noWrap/>
          </w:tcPr>
          <w:p w14:paraId="3CA42665" w14:textId="77777777" w:rsidR="004958E2" w:rsidRPr="0082740C" w:rsidRDefault="00573222" w:rsidP="0082740C">
            <w:pPr>
              <w:ind w:firstLine="0"/>
              <w:jc w:val="left"/>
              <w:cnfStyle w:val="100000000000" w:firstRow="1" w:lastRow="0" w:firstColumn="0" w:lastColumn="0" w:oddVBand="0" w:evenVBand="0" w:oddHBand="0" w:evenHBand="0" w:firstRowFirstColumn="0" w:firstRowLastColumn="0" w:lastRowFirstColumn="0" w:lastRowLastColumn="0"/>
              <w:rPr>
                <w:rFonts w:cs="Arial"/>
                <w:bCs w:val="0"/>
                <w:sz w:val="20"/>
                <w:szCs w:val="20"/>
              </w:rPr>
            </w:pPr>
            <w:r w:rsidRPr="0082740C">
              <w:rPr>
                <w:rFonts w:cs="Arial"/>
                <w:bCs w:val="0"/>
                <w:sz w:val="20"/>
                <w:szCs w:val="20"/>
              </w:rPr>
              <w:t>2017</w:t>
            </w:r>
          </w:p>
        </w:tc>
        <w:tc>
          <w:tcPr>
            <w:tcW w:w="1101" w:type="dxa"/>
            <w:noWrap/>
          </w:tcPr>
          <w:p w14:paraId="0061CA16" w14:textId="77777777" w:rsidR="004958E2" w:rsidRPr="0082740C" w:rsidRDefault="00573222" w:rsidP="0082740C">
            <w:pPr>
              <w:ind w:firstLine="0"/>
              <w:jc w:val="left"/>
              <w:cnfStyle w:val="100000000000" w:firstRow="1" w:lastRow="0" w:firstColumn="0" w:lastColumn="0" w:oddVBand="0" w:evenVBand="0" w:oddHBand="0" w:evenHBand="0" w:firstRowFirstColumn="0" w:firstRowLastColumn="0" w:lastRowFirstColumn="0" w:lastRowLastColumn="0"/>
              <w:rPr>
                <w:rFonts w:cs="Arial"/>
                <w:bCs w:val="0"/>
                <w:sz w:val="20"/>
                <w:szCs w:val="20"/>
              </w:rPr>
            </w:pPr>
            <w:r w:rsidRPr="0082740C">
              <w:rPr>
                <w:rFonts w:cs="Arial"/>
                <w:bCs w:val="0"/>
                <w:sz w:val="20"/>
                <w:szCs w:val="20"/>
              </w:rPr>
              <w:t>2018</w:t>
            </w:r>
          </w:p>
        </w:tc>
        <w:tc>
          <w:tcPr>
            <w:tcW w:w="1250" w:type="dxa"/>
            <w:noWrap/>
          </w:tcPr>
          <w:p w14:paraId="429255DB" w14:textId="77777777" w:rsidR="004958E2" w:rsidRPr="0082740C" w:rsidRDefault="00573222" w:rsidP="0082740C">
            <w:pPr>
              <w:ind w:firstLine="0"/>
              <w:jc w:val="left"/>
              <w:cnfStyle w:val="100000000000" w:firstRow="1" w:lastRow="0" w:firstColumn="0" w:lastColumn="0" w:oddVBand="0" w:evenVBand="0" w:oddHBand="0" w:evenHBand="0" w:firstRowFirstColumn="0" w:firstRowLastColumn="0" w:lastRowFirstColumn="0" w:lastRowLastColumn="0"/>
              <w:rPr>
                <w:rFonts w:cs="Arial"/>
                <w:bCs w:val="0"/>
                <w:sz w:val="20"/>
                <w:szCs w:val="20"/>
              </w:rPr>
            </w:pPr>
            <w:r w:rsidRPr="0082740C">
              <w:rPr>
                <w:rFonts w:cs="Arial"/>
                <w:bCs w:val="0"/>
                <w:sz w:val="20"/>
                <w:szCs w:val="20"/>
              </w:rPr>
              <w:t>2019</w:t>
            </w:r>
          </w:p>
        </w:tc>
        <w:tc>
          <w:tcPr>
            <w:tcW w:w="1206" w:type="dxa"/>
            <w:noWrap/>
          </w:tcPr>
          <w:p w14:paraId="02F47E51" w14:textId="77777777" w:rsidR="004958E2" w:rsidRPr="0082740C" w:rsidRDefault="00573222" w:rsidP="0082740C">
            <w:pPr>
              <w:ind w:firstLine="0"/>
              <w:jc w:val="left"/>
              <w:cnfStyle w:val="100000000000" w:firstRow="1" w:lastRow="0" w:firstColumn="0" w:lastColumn="0" w:oddVBand="0" w:evenVBand="0" w:oddHBand="0" w:evenHBand="0" w:firstRowFirstColumn="0" w:firstRowLastColumn="0" w:lastRowFirstColumn="0" w:lastRowLastColumn="0"/>
              <w:rPr>
                <w:rFonts w:cs="Arial"/>
                <w:bCs w:val="0"/>
                <w:sz w:val="20"/>
                <w:szCs w:val="20"/>
              </w:rPr>
            </w:pPr>
            <w:r w:rsidRPr="0082740C">
              <w:rPr>
                <w:rFonts w:cs="Arial"/>
                <w:bCs w:val="0"/>
                <w:sz w:val="20"/>
                <w:szCs w:val="20"/>
              </w:rPr>
              <w:t>2020</w:t>
            </w:r>
          </w:p>
        </w:tc>
      </w:tr>
      <w:tr w:rsidR="00214752" w:rsidRPr="0082740C" w14:paraId="3E8EE25F" w14:textId="77777777" w:rsidTr="00601A24">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4061" w:type="dxa"/>
            <w:hideMark/>
          </w:tcPr>
          <w:p w14:paraId="780A3AAF" w14:textId="77777777" w:rsidR="004958E2" w:rsidRPr="0082740C" w:rsidRDefault="004958E2" w:rsidP="00FB5167">
            <w:pPr>
              <w:ind w:firstLine="0"/>
              <w:rPr>
                <w:rFonts w:cs="Arial"/>
                <w:bCs w:val="0"/>
                <w:sz w:val="20"/>
                <w:szCs w:val="20"/>
              </w:rPr>
            </w:pPr>
            <w:r w:rsidRPr="0082740C">
              <w:rPr>
                <w:rFonts w:cs="Arial"/>
                <w:bCs w:val="0"/>
                <w:sz w:val="20"/>
                <w:szCs w:val="20"/>
              </w:rPr>
              <w:t>Odpady zebrane w ciągu roku (t)</w:t>
            </w:r>
          </w:p>
        </w:tc>
        <w:tc>
          <w:tcPr>
            <w:tcW w:w="1187" w:type="dxa"/>
            <w:noWrap/>
          </w:tcPr>
          <w:p w14:paraId="3B7A457C" w14:textId="77777777" w:rsidR="004958E2" w:rsidRPr="0082740C" w:rsidRDefault="004958E2" w:rsidP="0082740C">
            <w:pPr>
              <w:ind w:firstLine="0"/>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82740C">
              <w:rPr>
                <w:rFonts w:cs="Calibri"/>
                <w:sz w:val="20"/>
                <w:szCs w:val="20"/>
              </w:rPr>
              <w:t>6 108,19</w:t>
            </w:r>
          </w:p>
        </w:tc>
        <w:tc>
          <w:tcPr>
            <w:tcW w:w="1101" w:type="dxa"/>
            <w:noWrap/>
          </w:tcPr>
          <w:p w14:paraId="5CC86DE7" w14:textId="77777777" w:rsidR="004958E2" w:rsidRPr="0082740C" w:rsidRDefault="004958E2" w:rsidP="0082740C">
            <w:pPr>
              <w:ind w:firstLine="0"/>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82740C">
              <w:rPr>
                <w:rFonts w:cs="Calibri"/>
                <w:sz w:val="20"/>
                <w:szCs w:val="20"/>
              </w:rPr>
              <w:t>6 536,92</w:t>
            </w:r>
          </w:p>
        </w:tc>
        <w:tc>
          <w:tcPr>
            <w:tcW w:w="1250" w:type="dxa"/>
            <w:noWrap/>
          </w:tcPr>
          <w:p w14:paraId="102D182E" w14:textId="77777777" w:rsidR="004958E2" w:rsidRPr="0082740C" w:rsidRDefault="004958E2" w:rsidP="0082740C">
            <w:pPr>
              <w:ind w:firstLine="0"/>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82740C">
              <w:rPr>
                <w:rFonts w:cs="Calibri"/>
                <w:sz w:val="20"/>
                <w:szCs w:val="20"/>
              </w:rPr>
              <w:t>6 846,46</w:t>
            </w:r>
          </w:p>
        </w:tc>
        <w:tc>
          <w:tcPr>
            <w:tcW w:w="1206" w:type="dxa"/>
            <w:noWrap/>
          </w:tcPr>
          <w:p w14:paraId="2D054759" w14:textId="77777777" w:rsidR="004958E2" w:rsidRPr="0082740C" w:rsidRDefault="004958E2" w:rsidP="0082740C">
            <w:pPr>
              <w:ind w:firstLine="0"/>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82740C">
              <w:rPr>
                <w:rFonts w:cs="Calibri"/>
                <w:sz w:val="20"/>
                <w:szCs w:val="20"/>
              </w:rPr>
              <w:t>7 034,03</w:t>
            </w:r>
          </w:p>
        </w:tc>
      </w:tr>
      <w:tr w:rsidR="00214752" w:rsidRPr="0082740C" w14:paraId="5DE4DC6A" w14:textId="77777777" w:rsidTr="00601A24">
        <w:trPr>
          <w:trHeight w:val="280"/>
        </w:trPr>
        <w:tc>
          <w:tcPr>
            <w:cnfStyle w:val="001000000000" w:firstRow="0" w:lastRow="0" w:firstColumn="1" w:lastColumn="0" w:oddVBand="0" w:evenVBand="0" w:oddHBand="0" w:evenHBand="0" w:firstRowFirstColumn="0" w:firstRowLastColumn="0" w:lastRowFirstColumn="0" w:lastRowLastColumn="0"/>
            <w:tcW w:w="4061" w:type="dxa"/>
            <w:hideMark/>
          </w:tcPr>
          <w:p w14:paraId="0A8F2377" w14:textId="77777777" w:rsidR="00E57FD5" w:rsidRPr="0082740C" w:rsidRDefault="00E57FD5" w:rsidP="00FB5167">
            <w:pPr>
              <w:ind w:firstLine="0"/>
              <w:rPr>
                <w:rFonts w:cs="Arial"/>
                <w:bCs w:val="0"/>
                <w:sz w:val="20"/>
                <w:szCs w:val="20"/>
              </w:rPr>
            </w:pPr>
            <w:r w:rsidRPr="0082740C">
              <w:rPr>
                <w:rFonts w:cs="Arial"/>
                <w:bCs w:val="0"/>
                <w:sz w:val="20"/>
                <w:szCs w:val="20"/>
              </w:rPr>
              <w:t>Odpady zebrane w ciągu roku z gospodarstw domowych (t)</w:t>
            </w:r>
          </w:p>
        </w:tc>
        <w:tc>
          <w:tcPr>
            <w:tcW w:w="1187" w:type="dxa"/>
            <w:noWrap/>
          </w:tcPr>
          <w:p w14:paraId="3050549D" w14:textId="77777777" w:rsidR="00E57FD5" w:rsidRPr="0082740C" w:rsidRDefault="00E57FD5" w:rsidP="0082740C">
            <w:pPr>
              <w:ind w:firstLine="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82740C">
              <w:rPr>
                <w:rFonts w:cs="Calibri"/>
                <w:sz w:val="20"/>
                <w:szCs w:val="20"/>
              </w:rPr>
              <w:t>5 336,07</w:t>
            </w:r>
          </w:p>
        </w:tc>
        <w:tc>
          <w:tcPr>
            <w:tcW w:w="1101" w:type="dxa"/>
            <w:noWrap/>
          </w:tcPr>
          <w:p w14:paraId="14CAD059" w14:textId="77777777" w:rsidR="00E57FD5" w:rsidRPr="0082740C" w:rsidRDefault="00E57FD5" w:rsidP="0082740C">
            <w:pPr>
              <w:ind w:firstLine="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82740C">
              <w:rPr>
                <w:rFonts w:cs="Calibri"/>
                <w:sz w:val="20"/>
                <w:szCs w:val="20"/>
              </w:rPr>
              <w:t>5 721,38</w:t>
            </w:r>
          </w:p>
        </w:tc>
        <w:tc>
          <w:tcPr>
            <w:tcW w:w="1250" w:type="dxa"/>
            <w:noWrap/>
          </w:tcPr>
          <w:p w14:paraId="43A79A7B" w14:textId="77777777" w:rsidR="00E57FD5" w:rsidRPr="0082740C" w:rsidRDefault="00E57FD5" w:rsidP="0082740C">
            <w:pPr>
              <w:ind w:firstLine="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82740C">
              <w:rPr>
                <w:rFonts w:cs="Calibri"/>
                <w:sz w:val="20"/>
                <w:szCs w:val="20"/>
              </w:rPr>
              <w:t>5 989,34</w:t>
            </w:r>
          </w:p>
        </w:tc>
        <w:tc>
          <w:tcPr>
            <w:tcW w:w="1206" w:type="dxa"/>
            <w:noWrap/>
          </w:tcPr>
          <w:p w14:paraId="0FDE4AB6" w14:textId="77777777" w:rsidR="00E57FD5" w:rsidRPr="0082740C" w:rsidRDefault="00E57FD5" w:rsidP="0082740C">
            <w:pPr>
              <w:ind w:firstLine="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82740C">
              <w:rPr>
                <w:rFonts w:cs="Calibri"/>
                <w:sz w:val="20"/>
                <w:szCs w:val="20"/>
              </w:rPr>
              <w:t>6 218,28</w:t>
            </w:r>
          </w:p>
        </w:tc>
      </w:tr>
      <w:tr w:rsidR="00214752" w:rsidRPr="0082740C" w14:paraId="49743BCA" w14:textId="77777777" w:rsidTr="00601A24">
        <w:trPr>
          <w:cnfStyle w:val="000000100000" w:firstRow="0" w:lastRow="0" w:firstColumn="0" w:lastColumn="0" w:oddVBand="0" w:evenVBand="0" w:oddHBand="1" w:evenHBand="0" w:firstRowFirstColumn="0" w:firstRowLastColumn="0" w:lastRowFirstColumn="0" w:lastRowLastColumn="0"/>
          <w:trHeight w:val="884"/>
        </w:trPr>
        <w:tc>
          <w:tcPr>
            <w:cnfStyle w:val="001000000000" w:firstRow="0" w:lastRow="0" w:firstColumn="1" w:lastColumn="0" w:oddVBand="0" w:evenVBand="0" w:oddHBand="0" w:evenHBand="0" w:firstRowFirstColumn="0" w:firstRowLastColumn="0" w:lastRowFirstColumn="0" w:lastRowLastColumn="0"/>
            <w:tcW w:w="4061" w:type="dxa"/>
            <w:hideMark/>
          </w:tcPr>
          <w:p w14:paraId="2FE8C678" w14:textId="77777777" w:rsidR="00E57FD5" w:rsidRPr="0082740C" w:rsidRDefault="00E57FD5" w:rsidP="00FB5167">
            <w:pPr>
              <w:ind w:firstLine="0"/>
              <w:rPr>
                <w:rFonts w:cs="Arial"/>
                <w:bCs w:val="0"/>
                <w:sz w:val="20"/>
                <w:szCs w:val="20"/>
              </w:rPr>
            </w:pPr>
            <w:r w:rsidRPr="0082740C">
              <w:rPr>
                <w:rFonts w:cs="Arial"/>
                <w:bCs w:val="0"/>
                <w:sz w:val="20"/>
                <w:szCs w:val="20"/>
              </w:rPr>
              <w:t>Odpady zebrane w ciągu roku z innych źródeł (usług komunalnych, handlu, małego biznesu, biur i instytucji) (t)</w:t>
            </w:r>
          </w:p>
        </w:tc>
        <w:tc>
          <w:tcPr>
            <w:tcW w:w="1187" w:type="dxa"/>
            <w:noWrap/>
          </w:tcPr>
          <w:p w14:paraId="1012BC05" w14:textId="77777777" w:rsidR="00E57FD5" w:rsidRPr="0082740C" w:rsidRDefault="00E57FD5" w:rsidP="0082740C">
            <w:pPr>
              <w:ind w:firstLine="0"/>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82740C">
              <w:rPr>
                <w:rFonts w:cs="Calibri"/>
                <w:sz w:val="20"/>
                <w:szCs w:val="20"/>
              </w:rPr>
              <w:t>772,12</w:t>
            </w:r>
          </w:p>
        </w:tc>
        <w:tc>
          <w:tcPr>
            <w:tcW w:w="1101" w:type="dxa"/>
            <w:noWrap/>
          </w:tcPr>
          <w:p w14:paraId="39C3B7CD" w14:textId="77777777" w:rsidR="00E57FD5" w:rsidRPr="0082740C" w:rsidRDefault="00E57FD5" w:rsidP="0082740C">
            <w:pPr>
              <w:ind w:firstLine="0"/>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82740C">
              <w:rPr>
                <w:rFonts w:cs="Calibri"/>
                <w:sz w:val="20"/>
                <w:szCs w:val="20"/>
              </w:rPr>
              <w:t>815,54</w:t>
            </w:r>
          </w:p>
        </w:tc>
        <w:tc>
          <w:tcPr>
            <w:tcW w:w="1250" w:type="dxa"/>
            <w:noWrap/>
          </w:tcPr>
          <w:p w14:paraId="246EFEDA" w14:textId="77777777" w:rsidR="00E57FD5" w:rsidRPr="0082740C" w:rsidRDefault="00E57FD5" w:rsidP="0082740C">
            <w:pPr>
              <w:ind w:firstLine="0"/>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82740C">
              <w:rPr>
                <w:rFonts w:cs="Calibri"/>
                <w:sz w:val="20"/>
                <w:szCs w:val="20"/>
              </w:rPr>
              <w:t>857,12</w:t>
            </w:r>
          </w:p>
        </w:tc>
        <w:tc>
          <w:tcPr>
            <w:tcW w:w="1206" w:type="dxa"/>
            <w:noWrap/>
          </w:tcPr>
          <w:p w14:paraId="5133C0B2" w14:textId="77777777" w:rsidR="00E57FD5" w:rsidRPr="0082740C" w:rsidRDefault="00E57FD5" w:rsidP="0082740C">
            <w:pPr>
              <w:ind w:firstLine="0"/>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82740C">
              <w:rPr>
                <w:rFonts w:cs="Calibri"/>
                <w:sz w:val="20"/>
                <w:szCs w:val="20"/>
              </w:rPr>
              <w:t>815,75</w:t>
            </w:r>
          </w:p>
        </w:tc>
      </w:tr>
      <w:tr w:rsidR="00214752" w:rsidRPr="0082740C" w14:paraId="7DE464C1" w14:textId="77777777" w:rsidTr="00601A24">
        <w:trPr>
          <w:trHeight w:val="280"/>
        </w:trPr>
        <w:tc>
          <w:tcPr>
            <w:cnfStyle w:val="001000000000" w:firstRow="0" w:lastRow="0" w:firstColumn="1" w:lastColumn="0" w:oddVBand="0" w:evenVBand="0" w:oddHBand="0" w:evenHBand="0" w:firstRowFirstColumn="0" w:firstRowLastColumn="0" w:lastRowFirstColumn="0" w:lastRowLastColumn="0"/>
            <w:tcW w:w="4061" w:type="dxa"/>
            <w:hideMark/>
          </w:tcPr>
          <w:p w14:paraId="0B268708" w14:textId="77777777" w:rsidR="0046020B" w:rsidRPr="0082740C" w:rsidRDefault="0046020B" w:rsidP="00FB5167">
            <w:pPr>
              <w:ind w:firstLine="0"/>
              <w:rPr>
                <w:rFonts w:cs="Arial"/>
                <w:bCs w:val="0"/>
                <w:sz w:val="20"/>
                <w:szCs w:val="20"/>
              </w:rPr>
            </w:pPr>
            <w:r w:rsidRPr="0082740C">
              <w:rPr>
                <w:rFonts w:cs="Arial"/>
                <w:bCs w:val="0"/>
                <w:sz w:val="20"/>
                <w:szCs w:val="20"/>
              </w:rPr>
              <w:t>Odpady zebrane selektywnie w ciągu roku z gospodarstw domowych (t)</w:t>
            </w:r>
          </w:p>
        </w:tc>
        <w:tc>
          <w:tcPr>
            <w:tcW w:w="1187" w:type="dxa"/>
            <w:noWrap/>
          </w:tcPr>
          <w:p w14:paraId="6016FECB" w14:textId="77777777" w:rsidR="0046020B" w:rsidRPr="0082740C" w:rsidRDefault="0046020B" w:rsidP="0082740C">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82740C">
              <w:rPr>
                <w:sz w:val="20"/>
                <w:szCs w:val="20"/>
              </w:rPr>
              <w:t>1 332,55</w:t>
            </w:r>
          </w:p>
        </w:tc>
        <w:tc>
          <w:tcPr>
            <w:tcW w:w="1101" w:type="dxa"/>
            <w:noWrap/>
          </w:tcPr>
          <w:p w14:paraId="6D39971F" w14:textId="77777777" w:rsidR="0046020B" w:rsidRPr="0082740C" w:rsidRDefault="0046020B" w:rsidP="0082740C">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82740C">
              <w:rPr>
                <w:sz w:val="20"/>
                <w:szCs w:val="20"/>
              </w:rPr>
              <w:t>1 227,20</w:t>
            </w:r>
          </w:p>
        </w:tc>
        <w:tc>
          <w:tcPr>
            <w:tcW w:w="1250" w:type="dxa"/>
            <w:noWrap/>
          </w:tcPr>
          <w:p w14:paraId="5567773F" w14:textId="77777777" w:rsidR="0046020B" w:rsidRPr="0082740C" w:rsidRDefault="0046020B" w:rsidP="0082740C">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82740C">
              <w:rPr>
                <w:sz w:val="20"/>
                <w:szCs w:val="20"/>
              </w:rPr>
              <w:t>1 608,62</w:t>
            </w:r>
          </w:p>
        </w:tc>
        <w:tc>
          <w:tcPr>
            <w:tcW w:w="1206" w:type="dxa"/>
            <w:noWrap/>
          </w:tcPr>
          <w:p w14:paraId="7D5696CE" w14:textId="77777777" w:rsidR="0046020B" w:rsidRPr="0082740C" w:rsidRDefault="0046020B" w:rsidP="0082740C">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82740C">
              <w:rPr>
                <w:sz w:val="20"/>
                <w:szCs w:val="20"/>
              </w:rPr>
              <w:t>2 187,88</w:t>
            </w:r>
          </w:p>
        </w:tc>
      </w:tr>
      <w:tr w:rsidR="00214752" w:rsidRPr="0082740C" w14:paraId="6DB0EB50" w14:textId="77777777" w:rsidTr="00601A24">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4061" w:type="dxa"/>
            <w:hideMark/>
          </w:tcPr>
          <w:p w14:paraId="3DFA2D22" w14:textId="77777777" w:rsidR="0046020B" w:rsidRPr="0082740C" w:rsidRDefault="0046020B" w:rsidP="00FB5167">
            <w:pPr>
              <w:ind w:firstLine="0"/>
              <w:rPr>
                <w:rFonts w:cs="Arial"/>
                <w:bCs w:val="0"/>
                <w:sz w:val="20"/>
                <w:szCs w:val="20"/>
              </w:rPr>
            </w:pPr>
            <w:r w:rsidRPr="0082740C">
              <w:rPr>
                <w:rFonts w:cs="Arial"/>
                <w:bCs w:val="0"/>
                <w:sz w:val="20"/>
                <w:szCs w:val="20"/>
              </w:rPr>
              <w:t>Odpady zebrane selektywnie w ciągu roku z innych źródeł (usług komunalnych, handlu, małego biznesu, biur i instytucji) (t)</w:t>
            </w:r>
          </w:p>
        </w:tc>
        <w:tc>
          <w:tcPr>
            <w:tcW w:w="1187" w:type="dxa"/>
            <w:noWrap/>
          </w:tcPr>
          <w:p w14:paraId="41A25648" w14:textId="77777777" w:rsidR="0046020B" w:rsidRPr="0082740C" w:rsidRDefault="0046020B" w:rsidP="0082740C">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82740C">
              <w:rPr>
                <w:sz w:val="20"/>
                <w:szCs w:val="20"/>
              </w:rPr>
              <w:t>58,48</w:t>
            </w:r>
          </w:p>
        </w:tc>
        <w:tc>
          <w:tcPr>
            <w:tcW w:w="1101" w:type="dxa"/>
            <w:noWrap/>
          </w:tcPr>
          <w:p w14:paraId="0BD4D556" w14:textId="77777777" w:rsidR="0046020B" w:rsidRPr="0082740C" w:rsidRDefault="0046020B" w:rsidP="0082740C">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82740C">
              <w:rPr>
                <w:sz w:val="20"/>
                <w:szCs w:val="20"/>
              </w:rPr>
              <w:t>23,28</w:t>
            </w:r>
          </w:p>
        </w:tc>
        <w:tc>
          <w:tcPr>
            <w:tcW w:w="1250" w:type="dxa"/>
            <w:noWrap/>
          </w:tcPr>
          <w:p w14:paraId="7F08FB29" w14:textId="77777777" w:rsidR="0046020B" w:rsidRPr="0082740C" w:rsidRDefault="0046020B" w:rsidP="0082740C">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82740C">
              <w:rPr>
                <w:sz w:val="20"/>
                <w:szCs w:val="20"/>
              </w:rPr>
              <w:t>49,02</w:t>
            </w:r>
          </w:p>
        </w:tc>
        <w:tc>
          <w:tcPr>
            <w:tcW w:w="1206" w:type="dxa"/>
            <w:noWrap/>
          </w:tcPr>
          <w:p w14:paraId="16985992" w14:textId="77777777" w:rsidR="0046020B" w:rsidRPr="0082740C" w:rsidRDefault="0046020B" w:rsidP="0082740C">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82740C">
              <w:rPr>
                <w:sz w:val="20"/>
                <w:szCs w:val="20"/>
              </w:rPr>
              <w:t>73,75</w:t>
            </w:r>
          </w:p>
        </w:tc>
      </w:tr>
      <w:tr w:rsidR="00214752" w:rsidRPr="0082740C" w14:paraId="389CC895" w14:textId="77777777" w:rsidTr="00601A24">
        <w:trPr>
          <w:trHeight w:val="560"/>
        </w:trPr>
        <w:tc>
          <w:tcPr>
            <w:cnfStyle w:val="001000000000" w:firstRow="0" w:lastRow="0" w:firstColumn="1" w:lastColumn="0" w:oddVBand="0" w:evenVBand="0" w:oddHBand="0" w:evenHBand="0" w:firstRowFirstColumn="0" w:firstRowLastColumn="0" w:lastRowFirstColumn="0" w:lastRowLastColumn="0"/>
            <w:tcW w:w="4061" w:type="dxa"/>
          </w:tcPr>
          <w:p w14:paraId="37403B86" w14:textId="77777777" w:rsidR="0046020B" w:rsidRPr="0082740C" w:rsidRDefault="0046020B" w:rsidP="00FB5167">
            <w:pPr>
              <w:ind w:firstLine="0"/>
              <w:rPr>
                <w:rFonts w:cs="Arial"/>
                <w:bCs w:val="0"/>
                <w:sz w:val="20"/>
                <w:szCs w:val="20"/>
              </w:rPr>
            </w:pPr>
            <w:r w:rsidRPr="0082740C">
              <w:rPr>
                <w:rFonts w:cs="Arial"/>
                <w:bCs w:val="0"/>
                <w:sz w:val="20"/>
                <w:szCs w:val="20"/>
              </w:rPr>
              <w:t>Odpady zebrane selektywnie w ciągu roku - papier (t)</w:t>
            </w:r>
          </w:p>
        </w:tc>
        <w:tc>
          <w:tcPr>
            <w:tcW w:w="1187" w:type="dxa"/>
            <w:noWrap/>
          </w:tcPr>
          <w:p w14:paraId="3638470B" w14:textId="77777777" w:rsidR="0046020B" w:rsidRPr="0082740C" w:rsidRDefault="0046020B" w:rsidP="0082740C">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82740C">
              <w:rPr>
                <w:sz w:val="20"/>
                <w:szCs w:val="20"/>
              </w:rPr>
              <w:t>9,01</w:t>
            </w:r>
          </w:p>
        </w:tc>
        <w:tc>
          <w:tcPr>
            <w:tcW w:w="1101" w:type="dxa"/>
            <w:noWrap/>
          </w:tcPr>
          <w:p w14:paraId="280A2FCA" w14:textId="77777777" w:rsidR="0046020B" w:rsidRPr="0082740C" w:rsidRDefault="0046020B" w:rsidP="0082740C">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82740C">
              <w:rPr>
                <w:sz w:val="20"/>
                <w:szCs w:val="20"/>
              </w:rPr>
              <w:t>113,50</w:t>
            </w:r>
          </w:p>
        </w:tc>
        <w:tc>
          <w:tcPr>
            <w:tcW w:w="1250" w:type="dxa"/>
            <w:noWrap/>
          </w:tcPr>
          <w:p w14:paraId="29D8141A" w14:textId="77777777" w:rsidR="0046020B" w:rsidRPr="0082740C" w:rsidRDefault="0046020B" w:rsidP="0082740C">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82740C">
              <w:rPr>
                <w:sz w:val="20"/>
                <w:szCs w:val="20"/>
              </w:rPr>
              <w:t>107,88</w:t>
            </w:r>
          </w:p>
        </w:tc>
        <w:tc>
          <w:tcPr>
            <w:tcW w:w="1206" w:type="dxa"/>
            <w:noWrap/>
          </w:tcPr>
          <w:p w14:paraId="6187FA5E" w14:textId="77777777" w:rsidR="0046020B" w:rsidRPr="0082740C" w:rsidRDefault="0046020B" w:rsidP="0082740C">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82740C">
              <w:rPr>
                <w:sz w:val="20"/>
                <w:szCs w:val="20"/>
              </w:rPr>
              <w:t>235,35</w:t>
            </w:r>
          </w:p>
        </w:tc>
      </w:tr>
      <w:tr w:rsidR="00214752" w:rsidRPr="0082740C" w14:paraId="479EE7BF" w14:textId="77777777" w:rsidTr="00601A24">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4061" w:type="dxa"/>
            <w:hideMark/>
          </w:tcPr>
          <w:p w14:paraId="71C7CD33" w14:textId="77777777" w:rsidR="0046020B" w:rsidRPr="0082740C" w:rsidRDefault="0046020B" w:rsidP="00FB5167">
            <w:pPr>
              <w:ind w:firstLine="0"/>
              <w:rPr>
                <w:rFonts w:cs="Arial"/>
                <w:bCs w:val="0"/>
                <w:sz w:val="20"/>
                <w:szCs w:val="20"/>
              </w:rPr>
            </w:pPr>
            <w:r w:rsidRPr="0082740C">
              <w:rPr>
                <w:rFonts w:cs="Arial"/>
                <w:bCs w:val="0"/>
                <w:sz w:val="20"/>
                <w:szCs w:val="20"/>
              </w:rPr>
              <w:t>Odpady zebrane selektywnie w ciągu roku - szkło (t)</w:t>
            </w:r>
          </w:p>
        </w:tc>
        <w:tc>
          <w:tcPr>
            <w:tcW w:w="1187" w:type="dxa"/>
            <w:noWrap/>
          </w:tcPr>
          <w:p w14:paraId="19180BE6" w14:textId="77777777" w:rsidR="0046020B" w:rsidRPr="0082740C" w:rsidRDefault="0046020B" w:rsidP="0082740C">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82740C">
              <w:rPr>
                <w:sz w:val="20"/>
                <w:szCs w:val="20"/>
              </w:rPr>
              <w:t>142,92</w:t>
            </w:r>
          </w:p>
        </w:tc>
        <w:tc>
          <w:tcPr>
            <w:tcW w:w="1101" w:type="dxa"/>
            <w:noWrap/>
          </w:tcPr>
          <w:p w14:paraId="4A8D3F76" w14:textId="77777777" w:rsidR="0046020B" w:rsidRPr="0082740C" w:rsidRDefault="0046020B" w:rsidP="0082740C">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82740C">
              <w:rPr>
                <w:sz w:val="20"/>
                <w:szCs w:val="20"/>
              </w:rPr>
              <w:t>138,38</w:t>
            </w:r>
          </w:p>
        </w:tc>
        <w:tc>
          <w:tcPr>
            <w:tcW w:w="1250" w:type="dxa"/>
            <w:noWrap/>
          </w:tcPr>
          <w:p w14:paraId="27C86198" w14:textId="77777777" w:rsidR="0046020B" w:rsidRPr="0082740C" w:rsidRDefault="0046020B" w:rsidP="0082740C">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82740C">
              <w:rPr>
                <w:sz w:val="20"/>
                <w:szCs w:val="20"/>
              </w:rPr>
              <w:t>139,72</w:t>
            </w:r>
          </w:p>
        </w:tc>
        <w:tc>
          <w:tcPr>
            <w:tcW w:w="1206" w:type="dxa"/>
            <w:noWrap/>
          </w:tcPr>
          <w:p w14:paraId="4D54C1E2" w14:textId="77777777" w:rsidR="0046020B" w:rsidRPr="0082740C" w:rsidRDefault="0046020B" w:rsidP="0082740C">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82740C">
              <w:rPr>
                <w:sz w:val="20"/>
                <w:szCs w:val="20"/>
              </w:rPr>
              <w:t>160,66</w:t>
            </w:r>
          </w:p>
        </w:tc>
      </w:tr>
      <w:tr w:rsidR="00214752" w:rsidRPr="0082740C" w14:paraId="11E70A8D" w14:textId="77777777" w:rsidTr="00601A24">
        <w:trPr>
          <w:trHeight w:val="280"/>
        </w:trPr>
        <w:tc>
          <w:tcPr>
            <w:cnfStyle w:val="001000000000" w:firstRow="0" w:lastRow="0" w:firstColumn="1" w:lastColumn="0" w:oddVBand="0" w:evenVBand="0" w:oddHBand="0" w:evenHBand="0" w:firstRowFirstColumn="0" w:firstRowLastColumn="0" w:lastRowFirstColumn="0" w:lastRowLastColumn="0"/>
            <w:tcW w:w="4061" w:type="dxa"/>
            <w:hideMark/>
          </w:tcPr>
          <w:p w14:paraId="362D72C3" w14:textId="77777777" w:rsidR="0046020B" w:rsidRPr="0082740C" w:rsidRDefault="0046020B" w:rsidP="00FB5167">
            <w:pPr>
              <w:ind w:firstLine="0"/>
              <w:rPr>
                <w:rFonts w:cs="Arial"/>
                <w:bCs w:val="0"/>
                <w:sz w:val="20"/>
                <w:szCs w:val="20"/>
              </w:rPr>
            </w:pPr>
            <w:r w:rsidRPr="0082740C">
              <w:rPr>
                <w:rFonts w:cs="Arial"/>
                <w:bCs w:val="0"/>
                <w:sz w:val="20"/>
                <w:szCs w:val="20"/>
              </w:rPr>
              <w:t>Odpady zebrane selektywnie w ciągu roku - tworzywa sztuczne (t)</w:t>
            </w:r>
          </w:p>
        </w:tc>
        <w:tc>
          <w:tcPr>
            <w:tcW w:w="1187" w:type="dxa"/>
            <w:noWrap/>
          </w:tcPr>
          <w:p w14:paraId="08987DA8" w14:textId="77777777" w:rsidR="0046020B" w:rsidRPr="0082740C" w:rsidRDefault="0046020B" w:rsidP="0082740C">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82740C">
              <w:rPr>
                <w:sz w:val="20"/>
                <w:szCs w:val="20"/>
              </w:rPr>
              <w:t>63,81</w:t>
            </w:r>
          </w:p>
        </w:tc>
        <w:tc>
          <w:tcPr>
            <w:tcW w:w="1101" w:type="dxa"/>
            <w:noWrap/>
          </w:tcPr>
          <w:p w14:paraId="5D194F33" w14:textId="77777777" w:rsidR="0046020B" w:rsidRPr="0082740C" w:rsidRDefault="0046020B" w:rsidP="0082740C">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82740C">
              <w:rPr>
                <w:sz w:val="20"/>
                <w:szCs w:val="20"/>
              </w:rPr>
              <w:t>65,18</w:t>
            </w:r>
          </w:p>
        </w:tc>
        <w:tc>
          <w:tcPr>
            <w:tcW w:w="1250" w:type="dxa"/>
            <w:noWrap/>
          </w:tcPr>
          <w:p w14:paraId="2F004812" w14:textId="77777777" w:rsidR="0046020B" w:rsidRPr="0082740C" w:rsidRDefault="0046020B" w:rsidP="0082740C">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82740C">
              <w:rPr>
                <w:sz w:val="20"/>
                <w:szCs w:val="20"/>
              </w:rPr>
              <w:t>71,32</w:t>
            </w:r>
          </w:p>
        </w:tc>
        <w:tc>
          <w:tcPr>
            <w:tcW w:w="1206" w:type="dxa"/>
            <w:noWrap/>
          </w:tcPr>
          <w:p w14:paraId="38D9ADA3" w14:textId="77777777" w:rsidR="0046020B" w:rsidRPr="0082740C" w:rsidRDefault="0046020B" w:rsidP="0082740C">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82740C">
              <w:rPr>
                <w:sz w:val="20"/>
                <w:szCs w:val="20"/>
              </w:rPr>
              <w:t>63,86</w:t>
            </w:r>
          </w:p>
        </w:tc>
      </w:tr>
      <w:tr w:rsidR="00214752" w:rsidRPr="0082740C" w14:paraId="08731D4A" w14:textId="77777777" w:rsidTr="00601A24">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4061" w:type="dxa"/>
            <w:hideMark/>
          </w:tcPr>
          <w:p w14:paraId="678C8FDF" w14:textId="77777777" w:rsidR="0046020B" w:rsidRPr="0082740C" w:rsidRDefault="0046020B" w:rsidP="00FB5167">
            <w:pPr>
              <w:ind w:firstLine="0"/>
              <w:rPr>
                <w:rFonts w:cs="Arial"/>
                <w:bCs w:val="0"/>
                <w:sz w:val="20"/>
                <w:szCs w:val="20"/>
              </w:rPr>
            </w:pPr>
            <w:r w:rsidRPr="0082740C">
              <w:rPr>
                <w:rFonts w:cs="Arial"/>
                <w:bCs w:val="0"/>
                <w:sz w:val="20"/>
                <w:szCs w:val="20"/>
              </w:rPr>
              <w:t>Odpady zebrane selektywnie w ciągu roku - metale (t)</w:t>
            </w:r>
          </w:p>
        </w:tc>
        <w:tc>
          <w:tcPr>
            <w:tcW w:w="1187" w:type="dxa"/>
            <w:noWrap/>
          </w:tcPr>
          <w:p w14:paraId="16785740" w14:textId="77777777" w:rsidR="0046020B" w:rsidRPr="0082740C" w:rsidRDefault="0046020B" w:rsidP="0082740C">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82740C">
              <w:rPr>
                <w:sz w:val="20"/>
                <w:szCs w:val="20"/>
              </w:rPr>
              <w:t>6,26</w:t>
            </w:r>
          </w:p>
        </w:tc>
        <w:tc>
          <w:tcPr>
            <w:tcW w:w="1101" w:type="dxa"/>
            <w:noWrap/>
          </w:tcPr>
          <w:p w14:paraId="21B7E1AF" w14:textId="77777777" w:rsidR="0046020B" w:rsidRPr="0082740C" w:rsidRDefault="0046020B" w:rsidP="0082740C">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82740C">
              <w:rPr>
                <w:sz w:val="20"/>
                <w:szCs w:val="20"/>
              </w:rPr>
              <w:t>5,84</w:t>
            </w:r>
          </w:p>
        </w:tc>
        <w:tc>
          <w:tcPr>
            <w:tcW w:w="1250" w:type="dxa"/>
            <w:noWrap/>
          </w:tcPr>
          <w:p w14:paraId="2659A93A" w14:textId="77777777" w:rsidR="0046020B" w:rsidRPr="0082740C" w:rsidRDefault="0046020B" w:rsidP="0082740C">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82740C">
              <w:rPr>
                <w:sz w:val="20"/>
                <w:szCs w:val="20"/>
              </w:rPr>
              <w:t>10,80</w:t>
            </w:r>
          </w:p>
        </w:tc>
        <w:tc>
          <w:tcPr>
            <w:tcW w:w="1206" w:type="dxa"/>
            <w:noWrap/>
          </w:tcPr>
          <w:p w14:paraId="58BDE7D1" w14:textId="77777777" w:rsidR="0046020B" w:rsidRPr="0082740C" w:rsidRDefault="0046020B" w:rsidP="0082740C">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82740C">
              <w:rPr>
                <w:sz w:val="20"/>
                <w:szCs w:val="20"/>
              </w:rPr>
              <w:t>12,14</w:t>
            </w:r>
          </w:p>
        </w:tc>
      </w:tr>
      <w:tr w:rsidR="00214752" w:rsidRPr="0082740C" w14:paraId="59768E90" w14:textId="77777777" w:rsidTr="00601A24">
        <w:trPr>
          <w:trHeight w:val="280"/>
        </w:trPr>
        <w:tc>
          <w:tcPr>
            <w:cnfStyle w:val="001000000000" w:firstRow="0" w:lastRow="0" w:firstColumn="1" w:lastColumn="0" w:oddVBand="0" w:evenVBand="0" w:oddHBand="0" w:evenHBand="0" w:firstRowFirstColumn="0" w:firstRowLastColumn="0" w:lastRowFirstColumn="0" w:lastRowLastColumn="0"/>
            <w:tcW w:w="4061" w:type="dxa"/>
            <w:hideMark/>
          </w:tcPr>
          <w:p w14:paraId="433743A0" w14:textId="77777777" w:rsidR="00FB5167" w:rsidRPr="0082740C" w:rsidRDefault="00FB5167" w:rsidP="00FB5167">
            <w:pPr>
              <w:ind w:firstLine="0"/>
              <w:rPr>
                <w:rFonts w:cs="Arial"/>
                <w:bCs w:val="0"/>
                <w:sz w:val="20"/>
                <w:szCs w:val="20"/>
              </w:rPr>
            </w:pPr>
            <w:r w:rsidRPr="0082740C">
              <w:rPr>
                <w:rFonts w:cs="Arial"/>
                <w:bCs w:val="0"/>
                <w:sz w:val="20"/>
                <w:szCs w:val="20"/>
              </w:rPr>
              <w:t>Odpady zebrane selektywnie w ciągu roku - tekstylia (t)</w:t>
            </w:r>
          </w:p>
        </w:tc>
        <w:tc>
          <w:tcPr>
            <w:tcW w:w="1187" w:type="dxa"/>
            <w:noWrap/>
          </w:tcPr>
          <w:p w14:paraId="3A2A1D41" w14:textId="77777777" w:rsidR="00FB5167" w:rsidRPr="0082740C" w:rsidRDefault="00FB5167" w:rsidP="0082740C">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82740C">
              <w:rPr>
                <w:sz w:val="20"/>
                <w:szCs w:val="20"/>
              </w:rPr>
              <w:t>1,04</w:t>
            </w:r>
          </w:p>
        </w:tc>
        <w:tc>
          <w:tcPr>
            <w:tcW w:w="1101" w:type="dxa"/>
            <w:noWrap/>
          </w:tcPr>
          <w:p w14:paraId="7CB10F11" w14:textId="77777777" w:rsidR="00FB5167" w:rsidRPr="0082740C" w:rsidRDefault="00FB5167" w:rsidP="0082740C">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82740C">
              <w:rPr>
                <w:sz w:val="20"/>
                <w:szCs w:val="20"/>
              </w:rPr>
              <w:t>1,22</w:t>
            </w:r>
          </w:p>
        </w:tc>
        <w:tc>
          <w:tcPr>
            <w:tcW w:w="1250" w:type="dxa"/>
            <w:noWrap/>
          </w:tcPr>
          <w:p w14:paraId="2F9BF1D1" w14:textId="77777777" w:rsidR="00FB5167" w:rsidRPr="0082740C" w:rsidRDefault="00FB5167" w:rsidP="0082740C">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82740C">
              <w:rPr>
                <w:sz w:val="20"/>
                <w:szCs w:val="20"/>
              </w:rPr>
              <w:t>4,06</w:t>
            </w:r>
          </w:p>
        </w:tc>
        <w:tc>
          <w:tcPr>
            <w:tcW w:w="1206" w:type="dxa"/>
            <w:noWrap/>
          </w:tcPr>
          <w:p w14:paraId="0C98B579" w14:textId="77777777" w:rsidR="00FB5167" w:rsidRPr="0082740C" w:rsidRDefault="00FB5167" w:rsidP="0082740C">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82740C">
              <w:rPr>
                <w:sz w:val="20"/>
                <w:szCs w:val="20"/>
              </w:rPr>
              <w:t>20,08</w:t>
            </w:r>
          </w:p>
        </w:tc>
      </w:tr>
      <w:tr w:rsidR="00214752" w:rsidRPr="0082740C" w14:paraId="62CA18DE" w14:textId="77777777" w:rsidTr="00601A24">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4061" w:type="dxa"/>
            <w:hideMark/>
          </w:tcPr>
          <w:p w14:paraId="34481F94" w14:textId="77777777" w:rsidR="00FB5167" w:rsidRPr="0082740C" w:rsidRDefault="00FB5167" w:rsidP="00FB5167">
            <w:pPr>
              <w:ind w:firstLine="0"/>
              <w:rPr>
                <w:rFonts w:cs="Arial"/>
                <w:bCs w:val="0"/>
                <w:sz w:val="20"/>
                <w:szCs w:val="20"/>
              </w:rPr>
            </w:pPr>
            <w:r w:rsidRPr="0082740C">
              <w:rPr>
                <w:rFonts w:cs="Arial"/>
                <w:bCs w:val="0"/>
                <w:sz w:val="20"/>
                <w:szCs w:val="20"/>
              </w:rPr>
              <w:t>Odpady zebrane selektywnie w ciągu roku - niebezpieczne (t)</w:t>
            </w:r>
          </w:p>
        </w:tc>
        <w:tc>
          <w:tcPr>
            <w:tcW w:w="1187" w:type="dxa"/>
            <w:noWrap/>
          </w:tcPr>
          <w:p w14:paraId="4DF02E82" w14:textId="77777777" w:rsidR="00FB5167" w:rsidRPr="0082740C" w:rsidRDefault="00FB5167" w:rsidP="0082740C">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82740C">
              <w:rPr>
                <w:sz w:val="20"/>
                <w:szCs w:val="20"/>
              </w:rPr>
              <w:t>1,82</w:t>
            </w:r>
          </w:p>
        </w:tc>
        <w:tc>
          <w:tcPr>
            <w:tcW w:w="1101" w:type="dxa"/>
            <w:noWrap/>
          </w:tcPr>
          <w:p w14:paraId="1234FE7B" w14:textId="77777777" w:rsidR="00FB5167" w:rsidRPr="0082740C" w:rsidRDefault="00FB5167" w:rsidP="0082740C">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82740C">
              <w:rPr>
                <w:sz w:val="20"/>
                <w:szCs w:val="20"/>
              </w:rPr>
              <w:t>0,76</w:t>
            </w:r>
          </w:p>
        </w:tc>
        <w:tc>
          <w:tcPr>
            <w:tcW w:w="1250" w:type="dxa"/>
            <w:noWrap/>
          </w:tcPr>
          <w:p w14:paraId="16137294" w14:textId="77777777" w:rsidR="00FB5167" w:rsidRPr="0082740C" w:rsidRDefault="00FB5167" w:rsidP="0082740C">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82740C">
              <w:rPr>
                <w:sz w:val="20"/>
                <w:szCs w:val="20"/>
              </w:rPr>
              <w:t>0,78</w:t>
            </w:r>
          </w:p>
        </w:tc>
        <w:tc>
          <w:tcPr>
            <w:tcW w:w="1206" w:type="dxa"/>
            <w:noWrap/>
          </w:tcPr>
          <w:p w14:paraId="031F4C98" w14:textId="77777777" w:rsidR="00FB5167" w:rsidRPr="0082740C" w:rsidRDefault="00FB5167" w:rsidP="0082740C">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82740C">
              <w:rPr>
                <w:sz w:val="20"/>
                <w:szCs w:val="20"/>
              </w:rPr>
              <w:t>0,00</w:t>
            </w:r>
          </w:p>
        </w:tc>
      </w:tr>
      <w:tr w:rsidR="00214752" w:rsidRPr="0082740C" w14:paraId="100E1B28" w14:textId="77777777" w:rsidTr="00601A24">
        <w:trPr>
          <w:trHeight w:val="280"/>
        </w:trPr>
        <w:tc>
          <w:tcPr>
            <w:cnfStyle w:val="001000000000" w:firstRow="0" w:lastRow="0" w:firstColumn="1" w:lastColumn="0" w:oddVBand="0" w:evenVBand="0" w:oddHBand="0" w:evenHBand="0" w:firstRowFirstColumn="0" w:firstRowLastColumn="0" w:lastRowFirstColumn="0" w:lastRowLastColumn="0"/>
            <w:tcW w:w="4061" w:type="dxa"/>
            <w:noWrap/>
            <w:hideMark/>
          </w:tcPr>
          <w:p w14:paraId="7E28D896" w14:textId="77777777" w:rsidR="00FB5167" w:rsidRPr="0082740C" w:rsidRDefault="00FB5167" w:rsidP="00FB5167">
            <w:pPr>
              <w:ind w:firstLine="0"/>
              <w:rPr>
                <w:rFonts w:cs="Arial"/>
                <w:bCs w:val="0"/>
                <w:sz w:val="20"/>
                <w:szCs w:val="20"/>
              </w:rPr>
            </w:pPr>
            <w:r w:rsidRPr="0082740C">
              <w:rPr>
                <w:rFonts w:cs="Arial"/>
                <w:bCs w:val="0"/>
                <w:sz w:val="20"/>
                <w:szCs w:val="20"/>
              </w:rPr>
              <w:t>Odpady zebrane selektywnie w ciągu roku - zużyte urządzenia elektryczne i elektroniczne razem (t)</w:t>
            </w:r>
          </w:p>
        </w:tc>
        <w:tc>
          <w:tcPr>
            <w:tcW w:w="1187" w:type="dxa"/>
            <w:noWrap/>
          </w:tcPr>
          <w:p w14:paraId="0009DE78" w14:textId="77777777" w:rsidR="00FB5167" w:rsidRPr="0082740C" w:rsidRDefault="00FB5167" w:rsidP="0082740C">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82740C">
              <w:rPr>
                <w:sz w:val="20"/>
                <w:szCs w:val="20"/>
              </w:rPr>
              <w:t>16,04</w:t>
            </w:r>
          </w:p>
        </w:tc>
        <w:tc>
          <w:tcPr>
            <w:tcW w:w="1101" w:type="dxa"/>
            <w:noWrap/>
          </w:tcPr>
          <w:p w14:paraId="15A84B55" w14:textId="77777777" w:rsidR="00FB5167" w:rsidRPr="0082740C" w:rsidRDefault="00FB5167" w:rsidP="0082740C">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82740C">
              <w:rPr>
                <w:sz w:val="20"/>
                <w:szCs w:val="20"/>
              </w:rPr>
              <w:t>13,54</w:t>
            </w:r>
          </w:p>
        </w:tc>
        <w:tc>
          <w:tcPr>
            <w:tcW w:w="1250" w:type="dxa"/>
            <w:noWrap/>
          </w:tcPr>
          <w:p w14:paraId="745EB606" w14:textId="77777777" w:rsidR="00FB5167" w:rsidRPr="0082740C" w:rsidRDefault="00FB5167" w:rsidP="0082740C">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82740C">
              <w:rPr>
                <w:sz w:val="20"/>
                <w:szCs w:val="20"/>
              </w:rPr>
              <w:t>21,42</w:t>
            </w:r>
          </w:p>
        </w:tc>
        <w:tc>
          <w:tcPr>
            <w:tcW w:w="1206" w:type="dxa"/>
            <w:noWrap/>
          </w:tcPr>
          <w:p w14:paraId="7079E9E0" w14:textId="77777777" w:rsidR="00FB5167" w:rsidRPr="0082740C" w:rsidRDefault="00FB5167" w:rsidP="0082740C">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82740C">
              <w:rPr>
                <w:sz w:val="20"/>
                <w:szCs w:val="20"/>
              </w:rPr>
              <w:t>41,71</w:t>
            </w:r>
          </w:p>
        </w:tc>
      </w:tr>
      <w:tr w:rsidR="00214752" w:rsidRPr="0082740C" w14:paraId="652E2726" w14:textId="77777777" w:rsidTr="00601A24">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4061" w:type="dxa"/>
            <w:noWrap/>
            <w:hideMark/>
          </w:tcPr>
          <w:p w14:paraId="08348CD9" w14:textId="77777777" w:rsidR="00FB5167" w:rsidRPr="0082740C" w:rsidRDefault="00FB5167" w:rsidP="00FB5167">
            <w:pPr>
              <w:ind w:firstLine="0"/>
              <w:rPr>
                <w:rFonts w:cs="Arial"/>
                <w:bCs w:val="0"/>
                <w:sz w:val="20"/>
                <w:szCs w:val="20"/>
              </w:rPr>
            </w:pPr>
            <w:r w:rsidRPr="0082740C">
              <w:rPr>
                <w:rFonts w:cs="Arial"/>
                <w:bCs w:val="0"/>
                <w:sz w:val="20"/>
                <w:szCs w:val="20"/>
              </w:rPr>
              <w:t>Odpady zebrane selektywnie w ciągu roku - wielkogabarytowe (t)</w:t>
            </w:r>
          </w:p>
        </w:tc>
        <w:tc>
          <w:tcPr>
            <w:tcW w:w="1187" w:type="dxa"/>
            <w:noWrap/>
          </w:tcPr>
          <w:p w14:paraId="630C26F7" w14:textId="77777777" w:rsidR="00FB5167" w:rsidRPr="0082740C" w:rsidRDefault="00FB5167" w:rsidP="0082740C">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82740C">
              <w:rPr>
                <w:sz w:val="20"/>
                <w:szCs w:val="20"/>
              </w:rPr>
              <w:t>177,70</w:t>
            </w:r>
          </w:p>
        </w:tc>
        <w:tc>
          <w:tcPr>
            <w:tcW w:w="1101" w:type="dxa"/>
            <w:noWrap/>
          </w:tcPr>
          <w:p w14:paraId="643FAC2B" w14:textId="77777777" w:rsidR="00FB5167" w:rsidRPr="0082740C" w:rsidRDefault="00FB5167" w:rsidP="0082740C">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82740C">
              <w:rPr>
                <w:sz w:val="20"/>
                <w:szCs w:val="20"/>
              </w:rPr>
              <w:t>241,76</w:t>
            </w:r>
          </w:p>
        </w:tc>
        <w:tc>
          <w:tcPr>
            <w:tcW w:w="1250" w:type="dxa"/>
            <w:noWrap/>
          </w:tcPr>
          <w:p w14:paraId="79BCD0AC" w14:textId="77777777" w:rsidR="00FB5167" w:rsidRPr="0082740C" w:rsidRDefault="00FB5167" w:rsidP="0082740C">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82740C">
              <w:rPr>
                <w:sz w:val="20"/>
                <w:szCs w:val="20"/>
              </w:rPr>
              <w:t>303,52</w:t>
            </w:r>
          </w:p>
        </w:tc>
        <w:tc>
          <w:tcPr>
            <w:tcW w:w="1206" w:type="dxa"/>
            <w:noWrap/>
          </w:tcPr>
          <w:p w14:paraId="5B9E5BA1" w14:textId="77777777" w:rsidR="00FB5167" w:rsidRPr="0082740C" w:rsidRDefault="00FB5167" w:rsidP="0082740C">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82740C">
              <w:rPr>
                <w:sz w:val="20"/>
                <w:szCs w:val="20"/>
              </w:rPr>
              <w:t>348,28</w:t>
            </w:r>
          </w:p>
        </w:tc>
      </w:tr>
      <w:tr w:rsidR="005552CF" w:rsidRPr="0082740C" w14:paraId="17CCEEED" w14:textId="77777777" w:rsidTr="00601A24">
        <w:trPr>
          <w:trHeight w:val="280"/>
        </w:trPr>
        <w:tc>
          <w:tcPr>
            <w:cnfStyle w:val="001000000000" w:firstRow="0" w:lastRow="0" w:firstColumn="1" w:lastColumn="0" w:oddVBand="0" w:evenVBand="0" w:oddHBand="0" w:evenHBand="0" w:firstRowFirstColumn="0" w:firstRowLastColumn="0" w:lastRowFirstColumn="0" w:lastRowLastColumn="0"/>
            <w:tcW w:w="4061" w:type="dxa"/>
            <w:noWrap/>
            <w:hideMark/>
          </w:tcPr>
          <w:p w14:paraId="36A0B9B7" w14:textId="77777777" w:rsidR="005552CF" w:rsidRPr="0082740C" w:rsidRDefault="005552CF" w:rsidP="00FB5167">
            <w:pPr>
              <w:ind w:firstLine="0"/>
              <w:rPr>
                <w:rFonts w:cs="Arial"/>
                <w:bCs w:val="0"/>
                <w:sz w:val="20"/>
                <w:szCs w:val="20"/>
              </w:rPr>
            </w:pPr>
            <w:r w:rsidRPr="0082740C">
              <w:rPr>
                <w:rFonts w:cs="Arial"/>
                <w:bCs w:val="0"/>
                <w:sz w:val="20"/>
                <w:szCs w:val="20"/>
              </w:rPr>
              <w:t>Odpady zebrane selektywnie w ciągu roku - biodegradowalne (t)</w:t>
            </w:r>
          </w:p>
        </w:tc>
        <w:tc>
          <w:tcPr>
            <w:tcW w:w="1187" w:type="dxa"/>
            <w:noWrap/>
          </w:tcPr>
          <w:p w14:paraId="4F01844F" w14:textId="77777777" w:rsidR="005552CF" w:rsidRPr="0082740C" w:rsidRDefault="005552CF" w:rsidP="0082740C">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82740C">
              <w:rPr>
                <w:sz w:val="20"/>
                <w:szCs w:val="20"/>
              </w:rPr>
              <w:t>200,74</w:t>
            </w:r>
          </w:p>
        </w:tc>
        <w:tc>
          <w:tcPr>
            <w:tcW w:w="1101" w:type="dxa"/>
            <w:noWrap/>
          </w:tcPr>
          <w:p w14:paraId="083DBAF2" w14:textId="77777777" w:rsidR="005552CF" w:rsidRPr="0082740C" w:rsidRDefault="005552CF" w:rsidP="0082740C">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82740C">
              <w:rPr>
                <w:sz w:val="20"/>
                <w:szCs w:val="20"/>
              </w:rPr>
              <w:t>231,16</w:t>
            </w:r>
          </w:p>
        </w:tc>
        <w:tc>
          <w:tcPr>
            <w:tcW w:w="1250" w:type="dxa"/>
            <w:noWrap/>
          </w:tcPr>
          <w:p w14:paraId="43398D23" w14:textId="77777777" w:rsidR="005552CF" w:rsidRPr="0082740C" w:rsidRDefault="005552CF" w:rsidP="0082740C">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82740C">
              <w:rPr>
                <w:sz w:val="20"/>
                <w:szCs w:val="20"/>
              </w:rPr>
              <w:t>430,60</w:t>
            </w:r>
          </w:p>
        </w:tc>
        <w:tc>
          <w:tcPr>
            <w:tcW w:w="1206" w:type="dxa"/>
            <w:noWrap/>
          </w:tcPr>
          <w:p w14:paraId="11E84C89" w14:textId="77777777" w:rsidR="005552CF" w:rsidRPr="0082740C" w:rsidRDefault="005552CF" w:rsidP="0082740C">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82740C">
              <w:rPr>
                <w:sz w:val="20"/>
                <w:szCs w:val="20"/>
              </w:rPr>
              <w:t>501,60</w:t>
            </w:r>
          </w:p>
        </w:tc>
      </w:tr>
      <w:tr w:rsidR="00214752" w:rsidRPr="0082740C" w14:paraId="630F6E34" w14:textId="77777777" w:rsidTr="00601A24">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4061" w:type="dxa"/>
            <w:hideMark/>
          </w:tcPr>
          <w:p w14:paraId="2BF6B4B1" w14:textId="77777777" w:rsidR="00FB5167" w:rsidRPr="0082740C" w:rsidRDefault="00FB5167" w:rsidP="00FB5167">
            <w:pPr>
              <w:ind w:firstLine="0"/>
              <w:rPr>
                <w:rFonts w:cs="Arial"/>
                <w:bCs w:val="0"/>
                <w:sz w:val="20"/>
                <w:szCs w:val="20"/>
              </w:rPr>
            </w:pPr>
            <w:r w:rsidRPr="0082740C">
              <w:rPr>
                <w:rFonts w:cs="Arial"/>
                <w:bCs w:val="0"/>
                <w:sz w:val="20"/>
                <w:szCs w:val="20"/>
              </w:rPr>
              <w:t>Zmieszane odpady zebrane ogółem (t)</w:t>
            </w:r>
          </w:p>
        </w:tc>
        <w:tc>
          <w:tcPr>
            <w:tcW w:w="1187" w:type="dxa"/>
            <w:noWrap/>
          </w:tcPr>
          <w:p w14:paraId="327EC5CA" w14:textId="77777777" w:rsidR="00FB5167" w:rsidRPr="0082740C" w:rsidRDefault="00FB5167" w:rsidP="0082740C">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82740C">
              <w:rPr>
                <w:sz w:val="20"/>
                <w:szCs w:val="20"/>
              </w:rPr>
              <w:t>4 717,16</w:t>
            </w:r>
          </w:p>
        </w:tc>
        <w:tc>
          <w:tcPr>
            <w:tcW w:w="1101" w:type="dxa"/>
            <w:noWrap/>
          </w:tcPr>
          <w:p w14:paraId="4476A7E8" w14:textId="77777777" w:rsidR="00FB5167" w:rsidRPr="0082740C" w:rsidRDefault="00FB5167" w:rsidP="0082740C">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82740C">
              <w:rPr>
                <w:sz w:val="20"/>
                <w:szCs w:val="20"/>
              </w:rPr>
              <w:t>5 286,44</w:t>
            </w:r>
          </w:p>
        </w:tc>
        <w:tc>
          <w:tcPr>
            <w:tcW w:w="1250" w:type="dxa"/>
            <w:noWrap/>
          </w:tcPr>
          <w:p w14:paraId="17143ABD" w14:textId="77777777" w:rsidR="00FB5167" w:rsidRPr="0082740C" w:rsidRDefault="00FB5167" w:rsidP="0082740C">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82740C">
              <w:rPr>
                <w:sz w:val="20"/>
                <w:szCs w:val="20"/>
              </w:rPr>
              <w:t>5 188,82</w:t>
            </w:r>
          </w:p>
        </w:tc>
        <w:tc>
          <w:tcPr>
            <w:tcW w:w="1206" w:type="dxa"/>
            <w:noWrap/>
          </w:tcPr>
          <w:p w14:paraId="7E1E14C3" w14:textId="77777777" w:rsidR="00FB5167" w:rsidRPr="0082740C" w:rsidRDefault="00FB5167" w:rsidP="0082740C">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82740C">
              <w:rPr>
                <w:sz w:val="20"/>
                <w:szCs w:val="20"/>
              </w:rPr>
              <w:t>4 772,40</w:t>
            </w:r>
          </w:p>
        </w:tc>
      </w:tr>
    </w:tbl>
    <w:p w14:paraId="6203BA59" w14:textId="77777777" w:rsidR="00601A24" w:rsidRPr="00DE2A27" w:rsidRDefault="00601A24" w:rsidP="00601A24">
      <w:pPr>
        <w:pStyle w:val="Legenda"/>
        <w:rPr>
          <w:color w:val="6B7C71"/>
        </w:rPr>
      </w:pPr>
      <w:r w:rsidRPr="00DE2A27">
        <w:rPr>
          <w:color w:val="6B7C71"/>
        </w:rPr>
        <w:t>Źródło: opracowanie własne na podstawie danych BDL GUS</w:t>
      </w:r>
    </w:p>
    <w:p w14:paraId="4410D308" w14:textId="77777777" w:rsidR="00AA3EEA" w:rsidRDefault="00AA3EEA" w:rsidP="005552CF">
      <w:pPr>
        <w:ind w:firstLine="360"/>
      </w:pPr>
      <w:r w:rsidRPr="00E72A37">
        <w:t xml:space="preserve">W 2020 roku </w:t>
      </w:r>
      <w:r w:rsidR="008A4C39">
        <w:t>z terenu</w:t>
      </w:r>
      <w:r w:rsidRPr="00E72A37">
        <w:t xml:space="preserve"> </w:t>
      </w:r>
      <w:r w:rsidR="009B1A6F">
        <w:t>G</w:t>
      </w:r>
      <w:r w:rsidRPr="00E72A37">
        <w:t xml:space="preserve">miny zebrano łącznie </w:t>
      </w:r>
      <w:r w:rsidR="008A4C39" w:rsidRPr="000B290E">
        <w:t>7</w:t>
      </w:r>
      <w:r w:rsidR="000B290E">
        <w:t> </w:t>
      </w:r>
      <w:r w:rsidR="008A4C39" w:rsidRPr="000B290E">
        <w:t>034,03</w:t>
      </w:r>
      <w:r w:rsidR="008A4C39">
        <w:t xml:space="preserve"> </w:t>
      </w:r>
      <w:r w:rsidRPr="00E72A37">
        <w:t>ton odpadów i była t</w:t>
      </w:r>
      <w:r w:rsidR="009B1A6F">
        <w:t>o wartość najwyższa od 2017 </w:t>
      </w:r>
      <w:r w:rsidRPr="00E72A37">
        <w:t>roku</w:t>
      </w:r>
      <w:r w:rsidR="008A4C39">
        <w:t xml:space="preserve"> (wzrost o</w:t>
      </w:r>
      <w:r w:rsidR="009B1A6F">
        <w:t xml:space="preserve"> </w:t>
      </w:r>
      <w:r w:rsidR="008A4C39">
        <w:t>15,2%)</w:t>
      </w:r>
      <w:r w:rsidRPr="00E72A37">
        <w:t xml:space="preserve">. </w:t>
      </w:r>
      <w:r w:rsidR="008A4C39">
        <w:t xml:space="preserve">W analizowanym okresie czasu zauważalny jest wzrost ilości odpadów zebranych selektywnie </w:t>
      </w:r>
      <w:r w:rsidR="005552CF">
        <w:t xml:space="preserve">aż o 64%, aktualnie jest to 2187 ton odpadów co stanowi 31% zebranych odpadów. </w:t>
      </w:r>
      <w:r w:rsidRPr="00E72A37">
        <w:t>Ilość zebranych odpadów z gospodarstw domowych w 2020 roku z</w:t>
      </w:r>
      <w:r w:rsidR="005552CF">
        <w:t xml:space="preserve">większyła się w porównaniu do roku 2017 o </w:t>
      </w:r>
      <w:r w:rsidR="005552CF" w:rsidRPr="005552CF">
        <w:rPr>
          <w:rFonts w:ascii="Arial Narrow" w:eastAsia="Times New Roman" w:hAnsi="Arial Narrow" w:cs="Times New Roman"/>
          <w:color w:val="000000"/>
          <w:lang w:eastAsia="pl-PL"/>
        </w:rPr>
        <w:t>882,21</w:t>
      </w:r>
      <w:r w:rsidR="005552CF">
        <w:rPr>
          <w:rFonts w:ascii="Arial Narrow" w:eastAsia="Times New Roman" w:hAnsi="Arial Narrow" w:cs="Times New Roman"/>
          <w:color w:val="000000"/>
          <w:lang w:eastAsia="pl-PL"/>
        </w:rPr>
        <w:t xml:space="preserve"> </w:t>
      </w:r>
      <w:r w:rsidRPr="00E72A37">
        <w:t xml:space="preserve">ton </w:t>
      </w:r>
      <w:r w:rsidR="005552CF">
        <w:t xml:space="preserve">(16,5%). </w:t>
      </w:r>
    </w:p>
    <w:p w14:paraId="547CA68F" w14:textId="476A2DA4" w:rsidR="00AA3EEA" w:rsidRPr="006819CE" w:rsidRDefault="00AA3EEA" w:rsidP="00AA3EEA">
      <w:pPr>
        <w:ind w:firstLine="360"/>
      </w:pPr>
      <w:r w:rsidRPr="00E43A7D">
        <w:t xml:space="preserve">Jako jeden z czynników wzrostu produkcji odpadów można </w:t>
      </w:r>
      <w:r w:rsidR="006819CE" w:rsidRPr="00E43A7D">
        <w:t xml:space="preserve">być </w:t>
      </w:r>
      <w:r w:rsidRPr="00E43A7D">
        <w:t>wzrastająca świadomość ekologiczna mieszkańców, dzięki czemu ograniczone zostało spalanie odpadów w domowych piecach oraz wywożenie ich do lasu. Znaczenie może mieć również czynnik ekonomiczny, ponieważ za tego typu wykroczenia nakładane są wysokie kary pieniężne.</w:t>
      </w:r>
    </w:p>
    <w:p w14:paraId="4D0E8ED2" w14:textId="138CA773" w:rsidR="005552CF" w:rsidRPr="005552CF" w:rsidRDefault="00AA3EEA" w:rsidP="005552CF">
      <w:pPr>
        <w:ind w:firstLine="360"/>
      </w:pPr>
      <w:r w:rsidRPr="00674DD2">
        <w:t>Zjawiskiem sprzyjającym</w:t>
      </w:r>
      <w:r>
        <w:t xml:space="preserve"> ochronie środowiska jest wzrastający trend </w:t>
      </w:r>
      <w:r w:rsidR="005552CF">
        <w:t>wzrostu poziomu recyklingu</w:t>
      </w:r>
      <w:r w:rsidR="005552CF" w:rsidRPr="005552CF">
        <w:t xml:space="preserve">, przygotowania do ponownego użycia i odzysku innymi metodami oraz ograniczenia masy odpadów komunalnych ulegających biodegradacji przekazywanych </w:t>
      </w:r>
      <w:r w:rsidR="005552CF">
        <w:t>do składowania w Gminie</w:t>
      </w:r>
      <w:r w:rsidR="00E43A7D">
        <w:t xml:space="preserve"> Łęczna. W 2020 roku poziomy te </w:t>
      </w:r>
      <w:r w:rsidR="005552CF">
        <w:t xml:space="preserve">prezentowały się następująco: </w:t>
      </w:r>
    </w:p>
    <w:p w14:paraId="4289E415" w14:textId="77777777" w:rsidR="005552CF" w:rsidRPr="005552CF" w:rsidRDefault="005552CF" w:rsidP="0052010C">
      <w:pPr>
        <w:pStyle w:val="Akapitzlist"/>
        <w:numPr>
          <w:ilvl w:val="0"/>
          <w:numId w:val="55"/>
        </w:numPr>
      </w:pPr>
      <w:r w:rsidRPr="005552CF">
        <w:t>Poziom ograniczenia masy odpadów komunalnych ulegających biodegradacji przekazywanych do składowania</w:t>
      </w:r>
      <w:r w:rsidR="001171BF" w:rsidRPr="005552CF">
        <w:t xml:space="preserve">: poziom dopuszczalny – </w:t>
      </w:r>
      <w:r w:rsidR="001171BF">
        <w:t xml:space="preserve">maksymalnie 35%, </w:t>
      </w:r>
      <w:r w:rsidR="001171BF" w:rsidRPr="005552CF">
        <w:t xml:space="preserve">poziom osiągnięty – </w:t>
      </w:r>
      <w:r w:rsidR="001171BF">
        <w:t>0,13%;</w:t>
      </w:r>
    </w:p>
    <w:p w14:paraId="3EFFD2A5" w14:textId="77777777" w:rsidR="005552CF" w:rsidRPr="005552CF" w:rsidRDefault="005552CF" w:rsidP="0052010C">
      <w:pPr>
        <w:pStyle w:val="Akapitzlist"/>
        <w:numPr>
          <w:ilvl w:val="0"/>
          <w:numId w:val="55"/>
        </w:numPr>
      </w:pPr>
      <w:r w:rsidRPr="005552CF">
        <w:lastRenderedPageBreak/>
        <w:t xml:space="preserve">Poziom recyklingu i przygotowania do ponownego użycia papieru, metali, tworzyw sztucznych i szkła: </w:t>
      </w:r>
      <w:r w:rsidR="001171BF" w:rsidRPr="005552CF">
        <w:t xml:space="preserve">poziom wymagany – </w:t>
      </w:r>
      <w:r w:rsidR="001171BF">
        <w:t>przynajmniej 50</w:t>
      </w:r>
      <w:r w:rsidR="001171BF" w:rsidRPr="005552CF">
        <w:t>%</w:t>
      </w:r>
      <w:r w:rsidR="000B290E">
        <w:t>,</w:t>
      </w:r>
      <w:r w:rsidR="001171BF" w:rsidRPr="005552CF">
        <w:t xml:space="preserve"> poziom osiągnięty – </w:t>
      </w:r>
      <w:r w:rsidR="001171BF">
        <w:t>47,53%;</w:t>
      </w:r>
    </w:p>
    <w:p w14:paraId="7740D5AF" w14:textId="77777777" w:rsidR="005552CF" w:rsidRPr="005552CF" w:rsidRDefault="005552CF" w:rsidP="0052010C">
      <w:pPr>
        <w:pStyle w:val="Akapitzlist"/>
        <w:numPr>
          <w:ilvl w:val="0"/>
          <w:numId w:val="55"/>
        </w:numPr>
      </w:pPr>
      <w:r w:rsidRPr="005552CF">
        <w:t xml:space="preserve">Poziom recyklingu, przygotowania i odzysku innymi metodami innych niż niebezpieczne odpadów budowlanych i rozbiórkowych: </w:t>
      </w:r>
      <w:r w:rsidR="001171BF" w:rsidRPr="005552CF">
        <w:t>poziom wymagany - przynajmniej 70%</w:t>
      </w:r>
      <w:r w:rsidR="001171BF">
        <w:t>,</w:t>
      </w:r>
      <w:r w:rsidR="001171BF" w:rsidRPr="005552CF">
        <w:t xml:space="preserve"> poziom osiągnięty – </w:t>
      </w:r>
      <w:r w:rsidR="001171BF">
        <w:t xml:space="preserve">83,27%. </w:t>
      </w:r>
    </w:p>
    <w:p w14:paraId="0D52A14C" w14:textId="77777777" w:rsidR="003B2CA1" w:rsidRPr="003B2CA1" w:rsidRDefault="007F4D80" w:rsidP="003B2CA1">
      <w:r>
        <w:t>Zadawalający s</w:t>
      </w:r>
      <w:r w:rsidR="00FA0053">
        <w:t xml:space="preserve">tan gospodarki </w:t>
      </w:r>
      <w:r>
        <w:t xml:space="preserve">odpadami w Gminie Łęczna ukazują wskaźniki, których wartość </w:t>
      </w:r>
      <w:r w:rsidR="003B2CA1">
        <w:t>w </w:t>
      </w:r>
      <w:r>
        <w:t xml:space="preserve">porównaniu do średniej dla województwa lubelskiego </w:t>
      </w:r>
      <w:r w:rsidR="0073376F">
        <w:t>wypada korzystniej. W</w:t>
      </w:r>
      <w:r w:rsidRPr="007F4D80">
        <w:t>skaźnik przedsiębiorstw realizujących odbiór zmieszanyc</w:t>
      </w:r>
      <w:r>
        <w:t>h odpadów komunalnych</w:t>
      </w:r>
      <w:r w:rsidR="0073376F">
        <w:t xml:space="preserve"> w Gminie Łęczna w 2020 roku wynosił 25% przy średniej dla regionu 5,9%. W 2020 roku wartość 84,5% dla Gminy Łęczna uzyskał wskaźnik </w:t>
      </w:r>
      <w:r w:rsidR="0073376F" w:rsidRPr="0073376F">
        <w:t>świadczenia usług odbioru odpadów komunalnych z nieruchomości zamieszkanych, dla porównani</w:t>
      </w:r>
      <w:r w:rsidR="009B1A6F">
        <w:t>a</w:t>
      </w:r>
      <w:r w:rsidR="0073376F" w:rsidRPr="0073376F">
        <w:t xml:space="preserve"> 75,7% to wartość dla województwa lubelskiego.</w:t>
      </w:r>
      <w:r w:rsidR="0073376F" w:rsidRPr="003B2CA1">
        <w:t xml:space="preserve"> </w:t>
      </w:r>
      <w:r w:rsidR="003B2CA1" w:rsidRPr="003B2CA1">
        <w:t xml:space="preserve">Natomiast </w:t>
      </w:r>
      <w:r w:rsidR="003B2CA1" w:rsidRPr="0073376F">
        <w:t>wskaźnik efektywności kosztowej ogółem usług odebranych odpadów komunalnych</w:t>
      </w:r>
      <w:r w:rsidR="003B2CA1" w:rsidRPr="003B2CA1">
        <w:t xml:space="preserve"> w 2020 roku był niższy od średniej dla regionu o 199,06 zł za tonę (wartość dla gminy w 2020 roku to </w:t>
      </w:r>
      <w:r w:rsidR="003B2CA1" w:rsidRPr="0073376F">
        <w:t>574,64</w:t>
      </w:r>
      <w:r w:rsidR="003B2CA1" w:rsidRPr="003B2CA1">
        <w:t xml:space="preserve"> zł</w:t>
      </w:r>
      <w:r w:rsidR="000B290E">
        <w:t xml:space="preserve"> za </w:t>
      </w:r>
      <w:r w:rsidR="003B2CA1" w:rsidRPr="003B2CA1">
        <w:t xml:space="preserve">tonę). </w:t>
      </w:r>
    </w:p>
    <w:p w14:paraId="3602AADD" w14:textId="77777777" w:rsidR="00384223" w:rsidRPr="003D4CE6" w:rsidRDefault="00384223" w:rsidP="00384223">
      <w:pPr>
        <w:pStyle w:val="Legenda"/>
      </w:pPr>
      <w:bookmarkStart w:id="28" w:name="_Toc83301616"/>
      <w:r>
        <w:t xml:space="preserve">Wykres </w:t>
      </w:r>
      <w:r w:rsidRPr="003D4CE6">
        <w:t>Odpady zmieszane zebrane na 1 mieszkańca</w:t>
      </w:r>
      <w:bookmarkEnd w:id="28"/>
      <w:r w:rsidRPr="003D4CE6">
        <w:t xml:space="preserve"> </w:t>
      </w:r>
    </w:p>
    <w:p w14:paraId="1F61BA5A" w14:textId="77777777" w:rsidR="002032BF" w:rsidRDefault="0066286A" w:rsidP="0066286A">
      <w:pPr>
        <w:ind w:firstLine="0"/>
      </w:pPr>
      <w:r>
        <w:rPr>
          <w:noProof/>
          <w:lang w:eastAsia="pl-PL"/>
        </w:rPr>
        <w:drawing>
          <wp:inline distT="0" distB="0" distL="0" distR="0" wp14:anchorId="2CD3165C" wp14:editId="390D9832">
            <wp:extent cx="5453743" cy="2299900"/>
            <wp:effectExtent l="0" t="0" r="0" b="5715"/>
            <wp:docPr id="308" name="Obraz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54352" cy="2300157"/>
                    </a:xfrm>
                    <a:prstGeom prst="rect">
                      <a:avLst/>
                    </a:prstGeom>
                    <a:noFill/>
                  </pic:spPr>
                </pic:pic>
              </a:graphicData>
            </a:graphic>
          </wp:inline>
        </w:drawing>
      </w:r>
    </w:p>
    <w:p w14:paraId="0336CEEA" w14:textId="77777777" w:rsidR="00601A24" w:rsidRPr="00DE2A27" w:rsidRDefault="00601A24" w:rsidP="00601A24">
      <w:pPr>
        <w:pStyle w:val="Legenda"/>
        <w:rPr>
          <w:color w:val="6B7C71"/>
        </w:rPr>
      </w:pPr>
      <w:r w:rsidRPr="00DE2A27">
        <w:rPr>
          <w:color w:val="6B7C71"/>
        </w:rPr>
        <w:t>Źródło: opracowanie własne na podstawie danych BDL GUS</w:t>
      </w:r>
    </w:p>
    <w:p w14:paraId="68AC8DAB" w14:textId="77777777" w:rsidR="00384223" w:rsidRDefault="00384223" w:rsidP="00384223">
      <w:pPr>
        <w:ind w:firstLine="360"/>
      </w:pPr>
      <w:r>
        <w:t>W</w:t>
      </w:r>
      <w:r w:rsidRPr="00963722">
        <w:t>edług danych GUS masa wszystkich odpadów komunalnych wytworzona przez jednego mieszkańca Gminy jest</w:t>
      </w:r>
      <w:r>
        <w:t xml:space="preserve"> wyższa</w:t>
      </w:r>
      <w:r w:rsidRPr="00963722">
        <w:t xml:space="preserve"> od średniej dla mieszkańca powiatu</w:t>
      </w:r>
      <w:r>
        <w:t xml:space="preserve"> </w:t>
      </w:r>
      <w:r w:rsidR="000B290E">
        <w:t>ł</w:t>
      </w:r>
      <w:r>
        <w:t xml:space="preserve">ęczyńskiego </w:t>
      </w:r>
      <w:r w:rsidRPr="00963722">
        <w:t>(</w:t>
      </w:r>
      <w:r>
        <w:t>o 33,3%</w:t>
      </w:r>
      <w:r w:rsidRPr="00963722">
        <w:t>)</w:t>
      </w:r>
      <w:r>
        <w:t xml:space="preserve"> oraz wyższa od średniej dla województwa lubelskiego (o 59,2%). </w:t>
      </w:r>
    </w:p>
    <w:p w14:paraId="3EC3CED6" w14:textId="5F07C582" w:rsidR="00384223" w:rsidRPr="00E43A7D" w:rsidRDefault="00EC162E" w:rsidP="00384223">
      <w:pPr>
        <w:ind w:firstLine="360"/>
      </w:pPr>
      <w:r w:rsidRPr="00E43A7D">
        <w:t>Pomimo korzystnych zmian</w:t>
      </w:r>
      <w:r w:rsidR="009B1A6F" w:rsidRPr="00E43A7D">
        <w:t>,</w:t>
      </w:r>
      <w:r w:rsidRPr="00E43A7D">
        <w:t xml:space="preserve"> które zaszły na przestrzeni kilku lat w systemie gospodarki</w:t>
      </w:r>
      <w:r w:rsidR="00384223" w:rsidRPr="00E43A7D">
        <w:t xml:space="preserve"> odpadami w Gminie </w:t>
      </w:r>
      <w:r w:rsidRPr="00E43A7D">
        <w:t>Łęczna</w:t>
      </w:r>
      <w:r w:rsidR="00384223" w:rsidRPr="00E43A7D">
        <w:t xml:space="preserve"> ciągle wymaga </w:t>
      </w:r>
      <w:r w:rsidR="00156B14" w:rsidRPr="00E43A7D">
        <w:t xml:space="preserve">on </w:t>
      </w:r>
      <w:r w:rsidR="00384223" w:rsidRPr="00E43A7D">
        <w:t xml:space="preserve">poprawy, pod względem rozbudowy niezbędnej infrastruktury do zbierania odpadów, jak i zwiększania świadomości mieszkańców w zakresie segregacji odpadów u źródła. Gmina powinna prowadzić dalszą </w:t>
      </w:r>
      <w:r w:rsidR="00384223" w:rsidRPr="00E43A7D">
        <w:rPr>
          <w:rFonts w:cs="Arial"/>
        </w:rPr>
        <w:t xml:space="preserve">kampanię edukacyjną wśród mieszkańców, a w szczególności wśród młodzieży szkolnej dotyczącą racjonalnego gromadzenia i sortowania odpadów komunalnych. </w:t>
      </w:r>
      <w:r w:rsidR="006819CE" w:rsidRPr="00E43A7D">
        <w:rPr>
          <w:rFonts w:cs="Arial"/>
        </w:rPr>
        <w:t>Marginalnym p</w:t>
      </w:r>
      <w:r w:rsidR="00384223" w:rsidRPr="00E43A7D">
        <w:t xml:space="preserve">roblemem </w:t>
      </w:r>
      <w:r w:rsidR="006819CE" w:rsidRPr="00E43A7D">
        <w:t>w Gminie Łęczna są „dzikie” wysypiska odpadów</w:t>
      </w:r>
      <w:r w:rsidR="00384223" w:rsidRPr="00E43A7D">
        <w:t>.</w:t>
      </w:r>
    </w:p>
    <w:p w14:paraId="78E2BFEE" w14:textId="59A0601C" w:rsidR="00384223" w:rsidRDefault="00384223" w:rsidP="00384223">
      <w:pPr>
        <w:ind w:firstLine="360"/>
      </w:pPr>
      <w:r w:rsidRPr="00E43A7D">
        <w:t xml:space="preserve">Zgodnie z danymi Elektronicznego Systemu Informacji Przestrzennej do monitorowania realizacji </w:t>
      </w:r>
      <w:r w:rsidRPr="00E43A7D">
        <w:rPr>
          <w:i/>
        </w:rPr>
        <w:t xml:space="preserve">„Programu Oczyszczania Kraju z Azbestu na lata 2009-2032” </w:t>
      </w:r>
      <w:r w:rsidRPr="00E43A7D">
        <w:t xml:space="preserve">duża część zabudowy na obszarze Gminy </w:t>
      </w:r>
      <w:r w:rsidR="009B1A6F" w:rsidRPr="00E43A7D">
        <w:t xml:space="preserve">Łęczna </w:t>
      </w:r>
      <w:r w:rsidRPr="00E43A7D">
        <w:t xml:space="preserve">wymaga usunięcia elementów azbestowych. W </w:t>
      </w:r>
      <w:r w:rsidR="00A67ACD" w:rsidRPr="00E43A7D">
        <w:t xml:space="preserve">poprzednich latach funkcjonowały </w:t>
      </w:r>
      <w:r w:rsidR="00A67ACD" w:rsidRPr="00E43A7D">
        <w:rPr>
          <w:bCs/>
          <w:shd w:val="clear" w:color="auto" w:fill="FFFFFF"/>
        </w:rPr>
        <w:t xml:space="preserve">nabory </w:t>
      </w:r>
      <w:r w:rsidRPr="00E43A7D">
        <w:rPr>
          <w:bCs/>
          <w:shd w:val="clear" w:color="auto" w:fill="FFFFFF"/>
        </w:rPr>
        <w:t xml:space="preserve">zgłoszeń lokalizacji </w:t>
      </w:r>
      <w:r w:rsidRPr="00E43A7D">
        <w:rPr>
          <w:shd w:val="clear" w:color="auto" w:fill="FFFFFF"/>
        </w:rPr>
        <w:t xml:space="preserve">na usuwanie wyrobów zawierających azbest od osób fizycznych w ramach realizacji projektu pt. </w:t>
      </w:r>
      <w:r w:rsidRPr="00E43A7D">
        <w:rPr>
          <w:bCs/>
          <w:i/>
          <w:iCs/>
          <w:shd w:val="clear" w:color="auto" w:fill="FFFFFF"/>
        </w:rPr>
        <w:t>„System gospodarowania odpadami azbestowymi na terenie województwa lubelskiego</w:t>
      </w:r>
      <w:r w:rsidRPr="00E43A7D">
        <w:rPr>
          <w:bCs/>
          <w:i/>
          <w:shd w:val="clear" w:color="auto" w:fill="FFFFFF"/>
        </w:rPr>
        <w:t xml:space="preserve">„ </w:t>
      </w:r>
      <w:r w:rsidRPr="00E43A7D">
        <w:rPr>
          <w:shd w:val="clear" w:color="auto" w:fill="FFFFFF"/>
        </w:rPr>
        <w:t xml:space="preserve">współfinansowany ze środków Regionalnego Programu Operacyjnego Województwa Lubelskiego na lata 2014 – 2020. </w:t>
      </w:r>
      <w:r w:rsidRPr="00E43A7D">
        <w:t>Realizacja projektu obejmowała działania związane z demontażem, odbiorem, transportem oraz unieszkodliwieniem odpadów</w:t>
      </w:r>
      <w:r w:rsidRPr="00F641C0">
        <w:t xml:space="preserve"> azbestowych.</w:t>
      </w:r>
      <w:r>
        <w:t xml:space="preserve"> </w:t>
      </w:r>
      <w:r>
        <w:lastRenderedPageBreak/>
        <w:t xml:space="preserve">Zgodnie z danymi z Bazy Azbestowej na terenie Gminy </w:t>
      </w:r>
      <w:r w:rsidR="00B86CED">
        <w:t xml:space="preserve">Łęczna </w:t>
      </w:r>
      <w:r>
        <w:t xml:space="preserve"> zinwentaryzowano </w:t>
      </w:r>
      <w:r w:rsidR="00B86CED">
        <w:t>5</w:t>
      </w:r>
      <w:r w:rsidR="00156B14">
        <w:t> </w:t>
      </w:r>
      <w:r w:rsidR="00B86CED">
        <w:t>055</w:t>
      </w:r>
      <w:r w:rsidR="00156B14">
        <w:t> </w:t>
      </w:r>
      <w:r w:rsidR="00B86CED">
        <w:t xml:space="preserve">171 </w:t>
      </w:r>
      <w:r w:rsidR="00156B14">
        <w:t>kg</w:t>
      </w:r>
      <w:r>
        <w:t xml:space="preserve"> wyrobów azbestowych i usunięto </w:t>
      </w:r>
      <w:r w:rsidR="00B86CED">
        <w:t>383</w:t>
      </w:r>
      <w:r w:rsidR="00156B14">
        <w:t> </w:t>
      </w:r>
      <w:r w:rsidR="00B86CED">
        <w:t>317</w:t>
      </w:r>
      <w:r>
        <w:t xml:space="preserve"> kg tych wyrobów.</w:t>
      </w:r>
    </w:p>
    <w:p w14:paraId="05E77245" w14:textId="77777777" w:rsidR="00D8507B" w:rsidRDefault="00D8507B" w:rsidP="00522E7C">
      <w:pPr>
        <w:pStyle w:val="Nagwek3"/>
      </w:pPr>
      <w:bookmarkStart w:id="29" w:name="_Toc78961365"/>
      <w:bookmarkStart w:id="30" w:name="_Toc100057036"/>
      <w:r>
        <w:t>Kształtowanie i prowadzenie po</w:t>
      </w:r>
      <w:r w:rsidR="00522E7C">
        <w:t>lityki przestrzennej w gminie</w:t>
      </w:r>
      <w:bookmarkEnd w:id="29"/>
      <w:bookmarkEnd w:id="30"/>
    </w:p>
    <w:p w14:paraId="1B17870D" w14:textId="77777777" w:rsidR="002A1CA4" w:rsidRDefault="003B278A" w:rsidP="003B278A">
      <w:pPr>
        <w:ind w:firstLine="360"/>
      </w:pPr>
      <w:r w:rsidRPr="00236753">
        <w:t xml:space="preserve">Ład przestrzenny Gminy </w:t>
      </w:r>
      <w:r>
        <w:t>Łęczna</w:t>
      </w:r>
      <w:r w:rsidRPr="00236753">
        <w:t xml:space="preserve"> reguluje Studium Uwarunkowań i Kierunków Zagospodarowania Przestrzennego Gminy</w:t>
      </w:r>
      <w:r w:rsidR="001B5694">
        <w:t xml:space="preserve"> i Miasta </w:t>
      </w:r>
      <w:r>
        <w:t>Łęczna</w:t>
      </w:r>
      <w:r w:rsidRPr="00236753">
        <w:t xml:space="preserve"> uchwalone przez </w:t>
      </w:r>
      <w:r w:rsidR="002A1CA4">
        <w:t>Radę Miejską w Łęcznej</w:t>
      </w:r>
      <w:r w:rsidR="003B23C5">
        <w:t>  z dnia 31 sierpnia 2016 r. nr </w:t>
      </w:r>
      <w:r w:rsidR="002A1CA4">
        <w:t xml:space="preserve">XXIV/124/2016. </w:t>
      </w:r>
    </w:p>
    <w:p w14:paraId="70A4CA39" w14:textId="0AE67A54" w:rsidR="0098086D" w:rsidRDefault="00573222" w:rsidP="00573222">
      <w:pPr>
        <w:pStyle w:val="Legenda"/>
      </w:pPr>
      <w:r>
        <w:t xml:space="preserve">Ryc. </w:t>
      </w:r>
      <w:fldSimple w:instr=" SEQ Ryc. \* ARABIC ">
        <w:r w:rsidR="00BF3347">
          <w:rPr>
            <w:noProof/>
          </w:rPr>
          <w:t>8</w:t>
        </w:r>
      </w:fldSimple>
      <w:r>
        <w:t xml:space="preserve">. </w:t>
      </w:r>
      <w:r w:rsidR="001B5694">
        <w:t xml:space="preserve">Kierunki zagospodarowania przestrzennego Gminy Łęczna </w:t>
      </w:r>
    </w:p>
    <w:p w14:paraId="7CEED800" w14:textId="77777777" w:rsidR="0098086D" w:rsidRDefault="001B5694" w:rsidP="001B5694">
      <w:pPr>
        <w:ind w:firstLine="0"/>
      </w:pPr>
      <w:r>
        <w:rPr>
          <w:noProof/>
          <w:lang w:eastAsia="pl-PL"/>
        </w:rPr>
        <w:drawing>
          <wp:inline distT="0" distB="0" distL="0" distR="0" wp14:anchorId="599488A9" wp14:editId="324B94B6">
            <wp:extent cx="5699760" cy="4208234"/>
            <wp:effectExtent l="0" t="0" r="0" b="1905"/>
            <wp:docPr id="510" name="Obraz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t="7058" r="29190"/>
                    <a:stretch/>
                  </pic:blipFill>
                  <pic:spPr bwMode="auto">
                    <a:xfrm>
                      <a:off x="0" y="0"/>
                      <a:ext cx="5703353" cy="4210887"/>
                    </a:xfrm>
                    <a:prstGeom prst="rect">
                      <a:avLst/>
                    </a:prstGeom>
                    <a:ln>
                      <a:noFill/>
                    </a:ln>
                    <a:extLst>
                      <a:ext uri="{53640926-AAD7-44D8-BBD7-CCE9431645EC}">
                        <a14:shadowObscured xmlns:a14="http://schemas.microsoft.com/office/drawing/2010/main"/>
                      </a:ext>
                    </a:extLst>
                  </pic:spPr>
                </pic:pic>
              </a:graphicData>
            </a:graphic>
          </wp:inline>
        </w:drawing>
      </w:r>
    </w:p>
    <w:p w14:paraId="71E17C65" w14:textId="77777777" w:rsidR="0098086D" w:rsidRDefault="001B5694" w:rsidP="00BB659E">
      <w:pPr>
        <w:pStyle w:val="Legenda"/>
      </w:pPr>
      <w:r>
        <w:t xml:space="preserve">Źródło: </w:t>
      </w:r>
      <w:r w:rsidRPr="001B5694">
        <w:t>https://mapa.inspire-hub.pl/#/gmina_leczna</w:t>
      </w:r>
    </w:p>
    <w:p w14:paraId="726E2D64" w14:textId="77777777" w:rsidR="008D379B" w:rsidRPr="008D379B" w:rsidRDefault="008D379B" w:rsidP="008D379B">
      <w:pPr>
        <w:ind w:firstLine="360"/>
      </w:pPr>
      <w:r w:rsidRPr="008D379B">
        <w:t xml:space="preserve">W </w:t>
      </w:r>
      <w:r w:rsidR="001B5694">
        <w:t xml:space="preserve"> dniu </w:t>
      </w:r>
      <w:r w:rsidRPr="008D379B">
        <w:t xml:space="preserve">28 października 2020 roku Uchwałą Nr XXVI/155/2020 Rady Miejskiej w Łęcznej rozpoczęto proces zmian Studium w ramach 5 obszarów w zakresie: </w:t>
      </w:r>
    </w:p>
    <w:p w14:paraId="07D05B87" w14:textId="77777777" w:rsidR="008D379B" w:rsidRPr="001B5694" w:rsidRDefault="008D379B" w:rsidP="0052010C">
      <w:pPr>
        <w:pStyle w:val="Akapitzlist"/>
        <w:numPr>
          <w:ilvl w:val="0"/>
          <w:numId w:val="56"/>
        </w:numPr>
      </w:pPr>
      <w:r w:rsidRPr="001B5694">
        <w:t>przeznaczenia obszaru nr 1 pod działalność usługową;</w:t>
      </w:r>
    </w:p>
    <w:p w14:paraId="5F5409CE" w14:textId="77777777" w:rsidR="008D379B" w:rsidRPr="001B5694" w:rsidRDefault="008D379B" w:rsidP="0052010C">
      <w:pPr>
        <w:pStyle w:val="Akapitzlist"/>
        <w:numPr>
          <w:ilvl w:val="0"/>
          <w:numId w:val="56"/>
        </w:numPr>
      </w:pPr>
      <w:r w:rsidRPr="001B5694">
        <w:t>zmian w przeznaczeniu terenów i przebiegu dróg w obszarze nr 2;</w:t>
      </w:r>
    </w:p>
    <w:p w14:paraId="360913C8" w14:textId="77777777" w:rsidR="008D379B" w:rsidRPr="001B5694" w:rsidRDefault="008D379B" w:rsidP="0052010C">
      <w:pPr>
        <w:pStyle w:val="Akapitzlist"/>
        <w:numPr>
          <w:ilvl w:val="0"/>
          <w:numId w:val="56"/>
        </w:numPr>
      </w:pPr>
      <w:r w:rsidRPr="001B5694">
        <w:t>zmian w przeznaczeniu terenów i przebiegu dróg w obszarze nr 3;</w:t>
      </w:r>
    </w:p>
    <w:p w14:paraId="1548A15F" w14:textId="77777777" w:rsidR="00C71975" w:rsidRDefault="008D379B" w:rsidP="0052010C">
      <w:pPr>
        <w:pStyle w:val="Akapitzlist"/>
        <w:numPr>
          <w:ilvl w:val="0"/>
          <w:numId w:val="56"/>
        </w:numPr>
      </w:pPr>
      <w:r w:rsidRPr="001B5694">
        <w:t>usunięcia drogi w obszarze nr 4;</w:t>
      </w:r>
    </w:p>
    <w:p w14:paraId="1E637874" w14:textId="77777777" w:rsidR="00C71975" w:rsidRDefault="008D379B" w:rsidP="0052010C">
      <w:pPr>
        <w:pStyle w:val="Akapitzlist"/>
        <w:numPr>
          <w:ilvl w:val="0"/>
          <w:numId w:val="56"/>
        </w:numPr>
      </w:pPr>
      <w:r w:rsidRPr="001B5694">
        <w:t>usunięcia drogi w obszarze nr 5.</w:t>
      </w:r>
    </w:p>
    <w:p w14:paraId="79D485CD" w14:textId="77777777" w:rsidR="003D65FB" w:rsidRDefault="00C71975" w:rsidP="00C71975">
      <w:r>
        <w:t>Powyższe zmiany dotyczą następujących obszarów: teren udostępniany na potrzeby tymczasowej działalności rozrywkowej (cyrk, wesołe miasteczko itp.), teren pomiędzy Kościołem Św. Barbary i ulicą Księży Wrześniewskich, teren w pobliżu Szpitala Powiatowego w Łęcznej oraz obszar dróg oznaczonych w miejscowym planie zagospodarowania przestrzennego symbolami 10KDL3 oraz 3KDD3.</w:t>
      </w:r>
      <w:r w:rsidR="004E2FB5">
        <w:t xml:space="preserve"> </w:t>
      </w:r>
    </w:p>
    <w:p w14:paraId="6910C3CB" w14:textId="79BDD22F" w:rsidR="00C71975" w:rsidRDefault="003D65FB" w:rsidP="00C71975">
      <w:r>
        <w:lastRenderedPageBreak/>
        <w:t xml:space="preserve">Wyżej wymienione zmiany zostały zatwierdzone Uchwałą nr XXXVIII/250/2021 Rady Miejskiej w Łęcznej </w:t>
      </w:r>
      <w:r w:rsidR="00010181">
        <w:t>z </w:t>
      </w:r>
      <w:r>
        <w:t xml:space="preserve">dnia 30.11.2021 r. w sprawie uchwalenia Zmiany nr 1 Studium Uwarunkowań i Kierunków Zagospodarowania Przestrzennego Gminy Łęczna. </w:t>
      </w:r>
    </w:p>
    <w:p w14:paraId="433431CA" w14:textId="5B31C19C" w:rsidR="008D379B" w:rsidRDefault="00601A24" w:rsidP="00601A24">
      <w:pPr>
        <w:pStyle w:val="Legenda"/>
      </w:pPr>
      <w:r>
        <w:t xml:space="preserve">Ryc. </w:t>
      </w:r>
      <w:fldSimple w:instr=" SEQ Ryc. \* ARABIC ">
        <w:r w:rsidR="00BF3347">
          <w:rPr>
            <w:noProof/>
          </w:rPr>
          <w:t>9</w:t>
        </w:r>
      </w:fldSimple>
      <w:r>
        <w:t xml:space="preserve">. </w:t>
      </w:r>
      <w:r w:rsidR="001B5694">
        <w:t xml:space="preserve">Zakres zmian </w:t>
      </w:r>
      <w:r w:rsidR="001B5694" w:rsidRPr="00236753">
        <w:t>Studium Uwarunkowań i Kierunków Zagospodarowania Przestrzennego Gminy</w:t>
      </w:r>
      <w:r w:rsidR="00454597">
        <w:t xml:space="preserve"> i </w:t>
      </w:r>
      <w:r w:rsidR="001B5694">
        <w:t>Miasta Łęczna</w:t>
      </w:r>
    </w:p>
    <w:p w14:paraId="4466F391" w14:textId="77777777" w:rsidR="008D379B" w:rsidRDefault="008D379B" w:rsidP="001B5694">
      <w:pPr>
        <w:tabs>
          <w:tab w:val="left" w:pos="1985"/>
        </w:tabs>
        <w:ind w:firstLine="360"/>
      </w:pPr>
      <w:r>
        <w:rPr>
          <w:noProof/>
          <w:lang w:eastAsia="pl-PL"/>
        </w:rPr>
        <w:drawing>
          <wp:inline distT="0" distB="0" distL="0" distR="0" wp14:anchorId="1894D160" wp14:editId="27F6DAE8">
            <wp:extent cx="5166360" cy="3630624"/>
            <wp:effectExtent l="0" t="0" r="0" b="8255"/>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168372" cy="3632038"/>
                    </a:xfrm>
                    <a:prstGeom prst="rect">
                      <a:avLst/>
                    </a:prstGeom>
                  </pic:spPr>
                </pic:pic>
              </a:graphicData>
            </a:graphic>
          </wp:inline>
        </w:drawing>
      </w:r>
    </w:p>
    <w:p w14:paraId="3C9ACBB5" w14:textId="77777777" w:rsidR="008D379B" w:rsidRDefault="008D379B" w:rsidP="003B278A">
      <w:pPr>
        <w:ind w:firstLine="360"/>
      </w:pPr>
      <w:r>
        <w:rPr>
          <w:noProof/>
          <w:lang w:eastAsia="pl-PL"/>
        </w:rPr>
        <w:drawing>
          <wp:inline distT="0" distB="0" distL="0" distR="0" wp14:anchorId="179BD45B" wp14:editId="3AF286DB">
            <wp:extent cx="5166360" cy="3598767"/>
            <wp:effectExtent l="0" t="0" r="0" b="1905"/>
            <wp:docPr id="509" name="Obraz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166155" cy="3598624"/>
                    </a:xfrm>
                    <a:prstGeom prst="rect">
                      <a:avLst/>
                    </a:prstGeom>
                  </pic:spPr>
                </pic:pic>
              </a:graphicData>
            </a:graphic>
          </wp:inline>
        </w:drawing>
      </w:r>
    </w:p>
    <w:p w14:paraId="1985A3EA" w14:textId="77777777" w:rsidR="008D379B" w:rsidRDefault="008D379B" w:rsidP="00BB659E">
      <w:pPr>
        <w:pStyle w:val="Legenda"/>
      </w:pPr>
      <w:r>
        <w:t>Źródło:</w:t>
      </w:r>
      <w:r w:rsidRPr="008D379B">
        <w:t xml:space="preserve"> https://umleczna.bip.lubelskie.pl/index.php?id=243&amp;p1=szczegoly&amp;p2=1568225</w:t>
      </w:r>
    </w:p>
    <w:p w14:paraId="36EE1496" w14:textId="79F4580A" w:rsidR="00C71975" w:rsidRPr="00A67ACD" w:rsidRDefault="003F21C5" w:rsidP="00C71975">
      <w:r w:rsidRPr="00A67ACD">
        <w:lastRenderedPageBreak/>
        <w:t xml:space="preserve">Aktem prawa miejscowego określającym przeznaczenie, warunki zagospodarowania i zabudowy terenu, a także rozmieszczenie inwestycji celu publicznego jest miejscowy plan zagospodarowania przestrzennego. </w:t>
      </w:r>
    </w:p>
    <w:p w14:paraId="66988A64" w14:textId="77777777" w:rsidR="00C71975" w:rsidRDefault="00C71975" w:rsidP="00C71975">
      <w:r>
        <w:t>Dla obszarów miasta Łęczna obowiązują następujące plany zatwierd</w:t>
      </w:r>
      <w:r w:rsidR="003B23C5">
        <w:t>zone uchwałami Rady Miejskiej w </w:t>
      </w:r>
      <w:r>
        <w:t xml:space="preserve">Łęcznej: </w:t>
      </w:r>
    </w:p>
    <w:p w14:paraId="05021E9C" w14:textId="77777777" w:rsidR="00C71975" w:rsidRDefault="00C71975" w:rsidP="0052010C">
      <w:pPr>
        <w:pStyle w:val="Akapitzlist"/>
        <w:numPr>
          <w:ilvl w:val="1"/>
          <w:numId w:val="58"/>
        </w:numPr>
        <w:ind w:left="1134" w:hanging="425"/>
      </w:pPr>
      <w:r>
        <w:t>Nr XL/217/2017 z dnia 15 listopada 2017 r. w sprawie uchwalenia zmiany miejscowego planu zagospodarowania przestrzennego miasta Łęczna</w:t>
      </w:r>
      <w:r w:rsidR="003B23C5">
        <w:t>,</w:t>
      </w:r>
    </w:p>
    <w:p w14:paraId="3D5CF8F3" w14:textId="77777777" w:rsidR="00C71975" w:rsidRDefault="00C71975" w:rsidP="0052010C">
      <w:pPr>
        <w:pStyle w:val="Akapitzlist"/>
        <w:numPr>
          <w:ilvl w:val="1"/>
          <w:numId w:val="58"/>
        </w:numPr>
        <w:ind w:left="1134" w:hanging="425"/>
      </w:pPr>
      <w:r>
        <w:t>Nr XLVII/258/2018 z dnia 20 czerwca 2018 r. w sprawie uchwalenia zmiany miejscowego planu zagospodarowania przestrzennego miasta</w:t>
      </w:r>
      <w:r w:rsidR="003B23C5">
        <w:t>.</w:t>
      </w:r>
    </w:p>
    <w:p w14:paraId="32C7578C" w14:textId="77777777" w:rsidR="00C71975" w:rsidRDefault="00C71975" w:rsidP="00C71975">
      <w:r>
        <w:t>Obwieszczeniem Rady Miejskiej w Łęcznej z dnia 30 stycznia 2019 r. zos</w:t>
      </w:r>
      <w:r w:rsidR="003B23C5">
        <w:t>tał ogłoszony jednolity tekst i </w:t>
      </w:r>
      <w:r>
        <w:t>rysunek zmiany miejscowego planu zagospodarowania przestrzennego miasta Łę</w:t>
      </w:r>
      <w:r w:rsidR="00156B14">
        <w:t>czna (</w:t>
      </w:r>
      <w:proofErr w:type="spellStart"/>
      <w:r w:rsidR="00156B14">
        <w:t>t.j</w:t>
      </w:r>
      <w:proofErr w:type="spellEnd"/>
      <w:r w:rsidR="00156B14">
        <w:t xml:space="preserve">. </w:t>
      </w:r>
      <w:proofErr w:type="spellStart"/>
      <w:r w:rsidR="00156B14">
        <w:t>Dz.Urz.Woj.Lub</w:t>
      </w:r>
      <w:proofErr w:type="spellEnd"/>
      <w:r w:rsidR="00156B14">
        <w:t xml:space="preserve">. </w:t>
      </w:r>
      <w:r w:rsidR="003B23C5">
        <w:t>z </w:t>
      </w:r>
      <w:r>
        <w:t>2019</w:t>
      </w:r>
      <w:r w:rsidR="00156B14">
        <w:t xml:space="preserve"> </w:t>
      </w:r>
      <w:r>
        <w:t>r., poz. 3361).</w:t>
      </w:r>
    </w:p>
    <w:p w14:paraId="6CF8CB18" w14:textId="77777777" w:rsidR="00C71975" w:rsidRDefault="00C71975" w:rsidP="00C71975">
      <w:r>
        <w:t>Aktualnie dla obszarów wiejskich obowiązują dwa podstawowe miejscowe plany zatwierdzone uchwałami Rady Miejskiej w Łęcznej:</w:t>
      </w:r>
    </w:p>
    <w:p w14:paraId="1F945BD2" w14:textId="204603BE" w:rsidR="00C71975" w:rsidRDefault="00A67ACD" w:rsidP="0052010C">
      <w:pPr>
        <w:pStyle w:val="Akapitzlist"/>
        <w:numPr>
          <w:ilvl w:val="1"/>
          <w:numId w:val="58"/>
        </w:numPr>
        <w:ind w:left="1134" w:hanging="425"/>
      </w:pPr>
      <w:r>
        <w:t>N</w:t>
      </w:r>
      <w:r w:rsidR="00C71975">
        <w:t xml:space="preserve">r XLIX/271/2018 z dnia 16 października 2018r. w sprawie uchwalenia zmiany miejscowego planu zagospodarowania przestrzennego Gminy Łęczna – etap I dla napowietrznej linii elektroenergetycznej 400kV relacji Chełm – Lublin Systemowa </w:t>
      </w:r>
      <w:r>
        <w:t>(</w:t>
      </w:r>
      <w:r w:rsidR="00E43A7D">
        <w:t>Dz. Urz. Woj. Lub. z 16 </w:t>
      </w:r>
      <w:r w:rsidR="00C71975">
        <w:t>października 2018</w:t>
      </w:r>
      <w:r w:rsidR="003B23C5">
        <w:t xml:space="preserve"> </w:t>
      </w:r>
      <w:r w:rsidR="00C71975">
        <w:t>r. poz. 4509</w:t>
      </w:r>
      <w:r>
        <w:t>),</w:t>
      </w:r>
    </w:p>
    <w:p w14:paraId="199343C2" w14:textId="795456D0" w:rsidR="00C71975" w:rsidRDefault="00A67ACD" w:rsidP="0052010C">
      <w:pPr>
        <w:pStyle w:val="Akapitzlist"/>
        <w:numPr>
          <w:ilvl w:val="1"/>
          <w:numId w:val="58"/>
        </w:numPr>
        <w:ind w:left="1134" w:hanging="425"/>
      </w:pPr>
      <w:r>
        <w:t>N</w:t>
      </w:r>
      <w:r w:rsidR="00C71975">
        <w:t xml:space="preserve">r XVI/92/2019 z dnia 27 listopada 2019r. w sprawie uchwalenia zmiany miejscowego planu zagospodarowania przestrzennego Gminy Łęczna – etap II </w:t>
      </w:r>
      <w:r>
        <w:t>(</w:t>
      </w:r>
      <w:r w:rsidR="00C71975">
        <w:t>Dz. Urz</w:t>
      </w:r>
      <w:r w:rsidR="00E43A7D">
        <w:t>. Woj. Lub. Poz. 7506 z dnia 14 </w:t>
      </w:r>
      <w:r w:rsidR="00C71975">
        <w:t>grudnia 2019 r.</w:t>
      </w:r>
      <w:r>
        <w:t xml:space="preserve">). </w:t>
      </w:r>
    </w:p>
    <w:p w14:paraId="419B335B" w14:textId="77777777" w:rsidR="00C71975" w:rsidRDefault="00C71975" w:rsidP="00C71975">
      <w:r w:rsidRPr="003E2B56">
        <w:t xml:space="preserve">W dniu 26 lutego 2020 roku Rada Miejska w Łęcznej podjęła uchwałę nr XIX/115/2020 w sprawie przystąpienia do sporządzenia zmiany miejscowego planu zagospodarowania przestrzennego Gminy Łęczna – etap II. Przedmiotem zmiany są tereny położone w miejscowości Stara Wieś w pobliżu lokalizacji projektowanej elektrowni. </w:t>
      </w:r>
    </w:p>
    <w:p w14:paraId="7A0E07A4" w14:textId="77777777" w:rsidR="00E33284" w:rsidRPr="00D008F2" w:rsidRDefault="00E33284" w:rsidP="00E33284">
      <w:pPr>
        <w:ind w:firstLine="360"/>
      </w:pPr>
      <w:r w:rsidRPr="00D008F2">
        <w:t>Zgodnie z danymi Głównego Urzędu Statystycznego udział powierzchni objętej</w:t>
      </w:r>
      <w:r>
        <w:t xml:space="preserve"> obowiązującymi miejscowym</w:t>
      </w:r>
      <w:r w:rsidR="00EC1C41">
        <w:t>i</w:t>
      </w:r>
      <w:r>
        <w:t xml:space="preserve"> plan</w:t>
      </w:r>
      <w:r w:rsidR="00EC1C41">
        <w:t>ami</w:t>
      </w:r>
      <w:r w:rsidRPr="00D008F2">
        <w:t xml:space="preserve"> zagospodarowania przestrzennego w powierzchni ogółem gminy stanowi </w:t>
      </w:r>
      <w:r>
        <w:t>100</w:t>
      </w:r>
      <w:r w:rsidRPr="00D008F2">
        <w:t xml:space="preserve">%. </w:t>
      </w:r>
    </w:p>
    <w:p w14:paraId="074819C4" w14:textId="77777777" w:rsidR="00E33284" w:rsidRPr="001349F6" w:rsidRDefault="00E33284" w:rsidP="00E33284">
      <w:r w:rsidRPr="001349F6">
        <w:t>Dokumenty w zakresie planowania przestrzennego tj. studium i plany miejscowe są sporządzane w miarę potrzeb inwestycyjnych wnioskodawców. Uwzględnienie wniosków uzależnione jest od predyspozycji terenów ujętych we wnioskach do pełnienia funkcji w świetle oddziaływania na środowisko oraz uwarunkowań i kierunków zagospodarowania terenów sąsiednich.</w:t>
      </w:r>
    </w:p>
    <w:p w14:paraId="741118FD" w14:textId="77777777" w:rsidR="008A6CD7" w:rsidRPr="001349F6" w:rsidRDefault="008A6CD7" w:rsidP="008A6CD7">
      <w:pPr>
        <w:ind w:firstLine="360"/>
      </w:pPr>
      <w:r w:rsidRPr="001349F6">
        <w:t>Wyżej wymienione dokumenty planistyczne zapewniają z</w:t>
      </w:r>
      <w:r w:rsidR="00955A64" w:rsidRPr="001349F6">
        <w:t>achowanie ładu przestrzennego i </w:t>
      </w:r>
      <w:r w:rsidRPr="001349F6">
        <w:t xml:space="preserve">zrównoważonego rozwoju i są dokumentami stanowiącymi podstawę wewnętrznej polityki przestrzennej </w:t>
      </w:r>
      <w:r w:rsidR="003B23C5" w:rsidRPr="001349F6">
        <w:t>G</w:t>
      </w:r>
      <w:r w:rsidRPr="001349F6">
        <w:t>miny.</w:t>
      </w:r>
    </w:p>
    <w:p w14:paraId="4EF8A93B" w14:textId="052C5521" w:rsidR="00D8507B" w:rsidRDefault="00E43A7D" w:rsidP="00522E7C">
      <w:pPr>
        <w:pStyle w:val="Nagwek3"/>
      </w:pPr>
      <w:bookmarkStart w:id="31" w:name="_Toc78961366"/>
      <w:bookmarkStart w:id="32" w:name="_Toc100057037"/>
      <w:r>
        <w:br w:type="column"/>
      </w:r>
      <w:r w:rsidR="00D8507B">
        <w:lastRenderedPageBreak/>
        <w:t>Stan z</w:t>
      </w:r>
      <w:r w:rsidR="00522E7C">
        <w:t>agospodarowania obszaru gminy</w:t>
      </w:r>
      <w:bookmarkEnd w:id="31"/>
      <w:bookmarkEnd w:id="32"/>
    </w:p>
    <w:p w14:paraId="34811812" w14:textId="77777777" w:rsidR="0088487F" w:rsidRPr="001349F6" w:rsidRDefault="0088487F" w:rsidP="00A730B2">
      <w:r w:rsidRPr="001349F6">
        <w:t xml:space="preserve">W </w:t>
      </w:r>
      <w:r w:rsidR="00A730B2" w:rsidRPr="001349F6">
        <w:t>Studium Uwarunkowań i Kierunków Zagospodarowania Przestrzennego Gminy i Miasta Łęczna uchwalo</w:t>
      </w:r>
      <w:r w:rsidR="003B23C5" w:rsidRPr="001349F6">
        <w:t>n</w:t>
      </w:r>
      <w:r w:rsidR="006E4765">
        <w:t>ym</w:t>
      </w:r>
      <w:r w:rsidR="003B23C5" w:rsidRPr="001349F6">
        <w:t xml:space="preserve"> przez Radę Miejską w Łęcznej</w:t>
      </w:r>
      <w:r w:rsidR="00A730B2" w:rsidRPr="001349F6">
        <w:t xml:space="preserve"> </w:t>
      </w:r>
      <w:r w:rsidR="006E4765">
        <w:t xml:space="preserve">(uchwała </w:t>
      </w:r>
      <w:r w:rsidR="00A730B2" w:rsidRPr="001349F6">
        <w:t>z dnia 31 sierpnia 2016 r. nr XXIV/124/2016</w:t>
      </w:r>
      <w:r w:rsidR="006E4765">
        <w:t>)</w:t>
      </w:r>
      <w:r w:rsidR="00A730B2" w:rsidRPr="001349F6">
        <w:t xml:space="preserve"> </w:t>
      </w:r>
      <w:r w:rsidR="003B23C5" w:rsidRPr="001349F6">
        <w:t>wyznaczono funkcję i </w:t>
      </w:r>
      <w:r w:rsidRPr="001349F6">
        <w:t xml:space="preserve">rangę poszczególnych miejscowości: </w:t>
      </w:r>
    </w:p>
    <w:p w14:paraId="578549FF" w14:textId="77777777" w:rsidR="0088487F" w:rsidRPr="001349F6" w:rsidRDefault="0088487F" w:rsidP="00A730B2">
      <w:pPr>
        <w:pStyle w:val="Akapitzlist"/>
        <w:numPr>
          <w:ilvl w:val="2"/>
          <w:numId w:val="4"/>
        </w:numPr>
        <w:ind w:left="709" w:hanging="425"/>
      </w:pPr>
      <w:r w:rsidRPr="001349F6">
        <w:t xml:space="preserve">Miasto Łęczna - ośrodek gminy - siedziba powiatu łęczyńskiego. Funkcje wiodące: </w:t>
      </w:r>
    </w:p>
    <w:p w14:paraId="2F74A536" w14:textId="77777777" w:rsidR="0088487F" w:rsidRPr="001349F6" w:rsidRDefault="0088487F" w:rsidP="00A730B2">
      <w:r w:rsidRPr="001349F6">
        <w:t xml:space="preserve">1) ośrodek ponadpodstawowy obsługi rolnictwa, ludności i administracji; </w:t>
      </w:r>
    </w:p>
    <w:p w14:paraId="28F2DFD6" w14:textId="77777777" w:rsidR="0088487F" w:rsidRPr="001349F6" w:rsidRDefault="0088487F" w:rsidP="0088487F">
      <w:r w:rsidRPr="001349F6">
        <w:t>2) ośrodek podstawowy mieszkalnictwa, usług i rekreacji;</w:t>
      </w:r>
    </w:p>
    <w:p w14:paraId="0881D8B5" w14:textId="77777777" w:rsidR="0088487F" w:rsidRPr="001349F6" w:rsidRDefault="0088487F" w:rsidP="00A730B2">
      <w:r w:rsidRPr="001349F6">
        <w:t xml:space="preserve">3) ośrodek rozrządu ruchu turystycznego na terenie gminy oraz obszarze Nadwieprzańskiego Parku Krajobrazowego i Pojezierza Łęczyńsko-Włodawskiego o kształtującej się funkcji miasteczka wakacyjnego. </w:t>
      </w:r>
    </w:p>
    <w:p w14:paraId="78634190" w14:textId="77777777" w:rsidR="0088487F" w:rsidRPr="001349F6" w:rsidRDefault="0088487F" w:rsidP="00A730B2">
      <w:pPr>
        <w:pStyle w:val="Akapitzlist"/>
        <w:numPr>
          <w:ilvl w:val="2"/>
          <w:numId w:val="4"/>
        </w:numPr>
        <w:ind w:left="709" w:hanging="425"/>
        <w:rPr>
          <w:rFonts w:ascii="Verdana" w:hAnsi="Verdana" w:cs="Verdana"/>
          <w:color w:val="000000"/>
        </w:rPr>
      </w:pPr>
      <w:r w:rsidRPr="001349F6">
        <w:t xml:space="preserve">Tereny wiejskie gminy Łęczna: </w:t>
      </w:r>
    </w:p>
    <w:p w14:paraId="12D718CB" w14:textId="77777777" w:rsidR="0088487F" w:rsidRPr="001349F6" w:rsidRDefault="0088487F" w:rsidP="00A730B2">
      <w:r w:rsidRPr="001349F6">
        <w:rPr>
          <w:rFonts w:cs="Verdana"/>
          <w:color w:val="000000"/>
        </w:rPr>
        <w:t>1</w:t>
      </w:r>
      <w:r w:rsidRPr="001349F6">
        <w:t>) Ośrodki koncentracji osadnictwa pozarolnic</w:t>
      </w:r>
      <w:r w:rsidR="009745B0" w:rsidRPr="001349F6">
        <w:t xml:space="preserve">zego: Stara Wieś, Podzamcze, </w:t>
      </w:r>
      <w:r w:rsidRPr="001349F6">
        <w:t>Witaniów</w:t>
      </w:r>
      <w:r w:rsidR="009745B0" w:rsidRPr="001349F6">
        <w:t>.</w:t>
      </w:r>
      <w:r w:rsidRPr="001349F6">
        <w:t xml:space="preserve"> Obszary rozwoju osadnictwa o dominacji ekstensywnej zabudowy jednorodzinnej na dużych działkach. Sukcesywnie przekształcane z zabudowy rolniczej na mieszkaniową strefę podmiejską m</w:t>
      </w:r>
      <w:r w:rsidR="009745B0" w:rsidRPr="001349F6">
        <w:t>iasta</w:t>
      </w:r>
      <w:r w:rsidRPr="001349F6">
        <w:t xml:space="preserve"> Łęczna. </w:t>
      </w:r>
    </w:p>
    <w:p w14:paraId="60DED160" w14:textId="77777777" w:rsidR="0088487F" w:rsidRPr="001349F6" w:rsidRDefault="0088487F" w:rsidP="00A730B2">
      <w:r w:rsidRPr="001349F6">
        <w:t>2) Ośrodki obsługi rolnictwa i ludności - tereny lokalizacji usług podstawowych or</w:t>
      </w:r>
      <w:r w:rsidR="00A730B2" w:rsidRPr="001349F6">
        <w:t xml:space="preserve">az obsługi ruchu turystycznego: Ciechanki Krzesimowskie, </w:t>
      </w:r>
      <w:r w:rsidRPr="001349F6">
        <w:t xml:space="preserve">Karolin, Łuszczów-Kolonia, Nowogród, Piotrówek Drugi, Stara Wieś, Trębaczów, Zofiówka. </w:t>
      </w:r>
    </w:p>
    <w:p w14:paraId="5F134177" w14:textId="77777777" w:rsidR="0088487F" w:rsidRPr="001349F6" w:rsidRDefault="0088487F" w:rsidP="00A730B2">
      <w:r w:rsidRPr="001349F6">
        <w:t xml:space="preserve">3) Ośrodki aktywizacji gospodarczej (przemysłowe i przemysłowo-rzemieślnicze): Stara Wieś-Kolonia, Stara Wieś-Stasin. </w:t>
      </w:r>
    </w:p>
    <w:p w14:paraId="00C35A29" w14:textId="77777777" w:rsidR="0088487F" w:rsidRPr="001349F6" w:rsidRDefault="0088487F" w:rsidP="00A730B2">
      <w:r w:rsidRPr="001349F6">
        <w:t xml:space="preserve">4) Wsie letniskowe: Ciechanki Krzesimowskie (ośrodek obsługi ruchu turystycznego i koncentracji usług); Karolin,  Łuszczów-Kolonia, </w:t>
      </w:r>
      <w:r w:rsidR="009745B0" w:rsidRPr="001349F6">
        <w:t xml:space="preserve">Stara Wieś, Witaniów, Rossosz, </w:t>
      </w:r>
      <w:r w:rsidRPr="001349F6">
        <w:t xml:space="preserve">Zakrzów. </w:t>
      </w:r>
    </w:p>
    <w:p w14:paraId="616687E5" w14:textId="77777777" w:rsidR="0088487F" w:rsidRPr="001349F6" w:rsidRDefault="00A730B2" w:rsidP="0088487F">
      <w:r w:rsidRPr="001349F6">
        <w:t>W Studium n</w:t>
      </w:r>
      <w:r w:rsidR="0088487F" w:rsidRPr="001349F6">
        <w:t xml:space="preserve">a obszarze </w:t>
      </w:r>
      <w:r w:rsidRPr="001349F6">
        <w:t>G</w:t>
      </w:r>
      <w:r w:rsidR="0088487F" w:rsidRPr="001349F6">
        <w:t>miny Łęczna zaproponowano:</w:t>
      </w:r>
    </w:p>
    <w:p w14:paraId="35785474" w14:textId="77777777" w:rsidR="0088487F" w:rsidRPr="001349F6" w:rsidRDefault="0088487F" w:rsidP="0052010C">
      <w:pPr>
        <w:pStyle w:val="Akapitzlist"/>
        <w:numPr>
          <w:ilvl w:val="1"/>
          <w:numId w:val="57"/>
        </w:numPr>
        <w:ind w:left="1418" w:hanging="567"/>
      </w:pPr>
      <w:r w:rsidRPr="001349F6">
        <w:t>północną obwodnicę miasta Łęczna, odciążającą układ komunikacyjny od ruchu tranzytowego – droga krajowa nr 82 – z rezerwą pod budowę drugiego obiektu mostowego na rzece Wieprz oraz połączenie przeprawą mostową nad doliną rzeki Świnki w rejonie terenów Starej Wsi projektowanej północnej obwodnicy miasta z obecnym przebiegiem drogi nr 82;</w:t>
      </w:r>
    </w:p>
    <w:p w14:paraId="644CB989" w14:textId="77777777" w:rsidR="0088487F" w:rsidRPr="001349F6" w:rsidRDefault="0088487F" w:rsidP="0052010C">
      <w:pPr>
        <w:pStyle w:val="Akapitzlist"/>
        <w:numPr>
          <w:ilvl w:val="1"/>
          <w:numId w:val="57"/>
        </w:numPr>
        <w:ind w:left="1418" w:hanging="567"/>
      </w:pPr>
      <w:r w:rsidRPr="001349F6">
        <w:t>rezerwę pod obwodnicę Łęcznej po południowej i ws</w:t>
      </w:r>
      <w:r w:rsidR="00617EC7" w:rsidRPr="001349F6">
        <w:t>chodniej stronie istniejącego i </w:t>
      </w:r>
      <w:r w:rsidRPr="001349F6">
        <w:t>projektowanego zainwestowania miejskiego.</w:t>
      </w:r>
    </w:p>
    <w:p w14:paraId="6E769CFA" w14:textId="77777777" w:rsidR="00EB4A46" w:rsidRPr="00D8067F" w:rsidRDefault="00EB4A46" w:rsidP="00D8067F"/>
    <w:p w14:paraId="5771055A" w14:textId="77777777" w:rsidR="00A41CE7" w:rsidRDefault="00DD7D97" w:rsidP="00E73D26">
      <w:pPr>
        <w:pStyle w:val="Bezodstpw"/>
      </w:pPr>
      <w:bookmarkStart w:id="33" w:name="_Toc78961367"/>
      <w:r>
        <w:br w:type="column"/>
      </w:r>
    </w:p>
    <w:p w14:paraId="25E72224" w14:textId="77777777" w:rsidR="00D8507B" w:rsidRDefault="00D8507B" w:rsidP="00522E7C">
      <w:pPr>
        <w:pStyle w:val="Nagwek3"/>
      </w:pPr>
      <w:bookmarkStart w:id="34" w:name="_Toc100057038"/>
      <w:r>
        <w:t xml:space="preserve">Obszary strategicznej interwencji </w:t>
      </w:r>
      <w:r w:rsidR="00522E7C">
        <w:t>Strategii rozwoju województwa</w:t>
      </w:r>
      <w:bookmarkEnd w:id="33"/>
      <w:bookmarkEnd w:id="34"/>
    </w:p>
    <w:p w14:paraId="2F158DC1" w14:textId="77777777" w:rsidR="00891CFC" w:rsidRDefault="00891CFC" w:rsidP="00891CFC"/>
    <w:p w14:paraId="68EBF44F" w14:textId="77777777" w:rsidR="002A0EBC" w:rsidRPr="00BA1C1C" w:rsidRDefault="002A0EBC" w:rsidP="002A0EBC">
      <w:r w:rsidRPr="00BA1C1C">
        <w:t xml:space="preserve">W dniu 29 marca 2021 r. Uchwałą nr XXIV/406/2021 Sejmik Województwa Lubelskiego przyjął do realizacji Strategię Rozwoju Województwa Lubelskiego do 2030 roku. </w:t>
      </w:r>
    </w:p>
    <w:p w14:paraId="3F087AAD" w14:textId="77777777" w:rsidR="002A0EBC" w:rsidRPr="00BA1C1C" w:rsidRDefault="002A0EBC" w:rsidP="002A0EBC">
      <w:r w:rsidRPr="00BA1C1C">
        <w:t xml:space="preserve">Jest </w:t>
      </w:r>
      <w:r>
        <w:t>to dokument stanowiący odpowiedź</w:t>
      </w:r>
      <w:r w:rsidRPr="00BA1C1C">
        <w:t xml:space="preserve"> na problemy i w</w:t>
      </w:r>
      <w:r w:rsidR="00D87C03">
        <w:t>y</w:t>
      </w:r>
      <w:r w:rsidRPr="00BA1C1C">
        <w:t>zwania stawiane przed województwem lubelskim. Strategia rozwoju wyznacza kluczowe długoterminowe cele i kierunki rozwoju województwa lubelskiego i jest głównym dokumentem umożliwiającym racjonalne organizowanie działań i prowadzenie skoordynowanej polityki rozw</w:t>
      </w:r>
      <w:r>
        <w:t>oju w horyzoncie czasowym do </w:t>
      </w:r>
      <w:r w:rsidRPr="00BA1C1C">
        <w:t>2030</w:t>
      </w:r>
      <w:r>
        <w:t xml:space="preserve"> </w:t>
      </w:r>
      <w:r w:rsidRPr="00BA1C1C">
        <w:t xml:space="preserve">r. </w:t>
      </w:r>
    </w:p>
    <w:p w14:paraId="435721FA" w14:textId="50F6CF09" w:rsidR="002A0EBC" w:rsidRPr="00BA1C1C" w:rsidRDefault="002A0EBC" w:rsidP="002A0EBC">
      <w:r w:rsidRPr="00BA1C1C">
        <w:t>Strategia Rozwoju Województwa Lubelskiego jest podstawą do konstruowania programu rozdysponowania funduszy europejskich w województwie w latach 2021-2027, a także przygotowywania dokumentów niezbędnych dla wykorzystania różnych mechanizmów wspar</w:t>
      </w:r>
      <w:r w:rsidR="00E43A7D">
        <w:t>cia rozwoju regionalnego, m.in. </w:t>
      </w:r>
      <w:r w:rsidRPr="00BA1C1C">
        <w:t xml:space="preserve">planowanych do wprowadzenia: kontraktów programowych, kontraktów sektorowych, porozumień terytorialnych. </w:t>
      </w:r>
    </w:p>
    <w:p w14:paraId="00BF5994" w14:textId="77777777" w:rsidR="002A0EBC" w:rsidRPr="00BA1C1C" w:rsidRDefault="002A0EBC" w:rsidP="002A0EBC">
      <w:r w:rsidRPr="00BA1C1C">
        <w:t>Zidentyfikowaną wizj</w:t>
      </w:r>
      <w:r w:rsidR="00D87C03">
        <w:t>ę</w:t>
      </w:r>
      <w:r w:rsidRPr="00BA1C1C">
        <w:t xml:space="preserve"> rozwoju </w:t>
      </w:r>
      <w:r w:rsidR="00D87C03">
        <w:t>sformułowano następująco:</w:t>
      </w:r>
      <w:r w:rsidRPr="00BA1C1C">
        <w:t xml:space="preserve"> „</w:t>
      </w:r>
      <w:r w:rsidR="00D87C03" w:rsidRPr="00D87C03">
        <w:t>Województwo lubelskie racjonalnie wykorzystując specyfikę społeczno-gospodarczą, zasoby środowiska, a także policentryczność sieci ośrodków miejskich rozwija się w sposób zrównoważony</w:t>
      </w:r>
      <w:r w:rsidRPr="00BA1C1C">
        <w:t>. Kreatywność i otwartość mieszkańców, aktywnoś</w:t>
      </w:r>
      <w:r w:rsidR="00617EC7">
        <w:t>ć naukowo-badawcza, tworzenie i </w:t>
      </w:r>
      <w:r w:rsidRPr="00BA1C1C">
        <w:t>stosowanie rozwiązań innowacyjnych oraz partners</w:t>
      </w:r>
      <w:r>
        <w:t>two w </w:t>
      </w:r>
      <w:r w:rsidRPr="00BA1C1C">
        <w:t>zarządzaniu kształtują nowoczesny charakter regionu. Wzrasta jego znaczenie</w:t>
      </w:r>
      <w:r>
        <w:t>,</w:t>
      </w:r>
      <w:r w:rsidRPr="00BA1C1C">
        <w:t xml:space="preserve"> jako strategicznego producenta finalnych wyrobów bazujących na surowcach rolniczych, dostarczyciela usług prozdrowotnych i czasu wolnego. W efekcie region oferuje atrakcyjną </w:t>
      </w:r>
      <w:r>
        <w:t>przestrzeń do życia, pracy i </w:t>
      </w:r>
      <w:r w:rsidRPr="00BA1C1C">
        <w:t xml:space="preserve">inwestowania w zdrowym i bezpiecznym otoczeniu.” </w:t>
      </w:r>
    </w:p>
    <w:p w14:paraId="47DC2981" w14:textId="77777777" w:rsidR="002A0EBC" w:rsidRPr="00BA1C1C" w:rsidRDefault="002A0EBC" w:rsidP="002A0EBC">
      <w:r w:rsidRPr="00BA1C1C">
        <w:t>Osiągnięciu zakładanej wizji regionu służyć maj</w:t>
      </w:r>
      <w:r w:rsidR="006E2F15">
        <w:t xml:space="preserve">ą </w:t>
      </w:r>
      <w:r w:rsidRPr="00BA1C1C">
        <w:t xml:space="preserve">cztery cele strategiczne tj.: </w:t>
      </w:r>
    </w:p>
    <w:p w14:paraId="6431102E" w14:textId="77777777" w:rsidR="002A0EBC" w:rsidRPr="00BA1C1C" w:rsidRDefault="002A0EBC" w:rsidP="0052010C">
      <w:pPr>
        <w:numPr>
          <w:ilvl w:val="0"/>
          <w:numId w:val="59"/>
        </w:numPr>
        <w:spacing w:before="120" w:after="0"/>
        <w:ind w:left="1134" w:hanging="425"/>
        <w:contextualSpacing/>
      </w:pPr>
      <w:r w:rsidRPr="00BA1C1C">
        <w:t>Kształtowanie strategicznych zasobów rolnych,</w:t>
      </w:r>
    </w:p>
    <w:p w14:paraId="4946A39B" w14:textId="77777777" w:rsidR="002A0EBC" w:rsidRPr="00BA1C1C" w:rsidRDefault="002A0EBC" w:rsidP="0052010C">
      <w:pPr>
        <w:numPr>
          <w:ilvl w:val="0"/>
          <w:numId w:val="59"/>
        </w:numPr>
        <w:spacing w:before="120" w:after="0"/>
        <w:ind w:left="1134" w:hanging="425"/>
        <w:contextualSpacing/>
      </w:pPr>
      <w:r w:rsidRPr="00BA1C1C">
        <w:t>Wzmocnienie powiązań i układów funkcjonalnych,</w:t>
      </w:r>
    </w:p>
    <w:p w14:paraId="35FF448E" w14:textId="77777777" w:rsidR="002A0EBC" w:rsidRPr="00BA1C1C" w:rsidRDefault="002A0EBC" w:rsidP="0052010C">
      <w:pPr>
        <w:numPr>
          <w:ilvl w:val="0"/>
          <w:numId w:val="59"/>
        </w:numPr>
        <w:spacing w:before="120" w:after="0"/>
        <w:ind w:left="1134" w:hanging="425"/>
        <w:contextualSpacing/>
      </w:pPr>
      <w:r w:rsidRPr="00BA1C1C">
        <w:t>Innowacyjny rozwój gospodarki oparty o zasoby i potencjały regionu,</w:t>
      </w:r>
    </w:p>
    <w:p w14:paraId="1CF5CDDC" w14:textId="77777777" w:rsidR="002A0EBC" w:rsidRPr="00BA1C1C" w:rsidRDefault="002A0EBC" w:rsidP="0052010C">
      <w:pPr>
        <w:numPr>
          <w:ilvl w:val="0"/>
          <w:numId w:val="59"/>
        </w:numPr>
        <w:spacing w:before="120" w:after="240"/>
        <w:ind w:left="1134" w:hanging="425"/>
        <w:contextualSpacing/>
      </w:pPr>
      <w:r w:rsidRPr="00BA1C1C">
        <w:t xml:space="preserve">Wzmacnianie kapitału społecznego. </w:t>
      </w:r>
    </w:p>
    <w:p w14:paraId="1CE73555" w14:textId="77777777" w:rsidR="002A0EBC" w:rsidRPr="00BA1C1C" w:rsidRDefault="002A0EBC" w:rsidP="002A0EBC">
      <w:r w:rsidRPr="00BA1C1C">
        <w:t>Rozwinięciem celów strategicznych jest 18 celów operacyjnych oraz pakiety kierunków działań, które stanowią punkt odniesienia dla wszystkich działań rozwojowych na terenie Lubelszczyzny, w tym także dla kierunków zagospodarowania przestrzennego oraz dla opracowania dokumentów o charakterze sektorowym.</w:t>
      </w:r>
    </w:p>
    <w:p w14:paraId="6CF5D17F" w14:textId="77777777" w:rsidR="002A0EBC" w:rsidRPr="00BA1C1C" w:rsidRDefault="002A0EBC" w:rsidP="002A0EBC">
      <w:r w:rsidRPr="00BA1C1C">
        <w:t xml:space="preserve">Krajowa Strategia Rozwoju Regionalnego 2030 (KSRR 2030) wskazuje, że istotą polityki regionalnej jest zapewnienie bardziej zrównoważonego rozwoju poszczególnych części kraju </w:t>
      </w:r>
      <w:r>
        <w:t>(regionów, obszarów miejskich i </w:t>
      </w:r>
      <w:r w:rsidRPr="00BA1C1C">
        <w:t>wiejskich) w wymiarze społecznym</w:t>
      </w:r>
      <w:r>
        <w:t>, gospodarczym, środowiskowym i </w:t>
      </w:r>
      <w:r w:rsidRPr="00BA1C1C">
        <w:t xml:space="preserve">przestrzennym. Odnosząc się do wyznaczonych w KSRR 2030 obszarów strategicznej interwencji (OSI) o znaczeniu krajowym w dokumencie Strategii Rozwoju Województwa Lubelskiego do 2030 zidentyfikowano OSI o znaczeniu regionalnym. </w:t>
      </w:r>
    </w:p>
    <w:p w14:paraId="2D72EA40" w14:textId="77777777" w:rsidR="002A0EBC" w:rsidRPr="00BA1C1C" w:rsidRDefault="002A0EBC" w:rsidP="002A0EBC">
      <w:r w:rsidRPr="00BA1C1C">
        <w:t xml:space="preserve">Regionalne Obszary Strategicznej Interwencji odzwierciedlają potrzeby szczególnego wsparcia realizacji wybranych kierunków działań Strategii na określonych obszarach województwa. </w:t>
      </w:r>
    </w:p>
    <w:p w14:paraId="2C916F7E" w14:textId="77777777" w:rsidR="002A0EBC" w:rsidRPr="00BA1C1C" w:rsidRDefault="002A0EBC" w:rsidP="002A0EBC">
      <w:r w:rsidRPr="00BA1C1C">
        <w:t>OSI to obszary, dla których zdefiniowano indywidualny priorytet rozwojowy, który determinuje zakres planowanego wsparcia w ramach instrumentów</w:t>
      </w:r>
      <w:r>
        <w:t xml:space="preserve"> terytorialnych. Każdy z OSI ma </w:t>
      </w:r>
      <w:r w:rsidRPr="00BA1C1C">
        <w:t>wyznaczone kierunki dzi</w:t>
      </w:r>
      <w:r>
        <w:t>ałań i </w:t>
      </w:r>
      <w:r w:rsidRPr="00BA1C1C">
        <w:t xml:space="preserve">typy przedsięwzięć, których realizacja ma szczególne znaczenie dla priorytetów rozwojowych poszczególnych subregionów funkcjonalnych. </w:t>
      </w:r>
    </w:p>
    <w:p w14:paraId="626F113C" w14:textId="77777777" w:rsidR="002A0EBC" w:rsidRPr="00BA1C1C" w:rsidRDefault="002A0EBC" w:rsidP="002A0EBC">
      <w:r w:rsidRPr="00BA1C1C">
        <w:lastRenderedPageBreak/>
        <w:t xml:space="preserve">W oparciu o zapisy Strategii Rozwoju Województwa Lubelskiego do 2030 r. na terenie Lubelszczyzny wyróżniamy: </w:t>
      </w:r>
    </w:p>
    <w:p w14:paraId="59F50A2E" w14:textId="77777777" w:rsidR="002A0EBC" w:rsidRPr="00BA1C1C" w:rsidRDefault="002A0EBC" w:rsidP="0052010C">
      <w:pPr>
        <w:numPr>
          <w:ilvl w:val="0"/>
          <w:numId w:val="60"/>
        </w:numPr>
        <w:spacing w:before="120" w:after="0"/>
        <w:ind w:left="0" w:firstLine="284"/>
        <w:contextualSpacing/>
      </w:pPr>
      <w:r w:rsidRPr="00BA1C1C">
        <w:t xml:space="preserve">OSI Miejskie Obszary Funkcjonalne - właściwych do </w:t>
      </w:r>
      <w:r>
        <w:t>wspólnego planowania rozwoju na </w:t>
      </w:r>
      <w:r w:rsidRPr="00BA1C1C">
        <w:t xml:space="preserve">poziomie ponadlokalnym (w miastach i obszarach powiązanych z nimi funkcjonalnie), są to: </w:t>
      </w:r>
    </w:p>
    <w:p w14:paraId="28946951" w14:textId="77777777" w:rsidR="002A0EBC" w:rsidRDefault="002A0EBC" w:rsidP="0052010C">
      <w:pPr>
        <w:numPr>
          <w:ilvl w:val="0"/>
          <w:numId w:val="61"/>
        </w:numPr>
        <w:spacing w:before="120" w:after="0"/>
        <w:ind w:left="709"/>
        <w:contextualSpacing/>
      </w:pPr>
      <w:r w:rsidRPr="00BA1C1C">
        <w:rPr>
          <w:b/>
        </w:rPr>
        <w:t>MOF ośrodka wojewódzkiego (LOM</w:t>
      </w:r>
      <w:r w:rsidRPr="00BA1C1C">
        <w:t xml:space="preserve">) - 22 gmin, w tym: miasta: Lublin i Świdnik (tworzące rdzeń LOM) będące terenem koncentracji funkcji metropolitalnych, miasta satelitarne: Lubartów, </w:t>
      </w:r>
      <w:r w:rsidRPr="002A0EBC">
        <w:rPr>
          <w:b/>
          <w:u w:val="single"/>
        </w:rPr>
        <w:t>Łęczna</w:t>
      </w:r>
      <w:r w:rsidRPr="00BA1C1C">
        <w:t xml:space="preserve">, Piaski, </w:t>
      </w:r>
      <w:r w:rsidRPr="002A0EBC">
        <w:t>Bychawa,</w:t>
      </w:r>
      <w:r w:rsidRPr="00BA1C1C">
        <w:t xml:space="preserve"> Bełżyce, Nałęczów – będące ośrodkami rozwijającymi wyspecjalizowane funkcje społeczno-gospodarcze wspomagające ośrodek centralny LOM, gminy położone w obszarze aglomeracji: Konopnica, Jastków,</w:t>
      </w:r>
      <w:r w:rsidR="00617EC7">
        <w:t xml:space="preserve"> </w:t>
      </w:r>
      <w:r w:rsidRPr="00BA1C1C">
        <w:t>Głusk i Wólka - jako tereny koncentracji przedsiębiorczości pozarolniczej oraz gminy położone poza aglomeracją: Niemce, Niedrzwica Duża, Garbów, Mełgiew, Wojciechów, Strzyżewice, Jabłonna, Lubartów, Spiczyn i Kamionka.</w:t>
      </w:r>
    </w:p>
    <w:p w14:paraId="609923C3" w14:textId="77777777" w:rsidR="002A0EBC" w:rsidRDefault="002A0EBC" w:rsidP="0052010C">
      <w:pPr>
        <w:numPr>
          <w:ilvl w:val="0"/>
          <w:numId w:val="62"/>
        </w:numPr>
        <w:spacing w:before="120" w:after="0"/>
        <w:ind w:left="709"/>
        <w:contextualSpacing/>
      </w:pPr>
      <w:r w:rsidRPr="002A0EBC">
        <w:rPr>
          <w:b/>
        </w:rPr>
        <w:t xml:space="preserve">MOF ośrodków </w:t>
      </w:r>
      <w:proofErr w:type="spellStart"/>
      <w:r w:rsidRPr="002A0EBC">
        <w:rPr>
          <w:b/>
        </w:rPr>
        <w:t>subregionalnych</w:t>
      </w:r>
      <w:proofErr w:type="spellEnd"/>
      <w:r w:rsidRPr="00BA1C1C">
        <w:t>, tj.:</w:t>
      </w:r>
      <w:r>
        <w:t xml:space="preserve"> </w:t>
      </w:r>
      <w:r w:rsidRPr="00BA1C1C">
        <w:t xml:space="preserve">Białej Podlaskiej, Chełma, Puław, Zamościa, </w:t>
      </w:r>
    </w:p>
    <w:p w14:paraId="6DFDD9C9" w14:textId="77777777" w:rsidR="002A0EBC" w:rsidRDefault="002A0EBC" w:rsidP="0052010C">
      <w:pPr>
        <w:numPr>
          <w:ilvl w:val="0"/>
          <w:numId w:val="62"/>
        </w:numPr>
        <w:spacing w:before="120" w:after="0"/>
        <w:ind w:left="709"/>
        <w:contextualSpacing/>
      </w:pPr>
      <w:r w:rsidRPr="002A0EBC">
        <w:rPr>
          <w:b/>
        </w:rPr>
        <w:t>MOF ośrodków lokalnych</w:t>
      </w:r>
      <w:r w:rsidRPr="00BA1C1C">
        <w:t xml:space="preserve">, tj. obszary funkcjonalne wszystkich </w:t>
      </w:r>
      <w:r w:rsidR="00527B9D">
        <w:t>pozostałych miast powiatowych w </w:t>
      </w:r>
      <w:r w:rsidRPr="00BA1C1C">
        <w:t>województwie:</w:t>
      </w:r>
      <w:r>
        <w:t xml:space="preserve"> </w:t>
      </w:r>
      <w:r w:rsidRPr="00BA1C1C">
        <w:t>Biłgoraja, Hrubieszowa, Janowa Lubelskiego, Krasnegostawu, Kraśnika, Łukowa, Opola Lubelskiego, Parczewa, Radzynia Podlaskiego, Ryk</w:t>
      </w:r>
      <w:r>
        <w:t xml:space="preserve">, </w:t>
      </w:r>
      <w:r w:rsidRPr="00BA1C1C">
        <w:t>Tomaszowa Lubels</w:t>
      </w:r>
      <w:r>
        <w:t xml:space="preserve">kiego, </w:t>
      </w:r>
      <w:r w:rsidRPr="00BA1C1C">
        <w:t xml:space="preserve">Włodawy, </w:t>
      </w:r>
    </w:p>
    <w:p w14:paraId="3E98EE14" w14:textId="77777777" w:rsidR="002A0EBC" w:rsidRDefault="002A0EBC" w:rsidP="002A0EBC">
      <w:pPr>
        <w:spacing w:before="120" w:after="0"/>
        <w:ind w:left="709" w:firstLine="0"/>
        <w:contextualSpacing/>
      </w:pPr>
    </w:p>
    <w:p w14:paraId="0BF24B10" w14:textId="77777777" w:rsidR="00685478" w:rsidRDefault="00685478" w:rsidP="00685478">
      <w:r w:rsidRPr="00BA1C1C">
        <w:t>Podstawą wyznaczania w Strategii Rozwoju Woj</w:t>
      </w:r>
      <w:r>
        <w:t xml:space="preserve">ewództwa OSI </w:t>
      </w:r>
      <w:proofErr w:type="spellStart"/>
      <w:r>
        <w:t>subregionalnych</w:t>
      </w:r>
      <w:proofErr w:type="spellEnd"/>
      <w:r>
        <w:t xml:space="preserve"> są </w:t>
      </w:r>
      <w:r w:rsidRPr="00BA1C1C">
        <w:t xml:space="preserve">zróżnicowane cechy przestrzeni odzwierciedlone w waloryzacji funkcjonalnej województwa zawartej w Planie Zagospodarowania Przestrzennego Województwa Lubelskiego oraz regionalizacji fizyczno-geograficznej Polski. OSI </w:t>
      </w:r>
      <w:proofErr w:type="spellStart"/>
      <w:r w:rsidRPr="00BA1C1C">
        <w:t>subregionalne</w:t>
      </w:r>
      <w:proofErr w:type="spellEnd"/>
      <w:r w:rsidRPr="00BA1C1C">
        <w:t xml:space="preserve"> uwzględniają krajową politykę rozwoju regionalnego ukierunkowaną terytorialnie, wyrażoną poprzez krajowe OSI określone w Krajow</w:t>
      </w:r>
      <w:r w:rsidR="00617EC7">
        <w:t>ej</w:t>
      </w:r>
      <w:r w:rsidRPr="00BA1C1C">
        <w:t xml:space="preserve"> Strategi</w:t>
      </w:r>
      <w:r w:rsidR="00617EC7">
        <w:t>i</w:t>
      </w:r>
      <w:r w:rsidRPr="00BA1C1C">
        <w:t xml:space="preserve"> Rozwoju Regionalnego 2030, tj. obszary zagrożone trwałą marginalizacją oraz miasta średnie tracące funkcje społeczno-gospodarcze.</w:t>
      </w:r>
    </w:p>
    <w:p w14:paraId="69365776" w14:textId="77777777" w:rsidR="002A0EBC" w:rsidRDefault="002A0EBC" w:rsidP="002A0EBC">
      <w:pPr>
        <w:spacing w:before="120" w:after="0"/>
        <w:ind w:firstLine="0"/>
        <w:contextualSpacing/>
      </w:pPr>
    </w:p>
    <w:p w14:paraId="64C641FA" w14:textId="77777777" w:rsidR="002A0EBC" w:rsidRDefault="002A0EBC" w:rsidP="002A0EBC">
      <w:pPr>
        <w:spacing w:before="120" w:after="0"/>
        <w:ind w:firstLine="0"/>
        <w:contextualSpacing/>
      </w:pPr>
    </w:p>
    <w:p w14:paraId="24DDF42E" w14:textId="77777777" w:rsidR="002A0EBC" w:rsidRDefault="002A0EBC" w:rsidP="002A0EBC">
      <w:pPr>
        <w:spacing w:before="120" w:after="0"/>
        <w:ind w:firstLine="0"/>
        <w:contextualSpacing/>
      </w:pPr>
    </w:p>
    <w:p w14:paraId="71ED52D0" w14:textId="77777777" w:rsidR="002A0EBC" w:rsidRDefault="002A0EBC" w:rsidP="002A0EBC">
      <w:pPr>
        <w:spacing w:before="120" w:after="0"/>
        <w:ind w:firstLine="0"/>
        <w:contextualSpacing/>
      </w:pPr>
    </w:p>
    <w:p w14:paraId="388EE80E" w14:textId="77777777" w:rsidR="002A0EBC" w:rsidRDefault="002A0EBC" w:rsidP="002A0EBC">
      <w:pPr>
        <w:spacing w:before="120" w:after="0"/>
        <w:ind w:firstLine="0"/>
        <w:contextualSpacing/>
      </w:pPr>
    </w:p>
    <w:p w14:paraId="5D69298A" w14:textId="77777777" w:rsidR="002A0EBC" w:rsidRDefault="002A0EBC" w:rsidP="002A0EBC">
      <w:pPr>
        <w:spacing w:before="120" w:after="0"/>
        <w:ind w:firstLine="0"/>
        <w:contextualSpacing/>
      </w:pPr>
    </w:p>
    <w:p w14:paraId="266B85C6" w14:textId="77777777" w:rsidR="002A0EBC" w:rsidRDefault="002A0EBC" w:rsidP="002A0EBC">
      <w:pPr>
        <w:spacing w:before="120" w:after="0"/>
        <w:ind w:firstLine="0"/>
        <w:contextualSpacing/>
      </w:pPr>
    </w:p>
    <w:p w14:paraId="05F7D353" w14:textId="77777777" w:rsidR="002A0EBC" w:rsidRDefault="002A0EBC" w:rsidP="00792645">
      <w:pPr>
        <w:pStyle w:val="Legenda"/>
        <w:sectPr w:rsidR="002A0EBC">
          <w:footerReference w:type="default" r:id="rId70"/>
          <w:pgSz w:w="11906" w:h="16838"/>
          <w:pgMar w:top="1417" w:right="1417" w:bottom="1417" w:left="1417" w:header="708" w:footer="708" w:gutter="0"/>
          <w:cols w:space="708"/>
          <w:docGrid w:linePitch="360"/>
        </w:sectPr>
      </w:pPr>
    </w:p>
    <w:p w14:paraId="0F72DB31" w14:textId="774A75B0" w:rsidR="002A0EBC" w:rsidRPr="00792645" w:rsidRDefault="00792645" w:rsidP="00792645">
      <w:pPr>
        <w:pStyle w:val="Legenda"/>
      </w:pPr>
      <w:r>
        <w:lastRenderedPageBreak/>
        <w:t xml:space="preserve">Ryc. </w:t>
      </w:r>
      <w:fldSimple w:instr=" SEQ Ryc. \* ARABIC ">
        <w:r w:rsidR="00BF3347">
          <w:rPr>
            <w:noProof/>
          </w:rPr>
          <w:t>10</w:t>
        </w:r>
      </w:fldSimple>
      <w:r>
        <w:t xml:space="preserve">. </w:t>
      </w:r>
      <w:r w:rsidR="002A0EBC" w:rsidRPr="00792645">
        <w:t>Obszary Strategicznej Interwencji województwa lubelskiego</w:t>
      </w:r>
    </w:p>
    <w:p w14:paraId="444F9794" w14:textId="77777777" w:rsidR="004D4691" w:rsidRPr="00792645" w:rsidRDefault="004D4691" w:rsidP="00DD7D97">
      <w:pPr>
        <w:pStyle w:val="Legenda"/>
        <w:jc w:val="center"/>
      </w:pPr>
      <w:r w:rsidRPr="00792645">
        <w:rPr>
          <w:noProof/>
          <w:lang w:eastAsia="pl-PL"/>
        </w:rPr>
        <w:drawing>
          <wp:inline distT="0" distB="0" distL="0" distR="0" wp14:anchorId="1EE95935" wp14:editId="79101A05">
            <wp:extent cx="6231467" cy="6231467"/>
            <wp:effectExtent l="0" t="0" r="0" b="0"/>
            <wp:docPr id="511" name="Obraz 511" descr="C:\Users\beata\AppData\Local\Temp\OSI Łęcz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ata\AppData\Local\Temp\OSI Łęczna.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231467" cy="6231467"/>
                    </a:xfrm>
                    <a:prstGeom prst="rect">
                      <a:avLst/>
                    </a:prstGeom>
                    <a:noFill/>
                    <a:ln>
                      <a:noFill/>
                    </a:ln>
                  </pic:spPr>
                </pic:pic>
              </a:graphicData>
            </a:graphic>
          </wp:inline>
        </w:drawing>
      </w:r>
    </w:p>
    <w:p w14:paraId="3C76EC1F" w14:textId="77777777" w:rsidR="002A0EBC" w:rsidRDefault="00605746" w:rsidP="00792645">
      <w:pPr>
        <w:pStyle w:val="Legenda"/>
      </w:pPr>
      <w:r>
        <w:t xml:space="preserve">Źródło: opracowanie własne na podstawie </w:t>
      </w:r>
      <w:r w:rsidRPr="00BA1C1C">
        <w:t>Strategii Rozwoju Województwa Lubelskiego do 2030 r.</w:t>
      </w:r>
    </w:p>
    <w:p w14:paraId="394D358F" w14:textId="77777777" w:rsidR="00685478" w:rsidRPr="00BA1C1C" w:rsidRDefault="00685478" w:rsidP="00685478">
      <w:r w:rsidRPr="00BA1C1C">
        <w:t xml:space="preserve">Gmina </w:t>
      </w:r>
      <w:r w:rsidR="00913C2B">
        <w:t>Łęczna</w:t>
      </w:r>
      <w:r w:rsidRPr="00BA1C1C">
        <w:t xml:space="preserve"> należy do grupy jednostek samorządu terytorialnego tworzących </w:t>
      </w:r>
      <w:r w:rsidRPr="00BA1C1C">
        <w:rPr>
          <w:b/>
        </w:rPr>
        <w:t>Żywicielski Obszar Strategicznej Interwencji</w:t>
      </w:r>
      <w:r w:rsidRPr="00BA1C1C">
        <w:t>.</w:t>
      </w:r>
    </w:p>
    <w:p w14:paraId="620C6FAF" w14:textId="77777777" w:rsidR="00685478" w:rsidRPr="00BA1C1C" w:rsidRDefault="00685478" w:rsidP="00685478">
      <w:pPr>
        <w:rPr>
          <w:rFonts w:cs="Times New Roman"/>
        </w:rPr>
      </w:pPr>
      <w:r w:rsidRPr="00BA1C1C">
        <w:rPr>
          <w:rFonts w:cs="Times New Roman"/>
        </w:rPr>
        <w:t>Priorytetem rozwoju tego obszaru jest: wykorzystanie zasobów naturalnych Wyżyny Lubelskiej dla rozwoju konkurencyjnego rolnictwa.</w:t>
      </w:r>
    </w:p>
    <w:p w14:paraId="12258A62" w14:textId="77777777" w:rsidR="00DD7D97" w:rsidRDefault="00DD7D97" w:rsidP="00685478">
      <w:pPr>
        <w:rPr>
          <w:rFonts w:cs="Times New Roman"/>
        </w:rPr>
      </w:pPr>
      <w:r>
        <w:rPr>
          <w:rFonts w:cs="Times New Roman"/>
        </w:rPr>
        <w:br/>
      </w:r>
    </w:p>
    <w:p w14:paraId="453A841A" w14:textId="77777777" w:rsidR="00685478" w:rsidRPr="00BA1C1C" w:rsidRDefault="00DD7D97" w:rsidP="00685478">
      <w:pPr>
        <w:rPr>
          <w:rFonts w:cs="Times New Roman"/>
        </w:rPr>
      </w:pPr>
      <w:r>
        <w:rPr>
          <w:rFonts w:cs="Times New Roman"/>
        </w:rPr>
        <w:br w:type="column"/>
      </w:r>
      <w:r w:rsidR="00685478" w:rsidRPr="00BA1C1C">
        <w:rPr>
          <w:rFonts w:cs="Times New Roman"/>
        </w:rPr>
        <w:lastRenderedPageBreak/>
        <w:t xml:space="preserve">W dokumencie Strategii wyznaczono najważniejsze kierunki interwencji Żywicielskiego OSI, umożliwiające realizacje jej celów. Należą do nich: </w:t>
      </w:r>
    </w:p>
    <w:p w14:paraId="70EAC39E" w14:textId="77777777" w:rsidR="00685478" w:rsidRPr="00BA1C1C" w:rsidRDefault="00685478" w:rsidP="00685478">
      <w:pPr>
        <w:rPr>
          <w:rFonts w:cs="Times New Roman"/>
          <w:b/>
        </w:rPr>
      </w:pPr>
      <w:r w:rsidRPr="00BA1C1C">
        <w:rPr>
          <w:rFonts w:cs="Times New Roman"/>
          <w:b/>
        </w:rPr>
        <w:t>1.1 Poprawa konkurencyjności gospodarstw rolnych:</w:t>
      </w:r>
    </w:p>
    <w:p w14:paraId="795F6CFF" w14:textId="77777777" w:rsidR="00685478" w:rsidRPr="00BA1C1C" w:rsidRDefault="00685478" w:rsidP="0052010C">
      <w:pPr>
        <w:numPr>
          <w:ilvl w:val="0"/>
          <w:numId w:val="63"/>
        </w:numPr>
        <w:spacing w:before="120" w:after="120"/>
        <w:contextualSpacing/>
        <w:rPr>
          <w:rFonts w:cs="Times New Roman"/>
        </w:rPr>
      </w:pPr>
      <w:r w:rsidRPr="00BA1C1C">
        <w:rPr>
          <w:rFonts w:cs="Times New Roman"/>
        </w:rPr>
        <w:t>poprawa warunków wodnych, w tym retencjonowanie, melioracje i nawodnienia, ochrona i lepsze wykorzystanie wód;</w:t>
      </w:r>
    </w:p>
    <w:p w14:paraId="5CE5625A" w14:textId="77777777" w:rsidR="00685478" w:rsidRPr="00BA1C1C" w:rsidRDefault="00685478" w:rsidP="0052010C">
      <w:pPr>
        <w:numPr>
          <w:ilvl w:val="0"/>
          <w:numId w:val="63"/>
        </w:numPr>
        <w:spacing w:before="120" w:after="120"/>
        <w:contextualSpacing/>
        <w:rPr>
          <w:rFonts w:cs="Times New Roman"/>
        </w:rPr>
      </w:pPr>
      <w:r w:rsidRPr="00BA1C1C">
        <w:rPr>
          <w:rFonts w:cs="Times New Roman"/>
        </w:rPr>
        <w:t>ochrona gleb, w tym racjonalizacja stosowania chemicznych nawozów oraz środków ochrony roślin oraz stosowanie agrotechniki przeciwerozyjnej i </w:t>
      </w:r>
      <w:proofErr w:type="spellStart"/>
      <w:r w:rsidRPr="00BA1C1C">
        <w:rPr>
          <w:rFonts w:cs="Times New Roman"/>
        </w:rPr>
        <w:t>zadrzewień</w:t>
      </w:r>
      <w:proofErr w:type="spellEnd"/>
      <w:r w:rsidRPr="00BA1C1C">
        <w:rPr>
          <w:rFonts w:cs="Times New Roman"/>
        </w:rPr>
        <w:t xml:space="preserve"> śródpolnych;</w:t>
      </w:r>
    </w:p>
    <w:p w14:paraId="66FB104D" w14:textId="77777777" w:rsidR="00685478" w:rsidRPr="00BA1C1C" w:rsidRDefault="00685478" w:rsidP="0052010C">
      <w:pPr>
        <w:numPr>
          <w:ilvl w:val="0"/>
          <w:numId w:val="63"/>
        </w:numPr>
        <w:spacing w:before="120" w:after="120"/>
        <w:contextualSpacing/>
        <w:rPr>
          <w:rFonts w:cs="Times New Roman"/>
        </w:rPr>
      </w:pPr>
      <w:r w:rsidRPr="00BA1C1C">
        <w:rPr>
          <w:rFonts w:cs="Times New Roman"/>
        </w:rPr>
        <w:t>rozwój lokalnych specjalizacji rolnych m.in. w oparciu o odtworzenie historycznie ukształtowanych lub wykorzystanie nowych, niszowych kierunków produkcji;</w:t>
      </w:r>
    </w:p>
    <w:p w14:paraId="48AD529B" w14:textId="77777777" w:rsidR="00685478" w:rsidRPr="00BA1C1C" w:rsidRDefault="00685478" w:rsidP="0052010C">
      <w:pPr>
        <w:numPr>
          <w:ilvl w:val="0"/>
          <w:numId w:val="63"/>
        </w:numPr>
        <w:spacing w:before="120" w:after="120"/>
        <w:contextualSpacing/>
        <w:rPr>
          <w:rFonts w:cs="Times New Roman"/>
        </w:rPr>
      </w:pPr>
      <w:r w:rsidRPr="00BA1C1C">
        <w:rPr>
          <w:rFonts w:cs="Times New Roman"/>
        </w:rPr>
        <w:t>poprawa struktury wielkościowej i organizacyjnej gospodarstw rolnych;</w:t>
      </w:r>
    </w:p>
    <w:p w14:paraId="3C46EF15" w14:textId="77777777" w:rsidR="00685478" w:rsidRDefault="00685478" w:rsidP="0052010C">
      <w:pPr>
        <w:numPr>
          <w:ilvl w:val="0"/>
          <w:numId w:val="63"/>
        </w:numPr>
        <w:spacing w:before="120" w:after="120"/>
        <w:contextualSpacing/>
        <w:rPr>
          <w:rFonts w:cs="Times New Roman"/>
        </w:rPr>
      </w:pPr>
      <w:r w:rsidRPr="00BA1C1C">
        <w:rPr>
          <w:rFonts w:cs="Times New Roman"/>
        </w:rPr>
        <w:t>rozwój agroturystyki i turystyki wiejskiej, jako istotnego elementu regionalnej oferty turystycznej oraz ważnego czynnika poprawy ekonomicznej gospodarstw rolnych.</w:t>
      </w:r>
    </w:p>
    <w:p w14:paraId="084ECC41" w14:textId="77777777" w:rsidR="00913C2B" w:rsidRPr="00BA1C1C" w:rsidRDefault="00913C2B" w:rsidP="00913C2B">
      <w:pPr>
        <w:spacing w:before="120" w:after="120"/>
        <w:ind w:left="720" w:firstLine="0"/>
        <w:contextualSpacing/>
        <w:rPr>
          <w:rFonts w:cs="Times New Roman"/>
        </w:rPr>
      </w:pPr>
    </w:p>
    <w:p w14:paraId="51FE8200" w14:textId="77777777" w:rsidR="00685478" w:rsidRPr="00BA1C1C" w:rsidRDefault="00685478" w:rsidP="00685478">
      <w:pPr>
        <w:spacing w:before="240"/>
        <w:rPr>
          <w:rFonts w:cs="Times New Roman"/>
          <w:b/>
        </w:rPr>
      </w:pPr>
      <w:r w:rsidRPr="00BA1C1C">
        <w:rPr>
          <w:rFonts w:cs="Times New Roman"/>
          <w:b/>
        </w:rPr>
        <w:t>1.2 Rozwój przedsiębiorczości wykorzystującej surowce rolne:</w:t>
      </w:r>
    </w:p>
    <w:p w14:paraId="2BCE102B" w14:textId="77777777" w:rsidR="00685478" w:rsidRPr="00BA1C1C" w:rsidRDefault="00685478" w:rsidP="0052010C">
      <w:pPr>
        <w:numPr>
          <w:ilvl w:val="0"/>
          <w:numId w:val="64"/>
        </w:numPr>
        <w:spacing w:before="120" w:after="120"/>
        <w:contextualSpacing/>
        <w:rPr>
          <w:rFonts w:cs="Times New Roman"/>
        </w:rPr>
      </w:pPr>
      <w:r w:rsidRPr="00BA1C1C">
        <w:rPr>
          <w:rFonts w:cs="Times New Roman"/>
        </w:rPr>
        <w:t>rozwój podmiotów przetwórstwa rolno-spożywczego;</w:t>
      </w:r>
    </w:p>
    <w:p w14:paraId="1B4F171E" w14:textId="77777777" w:rsidR="00685478" w:rsidRPr="00BA1C1C" w:rsidRDefault="00685478" w:rsidP="0052010C">
      <w:pPr>
        <w:numPr>
          <w:ilvl w:val="0"/>
          <w:numId w:val="64"/>
        </w:numPr>
        <w:spacing w:before="120" w:after="120"/>
        <w:contextualSpacing/>
        <w:rPr>
          <w:rFonts w:cs="Times New Roman"/>
        </w:rPr>
      </w:pPr>
      <w:r w:rsidRPr="00BA1C1C">
        <w:rPr>
          <w:rFonts w:cs="Times New Roman"/>
        </w:rPr>
        <w:t>rozwój infrastruktury i obiektów przechowalniczych;</w:t>
      </w:r>
    </w:p>
    <w:p w14:paraId="4436970A" w14:textId="77777777" w:rsidR="00685478" w:rsidRPr="00BA1C1C" w:rsidRDefault="00685478" w:rsidP="0052010C">
      <w:pPr>
        <w:numPr>
          <w:ilvl w:val="0"/>
          <w:numId w:val="64"/>
        </w:numPr>
        <w:spacing w:before="120" w:after="120"/>
        <w:contextualSpacing/>
        <w:rPr>
          <w:rFonts w:cs="Times New Roman"/>
        </w:rPr>
      </w:pPr>
      <w:r w:rsidRPr="00BA1C1C">
        <w:rPr>
          <w:rFonts w:cs="Times New Roman"/>
        </w:rPr>
        <w:t>tworzenie warunków oraz działania na rzecz lokalizacji na terenie województwa lubelskiego siedziby oraz podmiotów Krajowej Grupy Spożywczej.</w:t>
      </w:r>
    </w:p>
    <w:p w14:paraId="7D4D3CDC" w14:textId="77777777" w:rsidR="00B30A88" w:rsidRDefault="00B30A88" w:rsidP="00891CFC"/>
    <w:p w14:paraId="1724C926" w14:textId="77777777" w:rsidR="00913C2B" w:rsidRPr="00BA1C1C" w:rsidRDefault="00913C2B" w:rsidP="00913C2B">
      <w:pPr>
        <w:rPr>
          <w:rFonts w:cs="Times New Roman"/>
          <w:b/>
        </w:rPr>
      </w:pPr>
      <w:r w:rsidRPr="00BA1C1C">
        <w:rPr>
          <w:rFonts w:cs="Times New Roman"/>
          <w:b/>
        </w:rPr>
        <w:t>2.1 Zrównoważony rozwój systemów infrastruktury technicznej:</w:t>
      </w:r>
    </w:p>
    <w:p w14:paraId="794568C7" w14:textId="77777777" w:rsidR="00913C2B" w:rsidRPr="00BA1C1C" w:rsidRDefault="00913C2B" w:rsidP="0052010C">
      <w:pPr>
        <w:numPr>
          <w:ilvl w:val="0"/>
          <w:numId w:val="64"/>
        </w:numPr>
        <w:spacing w:before="120" w:after="120"/>
        <w:contextualSpacing/>
        <w:rPr>
          <w:rFonts w:cs="Times New Roman"/>
        </w:rPr>
      </w:pPr>
      <w:r w:rsidRPr="00BA1C1C">
        <w:rPr>
          <w:rFonts w:cs="Times New Roman"/>
        </w:rPr>
        <w:t>poprawa regionalnych i międzyregionalnych powiązań komunikacyjnych z uwzględnieniem szkieletowego układu dróg ekspresowych (S19, S17 i S12) oraz planowanej autostrady A2, w tym budowa obwodnic miast;</w:t>
      </w:r>
    </w:p>
    <w:p w14:paraId="76D1A069" w14:textId="77777777" w:rsidR="00913C2B" w:rsidRDefault="00913C2B" w:rsidP="0052010C">
      <w:pPr>
        <w:numPr>
          <w:ilvl w:val="0"/>
          <w:numId w:val="64"/>
        </w:numPr>
        <w:spacing w:before="120" w:after="120"/>
        <w:contextualSpacing/>
        <w:rPr>
          <w:rFonts w:cs="Times New Roman"/>
        </w:rPr>
      </w:pPr>
      <w:r w:rsidRPr="00BA1C1C">
        <w:rPr>
          <w:rFonts w:cs="Times New Roman"/>
        </w:rPr>
        <w:t>poprawa regionalnych i międzyregionalnych połączeń kolejowych z uwzględnieniem Programu Kolejowego CPK Centralny Port Komunikacyjny.</w:t>
      </w:r>
    </w:p>
    <w:p w14:paraId="6303E1BD" w14:textId="77777777" w:rsidR="00913C2B" w:rsidRPr="00BA1C1C" w:rsidRDefault="00913C2B" w:rsidP="00913C2B">
      <w:pPr>
        <w:spacing w:before="120" w:after="120"/>
        <w:ind w:left="720" w:firstLine="0"/>
        <w:contextualSpacing/>
        <w:rPr>
          <w:rFonts w:cs="Times New Roman"/>
        </w:rPr>
      </w:pPr>
    </w:p>
    <w:p w14:paraId="26F80AC5" w14:textId="77777777" w:rsidR="00913C2B" w:rsidRPr="00BA1C1C" w:rsidRDefault="00913C2B" w:rsidP="00913C2B">
      <w:pPr>
        <w:rPr>
          <w:rFonts w:cs="Times New Roman"/>
          <w:b/>
        </w:rPr>
      </w:pPr>
      <w:r w:rsidRPr="00BA1C1C">
        <w:rPr>
          <w:rFonts w:cs="Times New Roman"/>
          <w:b/>
        </w:rPr>
        <w:t>2.4 Ochrona walorów środowiska:</w:t>
      </w:r>
    </w:p>
    <w:p w14:paraId="14C1EBC1" w14:textId="77777777" w:rsidR="00913C2B" w:rsidRDefault="00913C2B" w:rsidP="0052010C">
      <w:pPr>
        <w:numPr>
          <w:ilvl w:val="0"/>
          <w:numId w:val="64"/>
        </w:numPr>
        <w:spacing w:before="120" w:after="120"/>
        <w:contextualSpacing/>
        <w:rPr>
          <w:rFonts w:cs="Times New Roman"/>
        </w:rPr>
      </w:pPr>
      <w:r w:rsidRPr="00BA1C1C">
        <w:rPr>
          <w:rFonts w:cs="Times New Roman"/>
        </w:rPr>
        <w:t>ochrona wartości przyrodniczych, w tym krajobrazu, siedlisk i bioróżnorodności.</w:t>
      </w:r>
    </w:p>
    <w:p w14:paraId="6E7E09D3" w14:textId="77777777" w:rsidR="00913C2B" w:rsidRPr="00BA1C1C" w:rsidRDefault="00913C2B" w:rsidP="00913C2B">
      <w:pPr>
        <w:spacing w:before="120" w:after="120"/>
        <w:ind w:left="720" w:firstLine="0"/>
        <w:contextualSpacing/>
        <w:rPr>
          <w:rFonts w:cs="Times New Roman"/>
        </w:rPr>
      </w:pPr>
    </w:p>
    <w:p w14:paraId="744BE520" w14:textId="77777777" w:rsidR="00913C2B" w:rsidRPr="00BA1C1C" w:rsidRDefault="00913C2B" w:rsidP="00913C2B">
      <w:pPr>
        <w:rPr>
          <w:rFonts w:cs="Times New Roman"/>
          <w:b/>
        </w:rPr>
      </w:pPr>
      <w:r w:rsidRPr="00BA1C1C">
        <w:rPr>
          <w:rFonts w:cs="Times New Roman"/>
          <w:b/>
        </w:rPr>
        <w:t>3.4 Innowacyjne wykorzystanie walorów przyrodniczo-kulturowych, rozwój sportu i usług wolnego czasu:</w:t>
      </w:r>
    </w:p>
    <w:p w14:paraId="1EA1F809" w14:textId="77777777" w:rsidR="00913C2B" w:rsidRPr="00BA1C1C" w:rsidRDefault="00913C2B" w:rsidP="0052010C">
      <w:pPr>
        <w:numPr>
          <w:ilvl w:val="0"/>
          <w:numId w:val="64"/>
        </w:numPr>
        <w:spacing w:before="120" w:after="120"/>
        <w:contextualSpacing/>
        <w:rPr>
          <w:rFonts w:cs="Times New Roman"/>
        </w:rPr>
      </w:pPr>
      <w:r w:rsidRPr="00BA1C1C">
        <w:rPr>
          <w:rFonts w:cs="Times New Roman"/>
        </w:rPr>
        <w:t>kreowanie, rozwijanie oferty i infrastruktury ośrodków łączących f</w:t>
      </w:r>
      <w:r w:rsidR="00F10281">
        <w:rPr>
          <w:rFonts w:cs="Times New Roman"/>
        </w:rPr>
        <w:t>unkcje edukacyjne, kulturalne i </w:t>
      </w:r>
      <w:r w:rsidRPr="00BA1C1C">
        <w:rPr>
          <w:rFonts w:cs="Times New Roman"/>
        </w:rPr>
        <w:t>rekreacyjne, wykorzystujących nowe trendy w turystyce;</w:t>
      </w:r>
    </w:p>
    <w:p w14:paraId="46B52B0A" w14:textId="77777777" w:rsidR="00913C2B" w:rsidRPr="00BA1C1C" w:rsidRDefault="00913C2B" w:rsidP="0052010C">
      <w:pPr>
        <w:numPr>
          <w:ilvl w:val="0"/>
          <w:numId w:val="64"/>
        </w:numPr>
        <w:spacing w:before="120" w:after="120"/>
        <w:contextualSpacing/>
        <w:rPr>
          <w:rFonts w:cs="Times New Roman"/>
        </w:rPr>
      </w:pPr>
      <w:r w:rsidRPr="00BA1C1C">
        <w:rPr>
          <w:rFonts w:cs="Times New Roman"/>
        </w:rPr>
        <w:t>rozwijanie produktów i oferty wydarzeń wykorzystujących unikalne zasoby lokalne (np. kuchnię, wydarzenia historyczne, tradycje, materialne i niematerialne dziedzictwo kulturowe, walory środowiskowe, wydarzenia związane z przejawami współczesnej twórczości artystycznej, wydarzenia sportowe);</w:t>
      </w:r>
    </w:p>
    <w:p w14:paraId="2F40FA32" w14:textId="77777777" w:rsidR="00913C2B" w:rsidRPr="00BA1C1C" w:rsidRDefault="00913C2B" w:rsidP="0052010C">
      <w:pPr>
        <w:numPr>
          <w:ilvl w:val="0"/>
          <w:numId w:val="64"/>
        </w:numPr>
        <w:spacing w:before="120" w:after="120"/>
        <w:contextualSpacing/>
        <w:rPr>
          <w:rFonts w:cs="Times New Roman"/>
        </w:rPr>
      </w:pPr>
      <w:r w:rsidRPr="00BA1C1C">
        <w:rPr>
          <w:rFonts w:cs="Times New Roman"/>
        </w:rPr>
        <w:t>organizacja punktów usług i obsługi turystycznej dla turystyki zmotoryzowanej (np. </w:t>
      </w:r>
      <w:proofErr w:type="spellStart"/>
      <w:r w:rsidRPr="00BA1C1C">
        <w:rPr>
          <w:rFonts w:cs="Times New Roman"/>
        </w:rPr>
        <w:t>caravanning</w:t>
      </w:r>
      <w:proofErr w:type="spellEnd"/>
      <w:r w:rsidRPr="00BA1C1C">
        <w:rPr>
          <w:rFonts w:cs="Times New Roman"/>
        </w:rPr>
        <w:t>, turystyka motocyklowa);</w:t>
      </w:r>
    </w:p>
    <w:p w14:paraId="6ACB28A7" w14:textId="77777777" w:rsidR="00913C2B" w:rsidRPr="00BA1C1C" w:rsidRDefault="00913C2B" w:rsidP="0052010C">
      <w:pPr>
        <w:numPr>
          <w:ilvl w:val="0"/>
          <w:numId w:val="64"/>
        </w:numPr>
        <w:spacing w:before="120" w:after="120"/>
        <w:contextualSpacing/>
        <w:rPr>
          <w:rFonts w:cs="Times New Roman"/>
        </w:rPr>
      </w:pPr>
      <w:r w:rsidRPr="00BA1C1C">
        <w:rPr>
          <w:rFonts w:cs="Times New Roman"/>
        </w:rPr>
        <w:t xml:space="preserve">rozwój infrastruktury sprzyjającej tworzeniu zróżnicowanej oferty opartej o różne formy turystyki (np. kajakową, rowerową, </w:t>
      </w:r>
      <w:proofErr w:type="spellStart"/>
      <w:r w:rsidRPr="00BA1C1C">
        <w:rPr>
          <w:rFonts w:cs="Times New Roman"/>
        </w:rPr>
        <w:t>nordic</w:t>
      </w:r>
      <w:proofErr w:type="spellEnd"/>
      <w:r w:rsidRPr="00BA1C1C">
        <w:rPr>
          <w:rFonts w:cs="Times New Roman"/>
        </w:rPr>
        <w:t xml:space="preserve"> </w:t>
      </w:r>
      <w:proofErr w:type="spellStart"/>
      <w:r w:rsidRPr="00BA1C1C">
        <w:rPr>
          <w:rFonts w:cs="Times New Roman"/>
        </w:rPr>
        <w:t>walking</w:t>
      </w:r>
      <w:proofErr w:type="spellEnd"/>
      <w:r w:rsidRPr="00BA1C1C">
        <w:rPr>
          <w:rFonts w:cs="Times New Roman"/>
        </w:rPr>
        <w:t>, konną, kulturową, historyczną, przyrodniczą, kulinarną itp.);</w:t>
      </w:r>
    </w:p>
    <w:p w14:paraId="0EE37C5E" w14:textId="77777777" w:rsidR="00913C2B" w:rsidRPr="00BA1C1C" w:rsidRDefault="00913C2B" w:rsidP="0052010C">
      <w:pPr>
        <w:numPr>
          <w:ilvl w:val="0"/>
          <w:numId w:val="64"/>
        </w:numPr>
        <w:spacing w:before="120" w:after="120"/>
        <w:contextualSpacing/>
        <w:rPr>
          <w:rFonts w:cs="Times New Roman"/>
        </w:rPr>
      </w:pPr>
      <w:r w:rsidRPr="00BA1C1C">
        <w:rPr>
          <w:rFonts w:cs="Times New Roman"/>
        </w:rPr>
        <w:lastRenderedPageBreak/>
        <w:t>wspieranie rozwoju przemysłów kreatywnych oraz przemysłów kultury, przedsiębiorczości bazującej na lokalnych zasobach, dziedzictwie kulturowym i usługach edukacyjnych;</w:t>
      </w:r>
    </w:p>
    <w:p w14:paraId="4826D2A0" w14:textId="77777777" w:rsidR="00913C2B" w:rsidRDefault="00913C2B" w:rsidP="0052010C">
      <w:pPr>
        <w:numPr>
          <w:ilvl w:val="0"/>
          <w:numId w:val="64"/>
        </w:numPr>
        <w:spacing w:before="120" w:after="120"/>
        <w:contextualSpacing/>
        <w:rPr>
          <w:rFonts w:cs="Times New Roman"/>
        </w:rPr>
      </w:pPr>
      <w:r w:rsidRPr="00BA1C1C">
        <w:rPr>
          <w:rFonts w:cs="Times New Roman"/>
        </w:rPr>
        <w:t>ochrona zasobów dziedzictwa kulturowego, w tym poprzez rozwijanie funkcji użytkowej obiektów kulturowych.</w:t>
      </w:r>
    </w:p>
    <w:p w14:paraId="146B31F9" w14:textId="77777777" w:rsidR="00913C2B" w:rsidRPr="00BA1C1C" w:rsidRDefault="00913C2B" w:rsidP="00913C2B">
      <w:pPr>
        <w:spacing w:before="120" w:after="120"/>
        <w:ind w:left="720" w:firstLine="0"/>
        <w:contextualSpacing/>
        <w:rPr>
          <w:rFonts w:cs="Times New Roman"/>
        </w:rPr>
      </w:pPr>
    </w:p>
    <w:p w14:paraId="6F68DBDF" w14:textId="77777777" w:rsidR="00913C2B" w:rsidRPr="00BA1C1C" w:rsidRDefault="00913C2B" w:rsidP="00913C2B">
      <w:pPr>
        <w:ind w:left="360"/>
        <w:rPr>
          <w:rFonts w:cs="Times New Roman"/>
          <w:b/>
        </w:rPr>
      </w:pPr>
      <w:r w:rsidRPr="00BA1C1C">
        <w:rPr>
          <w:rFonts w:cs="Times New Roman"/>
          <w:b/>
        </w:rPr>
        <w:t>4.4 Wzmocnienie współpracy transgranicznej i międzyregionalnej:</w:t>
      </w:r>
    </w:p>
    <w:p w14:paraId="24C7DF9E" w14:textId="77777777" w:rsidR="00913C2B" w:rsidRPr="00BA1C1C" w:rsidRDefault="00913C2B" w:rsidP="0052010C">
      <w:pPr>
        <w:numPr>
          <w:ilvl w:val="0"/>
          <w:numId w:val="64"/>
        </w:numPr>
        <w:spacing w:before="120" w:after="120"/>
        <w:contextualSpacing/>
        <w:rPr>
          <w:rFonts w:cs="Times New Roman"/>
        </w:rPr>
      </w:pPr>
      <w:r w:rsidRPr="00BA1C1C">
        <w:rPr>
          <w:rFonts w:cs="Times New Roman"/>
        </w:rPr>
        <w:t>wspieranie działań i współpraca z właściwymi podmiotami na rzecz realizacji inwestycji sprzyjających pogłębianiu kontaktów międzyregionalnych, w tym w zakresie infrastruktury granicznej (budowa i rozbudowa przejść granicznych oraz dostosowanie ich do obsługi ruchu turystycznego) oraz poprawiającej dostępność do przejść granicznych (drogi, linie kolejowe, parkingi buforowe, infrastruktura turystyczna).</w:t>
      </w:r>
    </w:p>
    <w:p w14:paraId="22DA6F91" w14:textId="77777777" w:rsidR="002A0EBC" w:rsidRDefault="00DD7D97" w:rsidP="00891CFC">
      <w:r>
        <w:br w:type="column"/>
      </w:r>
    </w:p>
    <w:p w14:paraId="30F6C5E0" w14:textId="77777777" w:rsidR="00D8507B" w:rsidRDefault="00D8507B" w:rsidP="005A778B">
      <w:pPr>
        <w:pStyle w:val="Nagwek2"/>
      </w:pPr>
      <w:bookmarkStart w:id="35" w:name="_Toc78961368"/>
      <w:bookmarkStart w:id="36" w:name="_Toc100057039"/>
      <w:r>
        <w:t>Społeczeństwo i jakość życi</w:t>
      </w:r>
      <w:r w:rsidR="005A778B">
        <w:t>a</w:t>
      </w:r>
      <w:bookmarkEnd w:id="35"/>
      <w:bookmarkEnd w:id="36"/>
    </w:p>
    <w:p w14:paraId="0611DEB2" w14:textId="77777777" w:rsidR="00D8507B" w:rsidRDefault="00522E7C" w:rsidP="00522E7C">
      <w:pPr>
        <w:pStyle w:val="Nagwek3"/>
      </w:pPr>
      <w:bookmarkStart w:id="37" w:name="_Toc78961369"/>
      <w:bookmarkStart w:id="38" w:name="_Toc100057040"/>
      <w:r>
        <w:t>Demografia</w:t>
      </w:r>
      <w:bookmarkEnd w:id="37"/>
      <w:bookmarkEnd w:id="38"/>
    </w:p>
    <w:p w14:paraId="76990E9B" w14:textId="77777777" w:rsidR="0006773F" w:rsidRDefault="0006773F" w:rsidP="0006773F"/>
    <w:p w14:paraId="68D23622" w14:textId="77777777" w:rsidR="00D62B22" w:rsidRDefault="00765250" w:rsidP="00D62B22">
      <w:bookmarkStart w:id="39" w:name="_Toc85894989"/>
      <w:r w:rsidRPr="00765250">
        <w:t>Analiza struktury ludności w oparciu o wskaźniki pozwala na określenie dynamiki procesów demograficznych oraz ich roli w kształtowaniu potencjału rozwojowego analizowanego obszaru. Struktura ludności to jeden z głównych czynników mających wpływ na możliwości, jak również kierunki rozwoju Gminy</w:t>
      </w:r>
      <w:r>
        <w:t xml:space="preserve"> Łęczna</w:t>
      </w:r>
      <w:r w:rsidRPr="00765250">
        <w:t xml:space="preserve">. Sytuacja demograficzna jest również jednym z najważniejszych wyznaczników rozwoju. Gmina </w:t>
      </w:r>
      <w:r>
        <w:t>Łęczna zamieszkana jest przez 23</w:t>
      </w:r>
      <w:r w:rsidR="00685F7C">
        <w:t> </w:t>
      </w:r>
      <w:r>
        <w:t>128</w:t>
      </w:r>
      <w:r w:rsidRPr="00765250">
        <w:t xml:space="preserve"> osób (GUS, 2020) co stanowi </w:t>
      </w:r>
      <w:r w:rsidR="00D62B22">
        <w:t>40,4%</w:t>
      </w:r>
      <w:r w:rsidR="00D62B22" w:rsidRPr="00D62B22">
        <w:t xml:space="preserve"> </w:t>
      </w:r>
      <w:r w:rsidR="00D62B22" w:rsidRPr="00765250">
        <w:t>mieszkańców powiatu</w:t>
      </w:r>
      <w:r w:rsidR="00D62B22">
        <w:t xml:space="preserve"> oraz 1,1% mieszkańców województwa lubelskiego. </w:t>
      </w:r>
    </w:p>
    <w:p w14:paraId="6373B0DC" w14:textId="3C73DF02" w:rsidR="0006773F" w:rsidRDefault="00EB6B90" w:rsidP="00D62B22">
      <w:r w:rsidRPr="00F21D8C">
        <w:t>W strukturze ludności Gminę charakteryzuje większy udział kobiet:</w:t>
      </w:r>
      <w:r w:rsidR="00765250" w:rsidRPr="00F21D8C">
        <w:t xml:space="preserve"> w 2020 roku mieszkało </w:t>
      </w:r>
      <w:r w:rsidRPr="00F21D8C">
        <w:t xml:space="preserve">tu </w:t>
      </w:r>
      <w:r w:rsidR="00D62B22" w:rsidRPr="00F21D8C">
        <w:t>11</w:t>
      </w:r>
      <w:r w:rsidR="00F10281" w:rsidRPr="00F21D8C">
        <w:t> </w:t>
      </w:r>
      <w:r w:rsidR="00D62B22" w:rsidRPr="00F21D8C">
        <w:t>810</w:t>
      </w:r>
      <w:r w:rsidR="00765250" w:rsidRPr="00F21D8C">
        <w:t xml:space="preserve"> kobiet (</w:t>
      </w:r>
      <w:r w:rsidR="003A11F1" w:rsidRPr="00F21D8C">
        <w:t>51,06</w:t>
      </w:r>
      <w:r w:rsidR="00765250" w:rsidRPr="00F21D8C">
        <w:t xml:space="preserve">%) oraz </w:t>
      </w:r>
      <w:r w:rsidR="00D62B22" w:rsidRPr="00F21D8C">
        <w:t>11</w:t>
      </w:r>
      <w:r w:rsidR="00F10281" w:rsidRPr="00F21D8C">
        <w:t> </w:t>
      </w:r>
      <w:r w:rsidR="00D62B22" w:rsidRPr="007143A0">
        <w:t>318</w:t>
      </w:r>
      <w:r w:rsidR="00765250" w:rsidRPr="007143A0">
        <w:t xml:space="preserve"> mężczyzn (</w:t>
      </w:r>
      <w:r w:rsidR="003A11F1" w:rsidRPr="007143A0">
        <w:t>48,9</w:t>
      </w:r>
      <w:r w:rsidR="00F21D8C" w:rsidRPr="007143A0">
        <w:t>4</w:t>
      </w:r>
      <w:r w:rsidR="003A11F1" w:rsidRPr="007143A0">
        <w:t>%). Na przestrzeni lat 2014</w:t>
      </w:r>
      <w:r w:rsidRPr="007143A0">
        <w:t>-</w:t>
      </w:r>
      <w:r w:rsidR="003A11F1" w:rsidRPr="007143A0">
        <w:t xml:space="preserve">2020 </w:t>
      </w:r>
      <w:r w:rsidR="00765250" w:rsidRPr="007143A0">
        <w:t xml:space="preserve">wskaźnik feminizacji (liczba kobiet na 100 mężczyzn) </w:t>
      </w:r>
      <w:r w:rsidR="003A11F1" w:rsidRPr="007143A0">
        <w:t>nie ulegał zmianie i wynosi 104</w:t>
      </w:r>
      <w:r w:rsidR="00765250" w:rsidRPr="007143A0">
        <w:t>.</w:t>
      </w:r>
    </w:p>
    <w:p w14:paraId="6854C116" w14:textId="70E2B685" w:rsidR="0006773F" w:rsidRDefault="00C525D3" w:rsidP="00C525D3">
      <w:pPr>
        <w:pStyle w:val="Legenda"/>
      </w:pPr>
      <w:r>
        <w:t xml:space="preserve">Wykres </w:t>
      </w:r>
      <w:fldSimple w:instr=" SEQ Wykres \* ARABIC ">
        <w:r w:rsidR="00BF3347">
          <w:rPr>
            <w:noProof/>
          </w:rPr>
          <w:t>12</w:t>
        </w:r>
      </w:fldSimple>
      <w:r>
        <w:t>.</w:t>
      </w:r>
      <w:r w:rsidR="0006773F">
        <w:t>. Liczba ludności w Gminie Łęczna w latach 2014-2020</w:t>
      </w:r>
      <w:bookmarkEnd w:id="39"/>
    </w:p>
    <w:p w14:paraId="168048AE" w14:textId="77777777" w:rsidR="0006773F" w:rsidRDefault="0006773F" w:rsidP="0006773F">
      <w:r>
        <w:rPr>
          <w:noProof/>
          <w:lang w:eastAsia="pl-PL"/>
        </w:rPr>
        <w:drawing>
          <wp:inline distT="0" distB="0" distL="0" distR="0" wp14:anchorId="79C334DD" wp14:editId="50CFF6A6">
            <wp:extent cx="5308600" cy="2403139"/>
            <wp:effectExtent l="0" t="0" r="6350" b="0"/>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12330" cy="2404827"/>
                    </a:xfrm>
                    <a:prstGeom prst="rect">
                      <a:avLst/>
                    </a:prstGeom>
                    <a:noFill/>
                  </pic:spPr>
                </pic:pic>
              </a:graphicData>
            </a:graphic>
          </wp:inline>
        </w:drawing>
      </w:r>
    </w:p>
    <w:p w14:paraId="5270ECF6" w14:textId="77777777" w:rsidR="0006773F" w:rsidRDefault="00D54A8E" w:rsidP="00D54A8E">
      <w:pPr>
        <w:jc w:val="right"/>
      </w:pPr>
      <w:r>
        <w:rPr>
          <w:noProof/>
          <w:lang w:eastAsia="pl-PL"/>
        </w:rPr>
        <w:drawing>
          <wp:inline distT="0" distB="0" distL="0" distR="0" wp14:anchorId="55361B97" wp14:editId="17CD4F2B">
            <wp:extent cx="4965700" cy="2505691"/>
            <wp:effectExtent l="0" t="0" r="6350" b="9525"/>
            <wp:docPr id="78"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969347" cy="2507531"/>
                    </a:xfrm>
                    <a:prstGeom prst="rect">
                      <a:avLst/>
                    </a:prstGeom>
                    <a:noFill/>
                  </pic:spPr>
                </pic:pic>
              </a:graphicData>
            </a:graphic>
          </wp:inline>
        </w:drawing>
      </w:r>
    </w:p>
    <w:p w14:paraId="513F8A95" w14:textId="77777777" w:rsidR="00BB659E" w:rsidRPr="00DE2A27" w:rsidRDefault="00BB659E" w:rsidP="00BB659E">
      <w:pPr>
        <w:pStyle w:val="Legenda"/>
        <w:rPr>
          <w:color w:val="6B7C71"/>
        </w:rPr>
      </w:pPr>
      <w:r w:rsidRPr="00DE2A27">
        <w:rPr>
          <w:color w:val="6B7C71"/>
        </w:rPr>
        <w:t>Źródło: opracowanie własne na podstawie danych BDL GUS</w:t>
      </w:r>
    </w:p>
    <w:p w14:paraId="0DB46194" w14:textId="77777777" w:rsidR="00D54A8E" w:rsidRDefault="00CF2177" w:rsidP="0006773F">
      <w:r>
        <w:lastRenderedPageBreak/>
        <w:t xml:space="preserve">Od 2014 rok liczba mieszkańców </w:t>
      </w:r>
      <w:r w:rsidR="00F43011">
        <w:t>G</w:t>
      </w:r>
      <w:r>
        <w:t>miny Łęczna zmniejszyła się o 705 osób (2,96%)</w:t>
      </w:r>
      <w:r w:rsidR="00F43011">
        <w:t>, zjawisko wyludniania się obszaru można zaobserwować jedynie na obszarze miasta, na obszarach wiejskich od 2014 roku liczba ludności wzrosła o</w:t>
      </w:r>
      <w:r w:rsidR="00F10281">
        <w:t xml:space="preserve"> </w:t>
      </w:r>
      <w:r w:rsidR="00F43011">
        <w:t xml:space="preserve">310 osób. </w:t>
      </w:r>
    </w:p>
    <w:p w14:paraId="5C10305F" w14:textId="77777777" w:rsidR="00DB3AA7" w:rsidRDefault="00DB3AA7" w:rsidP="0006773F">
      <w:r>
        <w:t>Analizując wskaźnik zmiany liczby ludności na 1000 mieszkańców na przestrzeni ostatnich 7 lat należy zauważyć pozytywne zmiany zachodzące na obszarze Gminy Łęczna przy postępującym procesie wyludnienia zarówno w powiecie łęczyńskim</w:t>
      </w:r>
      <w:r w:rsidR="00EB6B90">
        <w:t xml:space="preserve"> jak</w:t>
      </w:r>
      <w:r>
        <w:t xml:space="preserve"> i województwie lubelskim. </w:t>
      </w:r>
    </w:p>
    <w:p w14:paraId="741CA2E5" w14:textId="55C71E30" w:rsidR="00DB3AA7" w:rsidRDefault="00FF3D23" w:rsidP="00FF3D23">
      <w:pPr>
        <w:pStyle w:val="Legenda"/>
      </w:pPr>
      <w:r>
        <w:t xml:space="preserve">Wykres </w:t>
      </w:r>
      <w:fldSimple w:instr=" SEQ Wykres \* ARABIC ">
        <w:r w:rsidR="00BF3347">
          <w:rPr>
            <w:noProof/>
          </w:rPr>
          <w:t>13</w:t>
        </w:r>
      </w:fldSimple>
      <w:r w:rsidR="00DB3AA7">
        <w:t>. Z</w:t>
      </w:r>
      <w:r w:rsidR="00DB3AA7" w:rsidRPr="00DB3AA7">
        <w:t>miana liczby ludności na 1000 mieszkańców</w:t>
      </w:r>
    </w:p>
    <w:p w14:paraId="09A22B19" w14:textId="77777777" w:rsidR="00DB3AA7" w:rsidRDefault="00DB3AA7" w:rsidP="0006773F">
      <w:r>
        <w:rPr>
          <w:noProof/>
          <w:lang w:eastAsia="pl-PL"/>
        </w:rPr>
        <w:drawing>
          <wp:inline distT="0" distB="0" distL="0" distR="0" wp14:anchorId="3A62D9E5" wp14:editId="7D4E05A6">
            <wp:extent cx="5276850" cy="2730948"/>
            <wp:effectExtent l="0" t="0" r="0" b="0"/>
            <wp:docPr id="83" name="Obraz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81122" cy="2733159"/>
                    </a:xfrm>
                    <a:prstGeom prst="rect">
                      <a:avLst/>
                    </a:prstGeom>
                    <a:noFill/>
                  </pic:spPr>
                </pic:pic>
              </a:graphicData>
            </a:graphic>
          </wp:inline>
        </w:drawing>
      </w:r>
    </w:p>
    <w:p w14:paraId="2D5C13F5" w14:textId="77777777" w:rsidR="00BB659E" w:rsidRPr="00DE2A27" w:rsidRDefault="00BB659E" w:rsidP="00BB659E">
      <w:pPr>
        <w:pStyle w:val="Legenda"/>
        <w:rPr>
          <w:color w:val="6B7C71"/>
        </w:rPr>
      </w:pPr>
      <w:r w:rsidRPr="00DE2A27">
        <w:rPr>
          <w:color w:val="6B7C71"/>
        </w:rPr>
        <w:t>Źródło: opracowanie własne na podstawie danych BDL GUS</w:t>
      </w:r>
    </w:p>
    <w:p w14:paraId="4076687C" w14:textId="77777777" w:rsidR="00685F7C" w:rsidRDefault="00685F7C" w:rsidP="00685F7C">
      <w:r>
        <w:t>Jednostkami pomocniczymi Gminy Łęczna charakteryzującymi się największ</w:t>
      </w:r>
      <w:r w:rsidR="00757DA9">
        <w:t>ą</w:t>
      </w:r>
      <w:r>
        <w:t xml:space="preserve"> liczb</w:t>
      </w:r>
      <w:r w:rsidR="00757DA9">
        <w:t>ą</w:t>
      </w:r>
      <w:r>
        <w:t xml:space="preserve"> ludności są</w:t>
      </w:r>
      <w:r w:rsidR="00757DA9">
        <w:t>:</w:t>
      </w:r>
      <w:r>
        <w:t xml:space="preserve"> osiedle Samsonowicza, osiedle Niepodległości oraz osiedle Bobrowniki. Natomiast najmniej mieszkańców liczą sołectwa: </w:t>
      </w:r>
      <w:r w:rsidRPr="00685F7C">
        <w:t>Leopoldów</w:t>
      </w:r>
      <w:r>
        <w:t xml:space="preserve">, </w:t>
      </w:r>
      <w:r w:rsidRPr="00685F7C">
        <w:t>Rossosz</w:t>
      </w:r>
      <w:r>
        <w:t xml:space="preserve"> oraz </w:t>
      </w:r>
      <w:r w:rsidRPr="00685F7C">
        <w:t>Piotrówek Drugi</w:t>
      </w:r>
      <w:r>
        <w:t>. Zgodnie z ewidencją ludności Urzędu Miejskiego w Łęcznej</w:t>
      </w:r>
      <w:r w:rsidR="00C10631">
        <w:t xml:space="preserve"> w 2020 </w:t>
      </w:r>
      <w:r>
        <w:t xml:space="preserve">roku obszar </w:t>
      </w:r>
      <w:r w:rsidR="00F10281">
        <w:t>G</w:t>
      </w:r>
      <w:r>
        <w:t xml:space="preserve">miny zamieszkiwało </w:t>
      </w:r>
      <w:r w:rsidRPr="00685F7C">
        <w:t>22</w:t>
      </w:r>
      <w:r>
        <w:t> </w:t>
      </w:r>
      <w:r w:rsidRPr="00685F7C">
        <w:t>470</w:t>
      </w:r>
      <w:r>
        <w:t xml:space="preserve"> osób.</w:t>
      </w:r>
    </w:p>
    <w:p w14:paraId="199325A8" w14:textId="6EB93FE2" w:rsidR="00DA3850" w:rsidRDefault="00FF3D23" w:rsidP="00FF3D23">
      <w:pPr>
        <w:pStyle w:val="Legenda"/>
      </w:pPr>
      <w:r>
        <w:t xml:space="preserve">Tabela </w:t>
      </w:r>
      <w:fldSimple w:instr=" SEQ Tabela \* ARABIC ">
        <w:r w:rsidR="00BF3347">
          <w:rPr>
            <w:noProof/>
          </w:rPr>
          <w:t>10</w:t>
        </w:r>
      </w:fldSimple>
      <w:r>
        <w:t xml:space="preserve">. Liczba ludności Gminy Łęczna w latach 2015 i 2020 w podziale na grupy wieku </w:t>
      </w:r>
    </w:p>
    <w:tbl>
      <w:tblPr>
        <w:tblStyle w:val="Jasnalistaakcent2"/>
        <w:tblW w:w="5364" w:type="pct"/>
        <w:tblInd w:w="-176" w:type="dxa"/>
        <w:tblLayout w:type="fixed"/>
        <w:tblLook w:val="04A0" w:firstRow="1" w:lastRow="0" w:firstColumn="1" w:lastColumn="0" w:noHBand="0" w:noVBand="1"/>
      </w:tblPr>
      <w:tblGrid>
        <w:gridCol w:w="1278"/>
        <w:gridCol w:w="1086"/>
        <w:gridCol w:w="1086"/>
        <w:gridCol w:w="1086"/>
        <w:gridCol w:w="1086"/>
        <w:gridCol w:w="12"/>
        <w:gridCol w:w="1074"/>
        <w:gridCol w:w="1086"/>
        <w:gridCol w:w="1086"/>
        <w:gridCol w:w="1040"/>
        <w:gridCol w:w="44"/>
      </w:tblGrid>
      <w:tr w:rsidR="001E72E0" w:rsidRPr="001E72E0" w14:paraId="5DF7F427" w14:textId="77777777" w:rsidTr="001E72E0">
        <w:trPr>
          <w:gridAfter w:val="1"/>
          <w:cnfStyle w:val="100000000000" w:firstRow="1" w:lastRow="0" w:firstColumn="0" w:lastColumn="0" w:oddVBand="0" w:evenVBand="0" w:oddHBand="0" w:evenHBand="0" w:firstRowFirstColumn="0" w:firstRowLastColumn="0" w:lastRowFirstColumn="0" w:lastRowLastColumn="0"/>
          <w:wAfter w:w="23" w:type="pct"/>
          <w:trHeight w:val="20"/>
        </w:trPr>
        <w:tc>
          <w:tcPr>
            <w:cnfStyle w:val="001000000000" w:firstRow="0" w:lastRow="0" w:firstColumn="1" w:lastColumn="0" w:oddVBand="0" w:evenVBand="0" w:oddHBand="0" w:evenHBand="0" w:firstRowFirstColumn="0" w:firstRowLastColumn="0" w:lastRowFirstColumn="0" w:lastRowLastColumn="0"/>
            <w:tcW w:w="641" w:type="pct"/>
            <w:hideMark/>
          </w:tcPr>
          <w:p w14:paraId="3D1851E2" w14:textId="77777777" w:rsidR="001E72E0" w:rsidRPr="001E72E0" w:rsidRDefault="001E72E0" w:rsidP="007A4425">
            <w:pPr>
              <w:ind w:firstLine="0"/>
              <w:jc w:val="center"/>
              <w:rPr>
                <w:rFonts w:eastAsia="Times New Roman" w:cs="Times New Roman"/>
                <w:sz w:val="18"/>
                <w:szCs w:val="18"/>
                <w:lang w:eastAsia="pl-PL"/>
              </w:rPr>
            </w:pPr>
            <w:r w:rsidRPr="001E72E0">
              <w:rPr>
                <w:rFonts w:eastAsia="Times New Roman" w:cs="Times New Roman"/>
                <w:sz w:val="18"/>
                <w:szCs w:val="18"/>
                <w:lang w:eastAsia="pl-PL"/>
              </w:rPr>
              <w:t> </w:t>
            </w:r>
          </w:p>
        </w:tc>
        <w:tc>
          <w:tcPr>
            <w:tcW w:w="2186" w:type="pct"/>
            <w:gridSpan w:val="5"/>
            <w:noWrap/>
            <w:hideMark/>
          </w:tcPr>
          <w:p w14:paraId="690A1940" w14:textId="77777777" w:rsidR="001E72E0" w:rsidRPr="001E72E0" w:rsidRDefault="001E72E0" w:rsidP="001E72E0">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auto"/>
                <w:sz w:val="18"/>
                <w:szCs w:val="18"/>
                <w:lang w:eastAsia="pl-PL"/>
              </w:rPr>
            </w:pPr>
            <w:r w:rsidRPr="001E72E0">
              <w:rPr>
                <w:rFonts w:eastAsia="Times New Roman" w:cs="Times New Roman"/>
                <w:sz w:val="18"/>
                <w:szCs w:val="18"/>
                <w:lang w:eastAsia="pl-PL"/>
              </w:rPr>
              <w:t>2015</w:t>
            </w:r>
          </w:p>
        </w:tc>
        <w:tc>
          <w:tcPr>
            <w:tcW w:w="2151" w:type="pct"/>
            <w:gridSpan w:val="4"/>
            <w:noWrap/>
            <w:hideMark/>
          </w:tcPr>
          <w:p w14:paraId="43779766" w14:textId="77777777" w:rsidR="001E72E0" w:rsidRPr="001E72E0" w:rsidRDefault="001E72E0" w:rsidP="007A4425">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1E72E0">
              <w:rPr>
                <w:rFonts w:eastAsia="Times New Roman" w:cs="Times New Roman"/>
                <w:sz w:val="18"/>
                <w:szCs w:val="18"/>
                <w:lang w:eastAsia="pl-PL"/>
              </w:rPr>
              <w:t>2020</w:t>
            </w:r>
          </w:p>
        </w:tc>
      </w:tr>
      <w:tr w:rsidR="001E72E0" w:rsidRPr="001E72E0" w14:paraId="5B8BEA2A" w14:textId="77777777" w:rsidTr="001E72E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41" w:type="pct"/>
            <w:hideMark/>
          </w:tcPr>
          <w:p w14:paraId="0C5E5CAE" w14:textId="77777777" w:rsidR="007A4425" w:rsidRPr="001E72E0" w:rsidRDefault="001E72E0" w:rsidP="007A4425">
            <w:pPr>
              <w:ind w:firstLine="0"/>
              <w:jc w:val="center"/>
              <w:rPr>
                <w:rFonts w:eastAsia="Times New Roman" w:cs="Times New Roman"/>
                <w:sz w:val="18"/>
                <w:szCs w:val="18"/>
                <w:lang w:eastAsia="pl-PL"/>
              </w:rPr>
            </w:pPr>
            <w:r w:rsidRPr="001E72E0">
              <w:rPr>
                <w:rFonts w:eastAsia="Times New Roman" w:cs="Times New Roman"/>
                <w:sz w:val="18"/>
                <w:szCs w:val="18"/>
                <w:lang w:eastAsia="pl-PL"/>
              </w:rPr>
              <w:t>O</w:t>
            </w:r>
            <w:r w:rsidR="007A4425" w:rsidRPr="001E72E0">
              <w:rPr>
                <w:rFonts w:eastAsia="Times New Roman" w:cs="Times New Roman"/>
                <w:sz w:val="18"/>
                <w:szCs w:val="18"/>
                <w:lang w:eastAsia="pl-PL"/>
              </w:rPr>
              <w:t>siedle</w:t>
            </w:r>
            <w:r>
              <w:rPr>
                <w:rFonts w:eastAsia="Times New Roman" w:cs="Times New Roman"/>
                <w:sz w:val="18"/>
                <w:szCs w:val="18"/>
                <w:lang w:eastAsia="pl-PL"/>
              </w:rPr>
              <w:t xml:space="preserve"> </w:t>
            </w:r>
            <w:r w:rsidR="007A4425" w:rsidRPr="001E72E0">
              <w:rPr>
                <w:rFonts w:eastAsia="Times New Roman" w:cs="Times New Roman"/>
                <w:sz w:val="18"/>
                <w:szCs w:val="18"/>
                <w:lang w:eastAsia="pl-PL"/>
              </w:rPr>
              <w:t>/sołectwo</w:t>
            </w:r>
          </w:p>
        </w:tc>
        <w:tc>
          <w:tcPr>
            <w:tcW w:w="545" w:type="pct"/>
            <w:hideMark/>
          </w:tcPr>
          <w:p w14:paraId="1B1630E4" w14:textId="77777777" w:rsidR="007A4425" w:rsidRPr="001E72E0" w:rsidRDefault="001E72E0"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proofErr w:type="spellStart"/>
            <w:r w:rsidRPr="001E72E0">
              <w:rPr>
                <w:rFonts w:eastAsia="Times New Roman" w:cs="Times New Roman"/>
                <w:sz w:val="18"/>
                <w:szCs w:val="18"/>
                <w:lang w:eastAsia="pl-PL"/>
              </w:rPr>
              <w:t>P</w:t>
            </w:r>
            <w:r w:rsidR="007A4425" w:rsidRPr="001E72E0">
              <w:rPr>
                <w:rFonts w:eastAsia="Times New Roman" w:cs="Times New Roman"/>
                <w:sz w:val="18"/>
                <w:szCs w:val="18"/>
                <w:lang w:eastAsia="pl-PL"/>
              </w:rPr>
              <w:t>rzedproduk</w:t>
            </w:r>
            <w:r w:rsidRPr="001E72E0">
              <w:rPr>
                <w:rFonts w:eastAsia="Times New Roman" w:cs="Times New Roman"/>
                <w:sz w:val="18"/>
                <w:szCs w:val="18"/>
                <w:lang w:eastAsia="pl-PL"/>
              </w:rPr>
              <w:t>-</w:t>
            </w:r>
            <w:r w:rsidR="007A4425" w:rsidRPr="001E72E0">
              <w:rPr>
                <w:rFonts w:eastAsia="Times New Roman" w:cs="Times New Roman"/>
                <w:sz w:val="18"/>
                <w:szCs w:val="18"/>
                <w:lang w:eastAsia="pl-PL"/>
              </w:rPr>
              <w:t>cyjny</w:t>
            </w:r>
            <w:proofErr w:type="spellEnd"/>
          </w:p>
        </w:tc>
        <w:tc>
          <w:tcPr>
            <w:tcW w:w="545" w:type="pct"/>
            <w:hideMark/>
          </w:tcPr>
          <w:p w14:paraId="3D5E5EB7" w14:textId="77777777" w:rsidR="007A4425" w:rsidRPr="001E72E0" w:rsidRDefault="001E72E0"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P</w:t>
            </w:r>
            <w:r w:rsidR="007A4425" w:rsidRPr="001E72E0">
              <w:rPr>
                <w:rFonts w:eastAsia="Times New Roman" w:cs="Times New Roman"/>
                <w:sz w:val="18"/>
                <w:szCs w:val="18"/>
                <w:lang w:eastAsia="pl-PL"/>
              </w:rPr>
              <w:t>rodukcyjny</w:t>
            </w:r>
          </w:p>
        </w:tc>
        <w:tc>
          <w:tcPr>
            <w:tcW w:w="545" w:type="pct"/>
            <w:hideMark/>
          </w:tcPr>
          <w:p w14:paraId="68645BAF" w14:textId="77777777" w:rsidR="007A4425" w:rsidRPr="001E72E0" w:rsidRDefault="001E72E0"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proofErr w:type="spellStart"/>
            <w:r>
              <w:rPr>
                <w:rFonts w:eastAsia="Times New Roman" w:cs="Times New Roman"/>
                <w:sz w:val="18"/>
                <w:szCs w:val="18"/>
                <w:lang w:eastAsia="pl-PL"/>
              </w:rPr>
              <w:t>P</w:t>
            </w:r>
            <w:r w:rsidR="007A4425" w:rsidRPr="001E72E0">
              <w:rPr>
                <w:rFonts w:eastAsia="Times New Roman" w:cs="Times New Roman"/>
                <w:sz w:val="18"/>
                <w:szCs w:val="18"/>
                <w:lang w:eastAsia="pl-PL"/>
              </w:rPr>
              <w:t>oproduk</w:t>
            </w:r>
            <w:r>
              <w:rPr>
                <w:rFonts w:eastAsia="Times New Roman" w:cs="Times New Roman"/>
                <w:sz w:val="18"/>
                <w:szCs w:val="18"/>
                <w:lang w:eastAsia="pl-PL"/>
              </w:rPr>
              <w:t>-</w:t>
            </w:r>
            <w:r w:rsidR="007A4425" w:rsidRPr="001E72E0">
              <w:rPr>
                <w:rFonts w:eastAsia="Times New Roman" w:cs="Times New Roman"/>
                <w:sz w:val="18"/>
                <w:szCs w:val="18"/>
                <w:lang w:eastAsia="pl-PL"/>
              </w:rPr>
              <w:t>cyjny</w:t>
            </w:r>
            <w:proofErr w:type="spellEnd"/>
          </w:p>
        </w:tc>
        <w:tc>
          <w:tcPr>
            <w:tcW w:w="545" w:type="pct"/>
            <w:shd w:val="clear" w:color="auto" w:fill="FFE6CC" w:themeFill="background2" w:themeFillTint="33"/>
            <w:noWrap/>
            <w:hideMark/>
          </w:tcPr>
          <w:p w14:paraId="6D1E342B" w14:textId="77777777" w:rsidR="007A4425" w:rsidRPr="001E72E0" w:rsidRDefault="001E72E0"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8"/>
                <w:szCs w:val="18"/>
                <w:lang w:eastAsia="pl-PL"/>
              </w:rPr>
            </w:pPr>
            <w:r w:rsidRPr="001E72E0">
              <w:rPr>
                <w:rFonts w:eastAsia="Times New Roman" w:cs="Times New Roman"/>
                <w:b/>
                <w:color w:val="000000"/>
                <w:sz w:val="18"/>
                <w:szCs w:val="18"/>
                <w:lang w:eastAsia="pl-PL"/>
              </w:rPr>
              <w:t>Razem</w:t>
            </w:r>
          </w:p>
        </w:tc>
        <w:tc>
          <w:tcPr>
            <w:tcW w:w="545" w:type="pct"/>
            <w:gridSpan w:val="2"/>
            <w:hideMark/>
          </w:tcPr>
          <w:p w14:paraId="3AC44F88" w14:textId="77777777" w:rsidR="007A4425" w:rsidRPr="001E72E0" w:rsidRDefault="001E72E0"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proofErr w:type="spellStart"/>
            <w:r w:rsidRPr="001E72E0">
              <w:rPr>
                <w:rFonts w:eastAsia="Times New Roman" w:cs="Times New Roman"/>
                <w:sz w:val="18"/>
                <w:szCs w:val="18"/>
                <w:lang w:eastAsia="pl-PL"/>
              </w:rPr>
              <w:t>P</w:t>
            </w:r>
            <w:r w:rsidR="007A4425" w:rsidRPr="001E72E0">
              <w:rPr>
                <w:rFonts w:eastAsia="Times New Roman" w:cs="Times New Roman"/>
                <w:sz w:val="18"/>
                <w:szCs w:val="18"/>
                <w:lang w:eastAsia="pl-PL"/>
              </w:rPr>
              <w:t>rzedproduk</w:t>
            </w:r>
            <w:r w:rsidRPr="001E72E0">
              <w:rPr>
                <w:rFonts w:eastAsia="Times New Roman" w:cs="Times New Roman"/>
                <w:sz w:val="18"/>
                <w:szCs w:val="18"/>
                <w:lang w:eastAsia="pl-PL"/>
              </w:rPr>
              <w:t>-</w:t>
            </w:r>
            <w:r w:rsidR="007A4425" w:rsidRPr="001E72E0">
              <w:rPr>
                <w:rFonts w:eastAsia="Times New Roman" w:cs="Times New Roman"/>
                <w:sz w:val="18"/>
                <w:szCs w:val="18"/>
                <w:lang w:eastAsia="pl-PL"/>
              </w:rPr>
              <w:t>cyjny</w:t>
            </w:r>
            <w:proofErr w:type="spellEnd"/>
          </w:p>
        </w:tc>
        <w:tc>
          <w:tcPr>
            <w:tcW w:w="545" w:type="pct"/>
            <w:hideMark/>
          </w:tcPr>
          <w:p w14:paraId="182BDC44" w14:textId="77777777" w:rsidR="007A4425" w:rsidRPr="001E72E0" w:rsidRDefault="001E72E0"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P</w:t>
            </w:r>
            <w:r w:rsidR="007A4425" w:rsidRPr="001E72E0">
              <w:rPr>
                <w:rFonts w:eastAsia="Times New Roman" w:cs="Times New Roman"/>
                <w:sz w:val="18"/>
                <w:szCs w:val="18"/>
                <w:lang w:eastAsia="pl-PL"/>
              </w:rPr>
              <w:t>rodukcyjny</w:t>
            </w:r>
          </w:p>
        </w:tc>
        <w:tc>
          <w:tcPr>
            <w:tcW w:w="545" w:type="pct"/>
            <w:hideMark/>
          </w:tcPr>
          <w:p w14:paraId="65ADD798" w14:textId="77777777" w:rsidR="007A4425" w:rsidRPr="001E72E0" w:rsidRDefault="001E72E0"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proofErr w:type="spellStart"/>
            <w:r w:rsidRPr="001E72E0">
              <w:rPr>
                <w:rFonts w:eastAsia="Times New Roman" w:cs="Times New Roman"/>
                <w:sz w:val="18"/>
                <w:szCs w:val="18"/>
                <w:lang w:eastAsia="pl-PL"/>
              </w:rPr>
              <w:t>P</w:t>
            </w:r>
            <w:r w:rsidR="007A4425" w:rsidRPr="001E72E0">
              <w:rPr>
                <w:rFonts w:eastAsia="Times New Roman" w:cs="Times New Roman"/>
                <w:sz w:val="18"/>
                <w:szCs w:val="18"/>
                <w:lang w:eastAsia="pl-PL"/>
              </w:rPr>
              <w:t>oproduk</w:t>
            </w:r>
            <w:r>
              <w:rPr>
                <w:rFonts w:eastAsia="Times New Roman" w:cs="Times New Roman"/>
                <w:sz w:val="18"/>
                <w:szCs w:val="18"/>
                <w:lang w:eastAsia="pl-PL"/>
              </w:rPr>
              <w:t>-</w:t>
            </w:r>
            <w:r w:rsidR="007A4425" w:rsidRPr="001E72E0">
              <w:rPr>
                <w:rFonts w:eastAsia="Times New Roman" w:cs="Times New Roman"/>
                <w:sz w:val="18"/>
                <w:szCs w:val="18"/>
                <w:lang w:eastAsia="pl-PL"/>
              </w:rPr>
              <w:t>cyjny</w:t>
            </w:r>
            <w:proofErr w:type="spellEnd"/>
          </w:p>
        </w:tc>
        <w:tc>
          <w:tcPr>
            <w:tcW w:w="541" w:type="pct"/>
            <w:gridSpan w:val="2"/>
            <w:shd w:val="clear" w:color="auto" w:fill="FFE6CC" w:themeFill="background2" w:themeFillTint="33"/>
            <w:noWrap/>
            <w:hideMark/>
          </w:tcPr>
          <w:p w14:paraId="5934D994" w14:textId="77777777" w:rsidR="007A4425" w:rsidRPr="001E72E0" w:rsidRDefault="001E72E0"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8"/>
                <w:szCs w:val="18"/>
                <w:lang w:eastAsia="pl-PL"/>
              </w:rPr>
            </w:pPr>
            <w:r w:rsidRPr="001E72E0">
              <w:rPr>
                <w:rFonts w:eastAsia="Times New Roman" w:cs="Times New Roman"/>
                <w:b/>
                <w:color w:val="000000"/>
                <w:sz w:val="18"/>
                <w:szCs w:val="18"/>
                <w:lang w:eastAsia="pl-PL"/>
              </w:rPr>
              <w:t>Razem</w:t>
            </w:r>
          </w:p>
        </w:tc>
      </w:tr>
      <w:tr w:rsidR="001E72E0" w:rsidRPr="001E72E0" w14:paraId="2BBDD586" w14:textId="77777777" w:rsidTr="001E72E0">
        <w:trPr>
          <w:trHeight w:val="20"/>
        </w:trPr>
        <w:tc>
          <w:tcPr>
            <w:cnfStyle w:val="001000000000" w:firstRow="0" w:lastRow="0" w:firstColumn="1" w:lastColumn="0" w:oddVBand="0" w:evenVBand="0" w:oddHBand="0" w:evenHBand="0" w:firstRowFirstColumn="0" w:firstRowLastColumn="0" w:lastRowFirstColumn="0" w:lastRowLastColumn="0"/>
            <w:tcW w:w="641" w:type="pct"/>
            <w:hideMark/>
          </w:tcPr>
          <w:p w14:paraId="21A34093" w14:textId="77777777" w:rsidR="007A4425" w:rsidRPr="001E72E0" w:rsidRDefault="007A4425" w:rsidP="007A4425">
            <w:pPr>
              <w:ind w:firstLine="0"/>
              <w:jc w:val="center"/>
              <w:rPr>
                <w:rFonts w:eastAsia="Times New Roman" w:cs="Times New Roman"/>
                <w:sz w:val="18"/>
                <w:szCs w:val="18"/>
                <w:lang w:eastAsia="pl-PL"/>
              </w:rPr>
            </w:pPr>
            <w:r w:rsidRPr="001E72E0">
              <w:rPr>
                <w:rFonts w:eastAsia="Times New Roman" w:cs="Times New Roman"/>
                <w:sz w:val="18"/>
                <w:szCs w:val="18"/>
                <w:lang w:eastAsia="pl-PL"/>
              </w:rPr>
              <w:t>Stare Miasto</w:t>
            </w:r>
          </w:p>
        </w:tc>
        <w:tc>
          <w:tcPr>
            <w:tcW w:w="545" w:type="pct"/>
            <w:noWrap/>
            <w:hideMark/>
          </w:tcPr>
          <w:p w14:paraId="0EF10FC9"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159</w:t>
            </w:r>
          </w:p>
        </w:tc>
        <w:tc>
          <w:tcPr>
            <w:tcW w:w="545" w:type="pct"/>
            <w:noWrap/>
            <w:hideMark/>
          </w:tcPr>
          <w:p w14:paraId="50F75754"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907</w:t>
            </w:r>
          </w:p>
        </w:tc>
        <w:tc>
          <w:tcPr>
            <w:tcW w:w="545" w:type="pct"/>
            <w:noWrap/>
            <w:hideMark/>
          </w:tcPr>
          <w:p w14:paraId="3BDE0C08"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345</w:t>
            </w:r>
          </w:p>
        </w:tc>
        <w:tc>
          <w:tcPr>
            <w:tcW w:w="545" w:type="pct"/>
            <w:shd w:val="clear" w:color="auto" w:fill="FFE6CC" w:themeFill="background2" w:themeFillTint="33"/>
            <w:noWrap/>
            <w:hideMark/>
          </w:tcPr>
          <w:p w14:paraId="50805291"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8"/>
                <w:szCs w:val="18"/>
                <w:lang w:eastAsia="pl-PL"/>
              </w:rPr>
            </w:pPr>
            <w:r w:rsidRPr="001E72E0">
              <w:rPr>
                <w:rFonts w:eastAsia="Times New Roman" w:cs="Times New Roman"/>
                <w:b/>
                <w:color w:val="000000"/>
                <w:sz w:val="18"/>
                <w:szCs w:val="18"/>
                <w:lang w:eastAsia="pl-PL"/>
              </w:rPr>
              <w:t>1 411</w:t>
            </w:r>
          </w:p>
        </w:tc>
        <w:tc>
          <w:tcPr>
            <w:tcW w:w="545" w:type="pct"/>
            <w:gridSpan w:val="2"/>
            <w:noWrap/>
            <w:hideMark/>
          </w:tcPr>
          <w:p w14:paraId="65EC5F56"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217</w:t>
            </w:r>
          </w:p>
        </w:tc>
        <w:tc>
          <w:tcPr>
            <w:tcW w:w="545" w:type="pct"/>
            <w:noWrap/>
            <w:hideMark/>
          </w:tcPr>
          <w:p w14:paraId="38125E34"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863</w:t>
            </w:r>
          </w:p>
        </w:tc>
        <w:tc>
          <w:tcPr>
            <w:tcW w:w="545" w:type="pct"/>
            <w:noWrap/>
            <w:hideMark/>
          </w:tcPr>
          <w:p w14:paraId="33B4C350"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289</w:t>
            </w:r>
          </w:p>
        </w:tc>
        <w:tc>
          <w:tcPr>
            <w:tcW w:w="541" w:type="pct"/>
            <w:gridSpan w:val="2"/>
            <w:shd w:val="clear" w:color="auto" w:fill="FFE6CC" w:themeFill="background2" w:themeFillTint="33"/>
            <w:noWrap/>
            <w:hideMark/>
          </w:tcPr>
          <w:p w14:paraId="38B5A669"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8"/>
                <w:szCs w:val="18"/>
                <w:lang w:eastAsia="pl-PL"/>
              </w:rPr>
            </w:pPr>
            <w:r w:rsidRPr="001E72E0">
              <w:rPr>
                <w:rFonts w:eastAsia="Times New Roman" w:cs="Times New Roman"/>
                <w:b/>
                <w:color w:val="000000"/>
                <w:sz w:val="18"/>
                <w:szCs w:val="18"/>
                <w:lang w:eastAsia="pl-PL"/>
              </w:rPr>
              <w:t>1 369</w:t>
            </w:r>
          </w:p>
        </w:tc>
      </w:tr>
      <w:tr w:rsidR="001E72E0" w:rsidRPr="001E72E0" w14:paraId="00D7E704" w14:textId="77777777" w:rsidTr="001E72E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41" w:type="pct"/>
            <w:hideMark/>
          </w:tcPr>
          <w:p w14:paraId="2CB5452E" w14:textId="77777777" w:rsidR="007A4425" w:rsidRPr="001E72E0" w:rsidRDefault="007A4425" w:rsidP="007A4425">
            <w:pPr>
              <w:ind w:firstLine="0"/>
              <w:jc w:val="center"/>
              <w:rPr>
                <w:rFonts w:eastAsia="Times New Roman" w:cs="Times New Roman"/>
                <w:sz w:val="18"/>
                <w:szCs w:val="18"/>
                <w:lang w:eastAsia="pl-PL"/>
              </w:rPr>
            </w:pPr>
            <w:r w:rsidRPr="001E72E0">
              <w:rPr>
                <w:rFonts w:eastAsia="Times New Roman" w:cs="Times New Roman"/>
                <w:sz w:val="18"/>
                <w:szCs w:val="18"/>
                <w:lang w:eastAsia="pl-PL"/>
              </w:rPr>
              <w:t>Osiedle Słoneczne</w:t>
            </w:r>
          </w:p>
        </w:tc>
        <w:tc>
          <w:tcPr>
            <w:tcW w:w="545" w:type="pct"/>
            <w:noWrap/>
            <w:hideMark/>
          </w:tcPr>
          <w:p w14:paraId="412BC4D6"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105</w:t>
            </w:r>
          </w:p>
        </w:tc>
        <w:tc>
          <w:tcPr>
            <w:tcW w:w="545" w:type="pct"/>
            <w:noWrap/>
            <w:hideMark/>
          </w:tcPr>
          <w:p w14:paraId="472B1863"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530</w:t>
            </w:r>
          </w:p>
        </w:tc>
        <w:tc>
          <w:tcPr>
            <w:tcW w:w="545" w:type="pct"/>
            <w:noWrap/>
            <w:hideMark/>
          </w:tcPr>
          <w:p w14:paraId="5B537537"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132</w:t>
            </w:r>
          </w:p>
        </w:tc>
        <w:tc>
          <w:tcPr>
            <w:tcW w:w="545" w:type="pct"/>
            <w:shd w:val="clear" w:color="auto" w:fill="FFE6CC" w:themeFill="background2" w:themeFillTint="33"/>
            <w:noWrap/>
            <w:hideMark/>
          </w:tcPr>
          <w:p w14:paraId="2BC4A45C"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8"/>
                <w:szCs w:val="18"/>
                <w:lang w:eastAsia="pl-PL"/>
              </w:rPr>
            </w:pPr>
            <w:r w:rsidRPr="001E72E0">
              <w:rPr>
                <w:rFonts w:eastAsia="Times New Roman" w:cs="Times New Roman"/>
                <w:b/>
                <w:color w:val="000000"/>
                <w:sz w:val="18"/>
                <w:szCs w:val="18"/>
                <w:lang w:eastAsia="pl-PL"/>
              </w:rPr>
              <w:t>767</w:t>
            </w:r>
          </w:p>
        </w:tc>
        <w:tc>
          <w:tcPr>
            <w:tcW w:w="545" w:type="pct"/>
            <w:gridSpan w:val="2"/>
            <w:noWrap/>
            <w:hideMark/>
          </w:tcPr>
          <w:p w14:paraId="31E22E0C"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146</w:t>
            </w:r>
          </w:p>
        </w:tc>
        <w:tc>
          <w:tcPr>
            <w:tcW w:w="545" w:type="pct"/>
            <w:noWrap/>
            <w:hideMark/>
          </w:tcPr>
          <w:p w14:paraId="4D0D46EB"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516</w:t>
            </w:r>
          </w:p>
        </w:tc>
        <w:tc>
          <w:tcPr>
            <w:tcW w:w="545" w:type="pct"/>
            <w:noWrap/>
            <w:hideMark/>
          </w:tcPr>
          <w:p w14:paraId="116686EE"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124</w:t>
            </w:r>
          </w:p>
        </w:tc>
        <w:tc>
          <w:tcPr>
            <w:tcW w:w="541" w:type="pct"/>
            <w:gridSpan w:val="2"/>
            <w:shd w:val="clear" w:color="auto" w:fill="FFE6CC" w:themeFill="background2" w:themeFillTint="33"/>
            <w:noWrap/>
            <w:hideMark/>
          </w:tcPr>
          <w:p w14:paraId="25531EF8"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8"/>
                <w:szCs w:val="18"/>
                <w:lang w:eastAsia="pl-PL"/>
              </w:rPr>
            </w:pPr>
            <w:r w:rsidRPr="001E72E0">
              <w:rPr>
                <w:rFonts w:eastAsia="Times New Roman" w:cs="Times New Roman"/>
                <w:b/>
                <w:color w:val="000000"/>
                <w:sz w:val="18"/>
                <w:szCs w:val="18"/>
                <w:lang w:eastAsia="pl-PL"/>
              </w:rPr>
              <w:t>786</w:t>
            </w:r>
          </w:p>
        </w:tc>
      </w:tr>
      <w:tr w:rsidR="001E72E0" w:rsidRPr="001E72E0" w14:paraId="15C391C9" w14:textId="77777777" w:rsidTr="001E72E0">
        <w:trPr>
          <w:trHeight w:val="20"/>
        </w:trPr>
        <w:tc>
          <w:tcPr>
            <w:cnfStyle w:val="001000000000" w:firstRow="0" w:lastRow="0" w:firstColumn="1" w:lastColumn="0" w:oddVBand="0" w:evenVBand="0" w:oddHBand="0" w:evenHBand="0" w:firstRowFirstColumn="0" w:firstRowLastColumn="0" w:lastRowFirstColumn="0" w:lastRowLastColumn="0"/>
            <w:tcW w:w="641" w:type="pct"/>
            <w:hideMark/>
          </w:tcPr>
          <w:p w14:paraId="75C62C89" w14:textId="77777777" w:rsidR="007A4425" w:rsidRPr="001E72E0" w:rsidRDefault="007A4425" w:rsidP="007A4425">
            <w:pPr>
              <w:ind w:firstLine="0"/>
              <w:jc w:val="center"/>
              <w:rPr>
                <w:rFonts w:eastAsia="Times New Roman" w:cs="Times New Roman"/>
                <w:sz w:val="18"/>
                <w:szCs w:val="18"/>
                <w:lang w:eastAsia="pl-PL"/>
              </w:rPr>
            </w:pPr>
            <w:r w:rsidRPr="001E72E0">
              <w:rPr>
                <w:rFonts w:eastAsia="Times New Roman" w:cs="Times New Roman"/>
                <w:sz w:val="18"/>
                <w:szCs w:val="18"/>
                <w:lang w:eastAsia="pl-PL"/>
              </w:rPr>
              <w:t>Osiedle Kolonia Trębaczów</w:t>
            </w:r>
          </w:p>
        </w:tc>
        <w:tc>
          <w:tcPr>
            <w:tcW w:w="545" w:type="pct"/>
            <w:noWrap/>
            <w:hideMark/>
          </w:tcPr>
          <w:p w14:paraId="4EA78ACA"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62</w:t>
            </w:r>
          </w:p>
        </w:tc>
        <w:tc>
          <w:tcPr>
            <w:tcW w:w="545" w:type="pct"/>
            <w:noWrap/>
            <w:hideMark/>
          </w:tcPr>
          <w:p w14:paraId="0C8458E7"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285</w:t>
            </w:r>
          </w:p>
        </w:tc>
        <w:tc>
          <w:tcPr>
            <w:tcW w:w="545" w:type="pct"/>
            <w:noWrap/>
            <w:hideMark/>
          </w:tcPr>
          <w:p w14:paraId="4C535083"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92</w:t>
            </w:r>
          </w:p>
        </w:tc>
        <w:tc>
          <w:tcPr>
            <w:tcW w:w="545" w:type="pct"/>
            <w:shd w:val="clear" w:color="auto" w:fill="FFE6CC" w:themeFill="background2" w:themeFillTint="33"/>
            <w:noWrap/>
            <w:hideMark/>
          </w:tcPr>
          <w:p w14:paraId="33448D14"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8"/>
                <w:szCs w:val="18"/>
                <w:lang w:eastAsia="pl-PL"/>
              </w:rPr>
            </w:pPr>
            <w:r w:rsidRPr="001E72E0">
              <w:rPr>
                <w:rFonts w:eastAsia="Times New Roman" w:cs="Times New Roman"/>
                <w:b/>
                <w:color w:val="000000"/>
                <w:sz w:val="18"/>
                <w:szCs w:val="18"/>
                <w:lang w:eastAsia="pl-PL"/>
              </w:rPr>
              <w:t>439</w:t>
            </w:r>
          </w:p>
        </w:tc>
        <w:tc>
          <w:tcPr>
            <w:tcW w:w="545" w:type="pct"/>
            <w:gridSpan w:val="2"/>
            <w:noWrap/>
            <w:hideMark/>
          </w:tcPr>
          <w:p w14:paraId="67E509C9"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82</w:t>
            </w:r>
          </w:p>
        </w:tc>
        <w:tc>
          <w:tcPr>
            <w:tcW w:w="545" w:type="pct"/>
            <w:noWrap/>
            <w:hideMark/>
          </w:tcPr>
          <w:p w14:paraId="58B555D6"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304</w:t>
            </w:r>
          </w:p>
        </w:tc>
        <w:tc>
          <w:tcPr>
            <w:tcW w:w="545" w:type="pct"/>
            <w:noWrap/>
            <w:hideMark/>
          </w:tcPr>
          <w:p w14:paraId="3FAAC936"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89</w:t>
            </w:r>
          </w:p>
        </w:tc>
        <w:tc>
          <w:tcPr>
            <w:tcW w:w="541" w:type="pct"/>
            <w:gridSpan w:val="2"/>
            <w:shd w:val="clear" w:color="auto" w:fill="FFE6CC" w:themeFill="background2" w:themeFillTint="33"/>
            <w:noWrap/>
            <w:hideMark/>
          </w:tcPr>
          <w:p w14:paraId="15F5E7A0"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8"/>
                <w:szCs w:val="18"/>
                <w:lang w:eastAsia="pl-PL"/>
              </w:rPr>
            </w:pPr>
            <w:r w:rsidRPr="001E72E0">
              <w:rPr>
                <w:rFonts w:eastAsia="Times New Roman" w:cs="Times New Roman"/>
                <w:b/>
                <w:color w:val="000000"/>
                <w:sz w:val="18"/>
                <w:szCs w:val="18"/>
                <w:lang w:eastAsia="pl-PL"/>
              </w:rPr>
              <w:t>475</w:t>
            </w:r>
          </w:p>
        </w:tc>
      </w:tr>
      <w:tr w:rsidR="001E72E0" w:rsidRPr="001E72E0" w14:paraId="30FB2C99" w14:textId="77777777" w:rsidTr="001E72E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41" w:type="pct"/>
            <w:noWrap/>
            <w:hideMark/>
          </w:tcPr>
          <w:p w14:paraId="0ABC8964" w14:textId="77777777" w:rsidR="007A4425" w:rsidRPr="001E72E0" w:rsidRDefault="007A4425" w:rsidP="007A4425">
            <w:pPr>
              <w:ind w:firstLine="0"/>
              <w:jc w:val="center"/>
              <w:rPr>
                <w:rFonts w:eastAsia="Times New Roman" w:cs="Times New Roman"/>
                <w:sz w:val="18"/>
                <w:szCs w:val="18"/>
                <w:lang w:eastAsia="pl-PL"/>
              </w:rPr>
            </w:pPr>
            <w:r w:rsidRPr="001E72E0">
              <w:rPr>
                <w:rFonts w:eastAsia="Times New Roman" w:cs="Times New Roman"/>
                <w:sz w:val="18"/>
                <w:szCs w:val="18"/>
                <w:lang w:eastAsia="pl-PL"/>
              </w:rPr>
              <w:t>Osiedle Samsonowicza</w:t>
            </w:r>
          </w:p>
        </w:tc>
        <w:tc>
          <w:tcPr>
            <w:tcW w:w="545" w:type="pct"/>
            <w:noWrap/>
            <w:hideMark/>
          </w:tcPr>
          <w:p w14:paraId="7DEF6BBC"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803</w:t>
            </w:r>
          </w:p>
        </w:tc>
        <w:tc>
          <w:tcPr>
            <w:tcW w:w="545" w:type="pct"/>
            <w:noWrap/>
            <w:hideMark/>
          </w:tcPr>
          <w:p w14:paraId="65050427"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4 289</w:t>
            </w:r>
          </w:p>
        </w:tc>
        <w:tc>
          <w:tcPr>
            <w:tcW w:w="545" w:type="pct"/>
            <w:noWrap/>
            <w:hideMark/>
          </w:tcPr>
          <w:p w14:paraId="0C7D4BED"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1 712</w:t>
            </w:r>
          </w:p>
        </w:tc>
        <w:tc>
          <w:tcPr>
            <w:tcW w:w="545" w:type="pct"/>
            <w:shd w:val="clear" w:color="auto" w:fill="FFE6CC" w:themeFill="background2" w:themeFillTint="33"/>
            <w:noWrap/>
            <w:hideMark/>
          </w:tcPr>
          <w:p w14:paraId="3DD66AF6"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8"/>
                <w:szCs w:val="18"/>
                <w:lang w:eastAsia="pl-PL"/>
              </w:rPr>
            </w:pPr>
            <w:r w:rsidRPr="001E72E0">
              <w:rPr>
                <w:rFonts w:eastAsia="Times New Roman" w:cs="Times New Roman"/>
                <w:b/>
                <w:color w:val="000000"/>
                <w:sz w:val="18"/>
                <w:szCs w:val="18"/>
                <w:lang w:eastAsia="pl-PL"/>
              </w:rPr>
              <w:t>6 804</w:t>
            </w:r>
          </w:p>
        </w:tc>
        <w:tc>
          <w:tcPr>
            <w:tcW w:w="545" w:type="pct"/>
            <w:gridSpan w:val="2"/>
            <w:noWrap/>
            <w:hideMark/>
          </w:tcPr>
          <w:p w14:paraId="65D22B1E"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1 003</w:t>
            </w:r>
          </w:p>
        </w:tc>
        <w:tc>
          <w:tcPr>
            <w:tcW w:w="545" w:type="pct"/>
            <w:noWrap/>
            <w:hideMark/>
          </w:tcPr>
          <w:p w14:paraId="4ACD103D"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3 704</w:t>
            </w:r>
          </w:p>
        </w:tc>
        <w:tc>
          <w:tcPr>
            <w:tcW w:w="545" w:type="pct"/>
            <w:noWrap/>
            <w:hideMark/>
          </w:tcPr>
          <w:p w14:paraId="37F4D50B"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1 437</w:t>
            </w:r>
          </w:p>
        </w:tc>
        <w:tc>
          <w:tcPr>
            <w:tcW w:w="541" w:type="pct"/>
            <w:gridSpan w:val="2"/>
            <w:shd w:val="clear" w:color="auto" w:fill="FFE6CC" w:themeFill="background2" w:themeFillTint="33"/>
            <w:noWrap/>
            <w:hideMark/>
          </w:tcPr>
          <w:p w14:paraId="469DDB84"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8"/>
                <w:szCs w:val="18"/>
                <w:lang w:eastAsia="pl-PL"/>
              </w:rPr>
            </w:pPr>
            <w:r w:rsidRPr="001E72E0">
              <w:rPr>
                <w:rFonts w:eastAsia="Times New Roman" w:cs="Times New Roman"/>
                <w:b/>
                <w:color w:val="000000"/>
                <w:sz w:val="18"/>
                <w:szCs w:val="18"/>
                <w:lang w:eastAsia="pl-PL"/>
              </w:rPr>
              <w:t>6 144</w:t>
            </w:r>
          </w:p>
        </w:tc>
      </w:tr>
      <w:tr w:rsidR="001E72E0" w:rsidRPr="001E72E0" w14:paraId="654786C1" w14:textId="77777777" w:rsidTr="001E72E0">
        <w:trPr>
          <w:trHeight w:val="20"/>
        </w:trPr>
        <w:tc>
          <w:tcPr>
            <w:cnfStyle w:val="001000000000" w:firstRow="0" w:lastRow="0" w:firstColumn="1" w:lastColumn="0" w:oddVBand="0" w:evenVBand="0" w:oddHBand="0" w:evenHBand="0" w:firstRowFirstColumn="0" w:firstRowLastColumn="0" w:lastRowFirstColumn="0" w:lastRowLastColumn="0"/>
            <w:tcW w:w="641" w:type="pct"/>
            <w:hideMark/>
          </w:tcPr>
          <w:p w14:paraId="2EEAB4A9" w14:textId="77777777" w:rsidR="007A4425" w:rsidRPr="001E72E0" w:rsidRDefault="007A4425" w:rsidP="007A4425">
            <w:pPr>
              <w:ind w:firstLine="0"/>
              <w:jc w:val="center"/>
              <w:rPr>
                <w:rFonts w:eastAsia="Times New Roman" w:cs="Times New Roman"/>
                <w:sz w:val="18"/>
                <w:szCs w:val="18"/>
                <w:lang w:eastAsia="pl-PL"/>
              </w:rPr>
            </w:pPr>
            <w:r w:rsidRPr="001E72E0">
              <w:rPr>
                <w:rFonts w:eastAsia="Times New Roman" w:cs="Times New Roman"/>
                <w:sz w:val="18"/>
                <w:szCs w:val="18"/>
                <w:lang w:eastAsia="pl-PL"/>
              </w:rPr>
              <w:t>Osiedle Niepodległości</w:t>
            </w:r>
          </w:p>
        </w:tc>
        <w:tc>
          <w:tcPr>
            <w:tcW w:w="545" w:type="pct"/>
            <w:noWrap/>
            <w:hideMark/>
          </w:tcPr>
          <w:p w14:paraId="7D219161"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678</w:t>
            </w:r>
          </w:p>
        </w:tc>
        <w:tc>
          <w:tcPr>
            <w:tcW w:w="545" w:type="pct"/>
            <w:noWrap/>
            <w:hideMark/>
          </w:tcPr>
          <w:p w14:paraId="0BD33C37"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3 459</w:t>
            </w:r>
          </w:p>
        </w:tc>
        <w:tc>
          <w:tcPr>
            <w:tcW w:w="545" w:type="pct"/>
            <w:noWrap/>
            <w:hideMark/>
          </w:tcPr>
          <w:p w14:paraId="41B9B4C4"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1 094</w:t>
            </w:r>
          </w:p>
        </w:tc>
        <w:tc>
          <w:tcPr>
            <w:tcW w:w="545" w:type="pct"/>
            <w:shd w:val="clear" w:color="auto" w:fill="FFE6CC" w:themeFill="background2" w:themeFillTint="33"/>
            <w:noWrap/>
            <w:hideMark/>
          </w:tcPr>
          <w:p w14:paraId="0C58922E"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8"/>
                <w:szCs w:val="18"/>
                <w:lang w:eastAsia="pl-PL"/>
              </w:rPr>
            </w:pPr>
            <w:r w:rsidRPr="001E72E0">
              <w:rPr>
                <w:rFonts w:eastAsia="Times New Roman" w:cs="Times New Roman"/>
                <w:b/>
                <w:color w:val="000000"/>
                <w:sz w:val="18"/>
                <w:szCs w:val="18"/>
                <w:lang w:eastAsia="pl-PL"/>
              </w:rPr>
              <w:t>5 231</w:t>
            </w:r>
          </w:p>
        </w:tc>
        <w:tc>
          <w:tcPr>
            <w:tcW w:w="545" w:type="pct"/>
            <w:gridSpan w:val="2"/>
            <w:noWrap/>
            <w:hideMark/>
          </w:tcPr>
          <w:p w14:paraId="3CECB36C"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939</w:t>
            </w:r>
          </w:p>
        </w:tc>
        <w:tc>
          <w:tcPr>
            <w:tcW w:w="545" w:type="pct"/>
            <w:noWrap/>
            <w:hideMark/>
          </w:tcPr>
          <w:p w14:paraId="5FABFF5D"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3 078</w:t>
            </w:r>
          </w:p>
        </w:tc>
        <w:tc>
          <w:tcPr>
            <w:tcW w:w="545" w:type="pct"/>
            <w:noWrap/>
            <w:hideMark/>
          </w:tcPr>
          <w:p w14:paraId="64707769"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1 007</w:t>
            </w:r>
          </w:p>
        </w:tc>
        <w:tc>
          <w:tcPr>
            <w:tcW w:w="541" w:type="pct"/>
            <w:gridSpan w:val="2"/>
            <w:shd w:val="clear" w:color="auto" w:fill="FFE6CC" w:themeFill="background2" w:themeFillTint="33"/>
            <w:noWrap/>
            <w:hideMark/>
          </w:tcPr>
          <w:p w14:paraId="49A1F52C"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8"/>
                <w:szCs w:val="18"/>
                <w:lang w:eastAsia="pl-PL"/>
              </w:rPr>
            </w:pPr>
            <w:r w:rsidRPr="001E72E0">
              <w:rPr>
                <w:rFonts w:eastAsia="Times New Roman" w:cs="Times New Roman"/>
                <w:b/>
                <w:color w:val="000000"/>
                <w:sz w:val="18"/>
                <w:szCs w:val="18"/>
                <w:lang w:eastAsia="pl-PL"/>
              </w:rPr>
              <w:t>5 024</w:t>
            </w:r>
          </w:p>
        </w:tc>
      </w:tr>
      <w:tr w:rsidR="001E72E0" w:rsidRPr="001E72E0" w14:paraId="7D4F6700" w14:textId="77777777" w:rsidTr="001E72E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41" w:type="pct"/>
            <w:hideMark/>
          </w:tcPr>
          <w:p w14:paraId="040977ED" w14:textId="77777777" w:rsidR="007A4425" w:rsidRPr="001E72E0" w:rsidRDefault="007A4425" w:rsidP="007A4425">
            <w:pPr>
              <w:ind w:firstLine="0"/>
              <w:jc w:val="center"/>
              <w:rPr>
                <w:rFonts w:eastAsia="Times New Roman" w:cs="Times New Roman"/>
                <w:sz w:val="18"/>
                <w:szCs w:val="18"/>
                <w:lang w:eastAsia="pl-PL"/>
              </w:rPr>
            </w:pPr>
            <w:r w:rsidRPr="001E72E0">
              <w:rPr>
                <w:rFonts w:eastAsia="Times New Roman" w:cs="Times New Roman"/>
                <w:sz w:val="18"/>
                <w:szCs w:val="18"/>
                <w:lang w:eastAsia="pl-PL"/>
              </w:rPr>
              <w:t>Osiedle Bobrowniki</w:t>
            </w:r>
          </w:p>
        </w:tc>
        <w:tc>
          <w:tcPr>
            <w:tcW w:w="545" w:type="pct"/>
            <w:noWrap/>
            <w:hideMark/>
          </w:tcPr>
          <w:p w14:paraId="7A4A8274"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562</w:t>
            </w:r>
          </w:p>
        </w:tc>
        <w:tc>
          <w:tcPr>
            <w:tcW w:w="545" w:type="pct"/>
            <w:noWrap/>
            <w:hideMark/>
          </w:tcPr>
          <w:p w14:paraId="177BA7A9"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3 571</w:t>
            </w:r>
          </w:p>
        </w:tc>
        <w:tc>
          <w:tcPr>
            <w:tcW w:w="545" w:type="pct"/>
            <w:noWrap/>
            <w:hideMark/>
          </w:tcPr>
          <w:p w14:paraId="7DDBBA42"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547</w:t>
            </w:r>
          </w:p>
        </w:tc>
        <w:tc>
          <w:tcPr>
            <w:tcW w:w="545" w:type="pct"/>
            <w:shd w:val="clear" w:color="auto" w:fill="FFE6CC" w:themeFill="background2" w:themeFillTint="33"/>
            <w:noWrap/>
            <w:hideMark/>
          </w:tcPr>
          <w:p w14:paraId="71857B32"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8"/>
                <w:szCs w:val="18"/>
                <w:lang w:eastAsia="pl-PL"/>
              </w:rPr>
            </w:pPr>
            <w:r w:rsidRPr="001E72E0">
              <w:rPr>
                <w:rFonts w:eastAsia="Times New Roman" w:cs="Times New Roman"/>
                <w:b/>
                <w:color w:val="000000"/>
                <w:sz w:val="18"/>
                <w:szCs w:val="18"/>
                <w:lang w:eastAsia="pl-PL"/>
              </w:rPr>
              <w:t>4 680</w:t>
            </w:r>
          </w:p>
        </w:tc>
        <w:tc>
          <w:tcPr>
            <w:tcW w:w="545" w:type="pct"/>
            <w:gridSpan w:val="2"/>
            <w:noWrap/>
            <w:hideMark/>
          </w:tcPr>
          <w:p w14:paraId="28D42BDF"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755</w:t>
            </w:r>
          </w:p>
        </w:tc>
        <w:tc>
          <w:tcPr>
            <w:tcW w:w="545" w:type="pct"/>
            <w:noWrap/>
            <w:hideMark/>
          </w:tcPr>
          <w:p w14:paraId="6EA3C37B"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3 033</w:t>
            </w:r>
          </w:p>
        </w:tc>
        <w:tc>
          <w:tcPr>
            <w:tcW w:w="545" w:type="pct"/>
            <w:noWrap/>
            <w:hideMark/>
          </w:tcPr>
          <w:p w14:paraId="1B8F2BBD"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496</w:t>
            </w:r>
          </w:p>
        </w:tc>
        <w:tc>
          <w:tcPr>
            <w:tcW w:w="541" w:type="pct"/>
            <w:gridSpan w:val="2"/>
            <w:shd w:val="clear" w:color="auto" w:fill="FFE6CC" w:themeFill="background2" w:themeFillTint="33"/>
            <w:noWrap/>
            <w:hideMark/>
          </w:tcPr>
          <w:p w14:paraId="5E8DB46B"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8"/>
                <w:szCs w:val="18"/>
                <w:lang w:eastAsia="pl-PL"/>
              </w:rPr>
            </w:pPr>
            <w:r w:rsidRPr="001E72E0">
              <w:rPr>
                <w:rFonts w:eastAsia="Times New Roman" w:cs="Times New Roman"/>
                <w:b/>
                <w:color w:val="000000"/>
                <w:sz w:val="18"/>
                <w:szCs w:val="18"/>
                <w:lang w:eastAsia="pl-PL"/>
              </w:rPr>
              <w:t>4 284</w:t>
            </w:r>
          </w:p>
        </w:tc>
      </w:tr>
      <w:tr w:rsidR="001E72E0" w:rsidRPr="001E72E0" w14:paraId="3025CCEE" w14:textId="77777777" w:rsidTr="001E72E0">
        <w:trPr>
          <w:trHeight w:val="20"/>
        </w:trPr>
        <w:tc>
          <w:tcPr>
            <w:cnfStyle w:val="001000000000" w:firstRow="0" w:lastRow="0" w:firstColumn="1" w:lastColumn="0" w:oddVBand="0" w:evenVBand="0" w:oddHBand="0" w:evenHBand="0" w:firstRowFirstColumn="0" w:firstRowLastColumn="0" w:lastRowFirstColumn="0" w:lastRowLastColumn="0"/>
            <w:tcW w:w="641" w:type="pct"/>
            <w:shd w:val="clear" w:color="auto" w:fill="FFCE99" w:themeFill="background2" w:themeFillTint="66"/>
            <w:hideMark/>
          </w:tcPr>
          <w:p w14:paraId="6A2F6E0C" w14:textId="77777777" w:rsidR="007A4425" w:rsidRPr="001E72E0" w:rsidRDefault="001E72E0" w:rsidP="007A4425">
            <w:pPr>
              <w:ind w:firstLine="0"/>
              <w:jc w:val="center"/>
              <w:rPr>
                <w:rFonts w:eastAsia="Times New Roman" w:cs="Times New Roman"/>
                <w:sz w:val="18"/>
                <w:szCs w:val="18"/>
                <w:lang w:eastAsia="pl-PL"/>
              </w:rPr>
            </w:pPr>
            <w:r>
              <w:rPr>
                <w:rFonts w:eastAsia="Times New Roman" w:cs="Times New Roman"/>
                <w:sz w:val="18"/>
                <w:szCs w:val="18"/>
                <w:lang w:eastAsia="pl-PL"/>
              </w:rPr>
              <w:t>R</w:t>
            </w:r>
            <w:r w:rsidRPr="001E72E0">
              <w:rPr>
                <w:rFonts w:eastAsia="Times New Roman" w:cs="Times New Roman"/>
                <w:sz w:val="18"/>
                <w:szCs w:val="18"/>
                <w:lang w:eastAsia="pl-PL"/>
              </w:rPr>
              <w:t>azem miasto</w:t>
            </w:r>
          </w:p>
        </w:tc>
        <w:tc>
          <w:tcPr>
            <w:tcW w:w="545" w:type="pct"/>
            <w:shd w:val="clear" w:color="auto" w:fill="FFCE99" w:themeFill="background2" w:themeFillTint="66"/>
            <w:noWrap/>
            <w:hideMark/>
          </w:tcPr>
          <w:p w14:paraId="389DB6B9"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 w:val="18"/>
                <w:szCs w:val="18"/>
                <w:lang w:eastAsia="pl-PL"/>
              </w:rPr>
            </w:pPr>
            <w:r w:rsidRPr="001E72E0">
              <w:rPr>
                <w:rFonts w:eastAsia="Times New Roman" w:cs="Times New Roman"/>
                <w:b/>
                <w:sz w:val="18"/>
                <w:szCs w:val="18"/>
                <w:lang w:eastAsia="pl-PL"/>
              </w:rPr>
              <w:t>2 369</w:t>
            </w:r>
          </w:p>
        </w:tc>
        <w:tc>
          <w:tcPr>
            <w:tcW w:w="545" w:type="pct"/>
            <w:shd w:val="clear" w:color="auto" w:fill="FFCE99" w:themeFill="background2" w:themeFillTint="66"/>
            <w:noWrap/>
            <w:hideMark/>
          </w:tcPr>
          <w:p w14:paraId="1577B46C"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 w:val="18"/>
                <w:szCs w:val="18"/>
                <w:lang w:eastAsia="pl-PL"/>
              </w:rPr>
            </w:pPr>
            <w:r w:rsidRPr="001E72E0">
              <w:rPr>
                <w:rFonts w:eastAsia="Times New Roman" w:cs="Times New Roman"/>
                <w:b/>
                <w:sz w:val="18"/>
                <w:szCs w:val="18"/>
                <w:lang w:eastAsia="pl-PL"/>
              </w:rPr>
              <w:t>13 041</w:t>
            </w:r>
          </w:p>
        </w:tc>
        <w:tc>
          <w:tcPr>
            <w:tcW w:w="545" w:type="pct"/>
            <w:shd w:val="clear" w:color="auto" w:fill="FFCE99" w:themeFill="background2" w:themeFillTint="66"/>
            <w:noWrap/>
            <w:hideMark/>
          </w:tcPr>
          <w:p w14:paraId="2C514537"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 w:val="18"/>
                <w:szCs w:val="18"/>
                <w:lang w:eastAsia="pl-PL"/>
              </w:rPr>
            </w:pPr>
            <w:r w:rsidRPr="001E72E0">
              <w:rPr>
                <w:rFonts w:eastAsia="Times New Roman" w:cs="Times New Roman"/>
                <w:b/>
                <w:sz w:val="18"/>
                <w:szCs w:val="18"/>
                <w:lang w:eastAsia="pl-PL"/>
              </w:rPr>
              <w:t>3 922</w:t>
            </w:r>
          </w:p>
        </w:tc>
        <w:tc>
          <w:tcPr>
            <w:tcW w:w="545" w:type="pct"/>
            <w:shd w:val="clear" w:color="auto" w:fill="FFCE99" w:themeFill="background2" w:themeFillTint="66"/>
            <w:noWrap/>
            <w:hideMark/>
          </w:tcPr>
          <w:p w14:paraId="44D90860"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8"/>
                <w:szCs w:val="18"/>
                <w:lang w:eastAsia="pl-PL"/>
              </w:rPr>
            </w:pPr>
            <w:r w:rsidRPr="001E72E0">
              <w:rPr>
                <w:rFonts w:eastAsia="Times New Roman" w:cs="Times New Roman"/>
                <w:b/>
                <w:color w:val="000000"/>
                <w:sz w:val="18"/>
                <w:szCs w:val="18"/>
                <w:lang w:eastAsia="pl-PL"/>
              </w:rPr>
              <w:t>19 332</w:t>
            </w:r>
          </w:p>
        </w:tc>
        <w:tc>
          <w:tcPr>
            <w:tcW w:w="545" w:type="pct"/>
            <w:gridSpan w:val="2"/>
            <w:shd w:val="clear" w:color="auto" w:fill="FFCE99" w:themeFill="background2" w:themeFillTint="66"/>
            <w:noWrap/>
            <w:hideMark/>
          </w:tcPr>
          <w:p w14:paraId="552329F5"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 w:val="18"/>
                <w:szCs w:val="18"/>
                <w:lang w:eastAsia="pl-PL"/>
              </w:rPr>
            </w:pPr>
            <w:r w:rsidRPr="001E72E0">
              <w:rPr>
                <w:rFonts w:eastAsia="Times New Roman" w:cs="Times New Roman"/>
                <w:b/>
                <w:sz w:val="18"/>
                <w:szCs w:val="18"/>
                <w:lang w:eastAsia="pl-PL"/>
              </w:rPr>
              <w:t>3 142</w:t>
            </w:r>
          </w:p>
        </w:tc>
        <w:tc>
          <w:tcPr>
            <w:tcW w:w="545" w:type="pct"/>
            <w:shd w:val="clear" w:color="auto" w:fill="FFCE99" w:themeFill="background2" w:themeFillTint="66"/>
            <w:noWrap/>
            <w:hideMark/>
          </w:tcPr>
          <w:p w14:paraId="410D891A"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 w:val="18"/>
                <w:szCs w:val="18"/>
                <w:lang w:eastAsia="pl-PL"/>
              </w:rPr>
            </w:pPr>
            <w:r w:rsidRPr="001E72E0">
              <w:rPr>
                <w:rFonts w:eastAsia="Times New Roman" w:cs="Times New Roman"/>
                <w:b/>
                <w:sz w:val="18"/>
                <w:szCs w:val="18"/>
                <w:lang w:eastAsia="pl-PL"/>
              </w:rPr>
              <w:t>11 498</w:t>
            </w:r>
          </w:p>
        </w:tc>
        <w:tc>
          <w:tcPr>
            <w:tcW w:w="545" w:type="pct"/>
            <w:shd w:val="clear" w:color="auto" w:fill="FFCE99" w:themeFill="background2" w:themeFillTint="66"/>
            <w:noWrap/>
            <w:hideMark/>
          </w:tcPr>
          <w:p w14:paraId="3F516FE7"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 w:val="18"/>
                <w:szCs w:val="18"/>
                <w:lang w:eastAsia="pl-PL"/>
              </w:rPr>
            </w:pPr>
            <w:r w:rsidRPr="001E72E0">
              <w:rPr>
                <w:rFonts w:eastAsia="Times New Roman" w:cs="Times New Roman"/>
                <w:b/>
                <w:sz w:val="18"/>
                <w:szCs w:val="18"/>
                <w:lang w:eastAsia="pl-PL"/>
              </w:rPr>
              <w:t>3 442</w:t>
            </w:r>
          </w:p>
        </w:tc>
        <w:tc>
          <w:tcPr>
            <w:tcW w:w="541" w:type="pct"/>
            <w:gridSpan w:val="2"/>
            <w:shd w:val="clear" w:color="auto" w:fill="FFCE99" w:themeFill="background2" w:themeFillTint="66"/>
            <w:noWrap/>
            <w:hideMark/>
          </w:tcPr>
          <w:p w14:paraId="323ED95F"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8"/>
                <w:szCs w:val="18"/>
                <w:lang w:eastAsia="pl-PL"/>
              </w:rPr>
            </w:pPr>
            <w:r w:rsidRPr="001E72E0">
              <w:rPr>
                <w:rFonts w:eastAsia="Times New Roman" w:cs="Times New Roman"/>
                <w:b/>
                <w:color w:val="000000"/>
                <w:sz w:val="18"/>
                <w:szCs w:val="18"/>
                <w:lang w:eastAsia="pl-PL"/>
              </w:rPr>
              <w:t>18 082</w:t>
            </w:r>
          </w:p>
        </w:tc>
      </w:tr>
      <w:tr w:rsidR="001E72E0" w:rsidRPr="001E72E0" w14:paraId="5F24EC09" w14:textId="77777777" w:rsidTr="001E72E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41" w:type="pct"/>
            <w:hideMark/>
          </w:tcPr>
          <w:p w14:paraId="3533A1E0" w14:textId="77777777" w:rsidR="007A4425" w:rsidRPr="001E72E0" w:rsidRDefault="007A4425" w:rsidP="007A4425">
            <w:pPr>
              <w:ind w:firstLine="0"/>
              <w:jc w:val="center"/>
              <w:rPr>
                <w:rFonts w:eastAsia="Times New Roman" w:cs="Times New Roman"/>
                <w:sz w:val="18"/>
                <w:szCs w:val="18"/>
                <w:lang w:eastAsia="pl-PL"/>
              </w:rPr>
            </w:pPr>
            <w:r w:rsidRPr="001E72E0">
              <w:rPr>
                <w:rFonts w:eastAsia="Times New Roman" w:cs="Times New Roman"/>
                <w:sz w:val="18"/>
                <w:szCs w:val="18"/>
                <w:lang w:eastAsia="pl-PL"/>
              </w:rPr>
              <w:t xml:space="preserve">Ciechanki </w:t>
            </w:r>
            <w:proofErr w:type="spellStart"/>
            <w:r w:rsidRPr="001E72E0">
              <w:rPr>
                <w:rFonts w:eastAsia="Times New Roman" w:cs="Times New Roman"/>
                <w:sz w:val="18"/>
                <w:szCs w:val="18"/>
                <w:lang w:eastAsia="pl-PL"/>
              </w:rPr>
              <w:t>Krzesimo</w:t>
            </w:r>
            <w:r w:rsidR="001E72E0">
              <w:rPr>
                <w:rFonts w:eastAsia="Times New Roman" w:cs="Times New Roman"/>
                <w:sz w:val="18"/>
                <w:szCs w:val="18"/>
                <w:lang w:eastAsia="pl-PL"/>
              </w:rPr>
              <w:t>-</w:t>
            </w:r>
            <w:r w:rsidRPr="001E72E0">
              <w:rPr>
                <w:rFonts w:eastAsia="Times New Roman" w:cs="Times New Roman"/>
                <w:sz w:val="18"/>
                <w:szCs w:val="18"/>
                <w:lang w:eastAsia="pl-PL"/>
              </w:rPr>
              <w:t>wskie</w:t>
            </w:r>
            <w:proofErr w:type="spellEnd"/>
          </w:p>
        </w:tc>
        <w:tc>
          <w:tcPr>
            <w:tcW w:w="545" w:type="pct"/>
            <w:noWrap/>
            <w:hideMark/>
          </w:tcPr>
          <w:p w14:paraId="18D5D8EE"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52</w:t>
            </w:r>
          </w:p>
        </w:tc>
        <w:tc>
          <w:tcPr>
            <w:tcW w:w="545" w:type="pct"/>
            <w:noWrap/>
            <w:hideMark/>
          </w:tcPr>
          <w:p w14:paraId="5EEFF209"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217</w:t>
            </w:r>
          </w:p>
        </w:tc>
        <w:tc>
          <w:tcPr>
            <w:tcW w:w="545" w:type="pct"/>
            <w:noWrap/>
            <w:hideMark/>
          </w:tcPr>
          <w:p w14:paraId="3625195D"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76</w:t>
            </w:r>
          </w:p>
        </w:tc>
        <w:tc>
          <w:tcPr>
            <w:tcW w:w="545" w:type="pct"/>
            <w:shd w:val="clear" w:color="auto" w:fill="FFE6CC" w:themeFill="background2" w:themeFillTint="33"/>
            <w:noWrap/>
            <w:hideMark/>
          </w:tcPr>
          <w:p w14:paraId="484AD34F"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8"/>
                <w:szCs w:val="18"/>
                <w:lang w:eastAsia="pl-PL"/>
              </w:rPr>
            </w:pPr>
            <w:r w:rsidRPr="001E72E0">
              <w:rPr>
                <w:rFonts w:eastAsia="Times New Roman" w:cs="Times New Roman"/>
                <w:b/>
                <w:color w:val="000000"/>
                <w:sz w:val="18"/>
                <w:szCs w:val="18"/>
                <w:lang w:eastAsia="pl-PL"/>
              </w:rPr>
              <w:t>345</w:t>
            </w:r>
          </w:p>
        </w:tc>
        <w:tc>
          <w:tcPr>
            <w:tcW w:w="545" w:type="pct"/>
            <w:gridSpan w:val="2"/>
            <w:noWrap/>
            <w:hideMark/>
          </w:tcPr>
          <w:p w14:paraId="79996552"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72</w:t>
            </w:r>
          </w:p>
        </w:tc>
        <w:tc>
          <w:tcPr>
            <w:tcW w:w="545" w:type="pct"/>
            <w:noWrap/>
            <w:hideMark/>
          </w:tcPr>
          <w:p w14:paraId="0CD10303"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219</w:t>
            </w:r>
          </w:p>
        </w:tc>
        <w:tc>
          <w:tcPr>
            <w:tcW w:w="545" w:type="pct"/>
            <w:noWrap/>
            <w:hideMark/>
          </w:tcPr>
          <w:p w14:paraId="496D4642"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59</w:t>
            </w:r>
          </w:p>
        </w:tc>
        <w:tc>
          <w:tcPr>
            <w:tcW w:w="541" w:type="pct"/>
            <w:gridSpan w:val="2"/>
            <w:shd w:val="clear" w:color="auto" w:fill="FFE6CC" w:themeFill="background2" w:themeFillTint="33"/>
            <w:noWrap/>
            <w:hideMark/>
          </w:tcPr>
          <w:p w14:paraId="002D265A"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8"/>
                <w:szCs w:val="18"/>
                <w:lang w:eastAsia="pl-PL"/>
              </w:rPr>
            </w:pPr>
            <w:r w:rsidRPr="001E72E0">
              <w:rPr>
                <w:rFonts w:eastAsia="Times New Roman" w:cs="Times New Roman"/>
                <w:b/>
                <w:color w:val="000000"/>
                <w:sz w:val="18"/>
                <w:szCs w:val="18"/>
                <w:lang w:eastAsia="pl-PL"/>
              </w:rPr>
              <w:t>350</w:t>
            </w:r>
          </w:p>
        </w:tc>
      </w:tr>
      <w:tr w:rsidR="001E72E0" w:rsidRPr="001E72E0" w14:paraId="15558495" w14:textId="77777777" w:rsidTr="001E72E0">
        <w:trPr>
          <w:trHeight w:val="20"/>
        </w:trPr>
        <w:tc>
          <w:tcPr>
            <w:cnfStyle w:val="001000000000" w:firstRow="0" w:lastRow="0" w:firstColumn="1" w:lastColumn="0" w:oddVBand="0" w:evenVBand="0" w:oddHBand="0" w:evenHBand="0" w:firstRowFirstColumn="0" w:firstRowLastColumn="0" w:lastRowFirstColumn="0" w:lastRowLastColumn="0"/>
            <w:tcW w:w="641" w:type="pct"/>
            <w:hideMark/>
          </w:tcPr>
          <w:p w14:paraId="26800EF5" w14:textId="77777777" w:rsidR="007A4425" w:rsidRPr="001E72E0" w:rsidRDefault="007A4425" w:rsidP="007A4425">
            <w:pPr>
              <w:ind w:firstLine="0"/>
              <w:jc w:val="center"/>
              <w:rPr>
                <w:rFonts w:eastAsia="Times New Roman" w:cs="Times New Roman"/>
                <w:sz w:val="18"/>
                <w:szCs w:val="18"/>
                <w:lang w:eastAsia="pl-PL"/>
              </w:rPr>
            </w:pPr>
            <w:r w:rsidRPr="001E72E0">
              <w:rPr>
                <w:rFonts w:eastAsia="Times New Roman" w:cs="Times New Roman"/>
                <w:sz w:val="18"/>
                <w:szCs w:val="18"/>
                <w:lang w:eastAsia="pl-PL"/>
              </w:rPr>
              <w:t>Ciechanki Łęczyńskie</w:t>
            </w:r>
          </w:p>
        </w:tc>
        <w:tc>
          <w:tcPr>
            <w:tcW w:w="545" w:type="pct"/>
            <w:noWrap/>
            <w:hideMark/>
          </w:tcPr>
          <w:p w14:paraId="19CA8E45"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23</w:t>
            </w:r>
          </w:p>
        </w:tc>
        <w:tc>
          <w:tcPr>
            <w:tcW w:w="545" w:type="pct"/>
            <w:noWrap/>
            <w:hideMark/>
          </w:tcPr>
          <w:p w14:paraId="0AC0A890"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64</w:t>
            </w:r>
          </w:p>
        </w:tc>
        <w:tc>
          <w:tcPr>
            <w:tcW w:w="545" w:type="pct"/>
            <w:noWrap/>
            <w:hideMark/>
          </w:tcPr>
          <w:p w14:paraId="1C0F5855"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23</w:t>
            </w:r>
          </w:p>
        </w:tc>
        <w:tc>
          <w:tcPr>
            <w:tcW w:w="545" w:type="pct"/>
            <w:shd w:val="clear" w:color="auto" w:fill="FFE6CC" w:themeFill="background2" w:themeFillTint="33"/>
            <w:noWrap/>
            <w:hideMark/>
          </w:tcPr>
          <w:p w14:paraId="13BC7B51"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8"/>
                <w:szCs w:val="18"/>
                <w:lang w:eastAsia="pl-PL"/>
              </w:rPr>
            </w:pPr>
            <w:r w:rsidRPr="001E72E0">
              <w:rPr>
                <w:rFonts w:eastAsia="Times New Roman" w:cs="Times New Roman"/>
                <w:b/>
                <w:color w:val="000000"/>
                <w:sz w:val="18"/>
                <w:szCs w:val="18"/>
                <w:lang w:eastAsia="pl-PL"/>
              </w:rPr>
              <w:t>110</w:t>
            </w:r>
          </w:p>
        </w:tc>
        <w:tc>
          <w:tcPr>
            <w:tcW w:w="545" w:type="pct"/>
            <w:gridSpan w:val="2"/>
            <w:noWrap/>
            <w:hideMark/>
          </w:tcPr>
          <w:p w14:paraId="40D37C03"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29</w:t>
            </w:r>
          </w:p>
        </w:tc>
        <w:tc>
          <w:tcPr>
            <w:tcW w:w="545" w:type="pct"/>
            <w:noWrap/>
            <w:hideMark/>
          </w:tcPr>
          <w:p w14:paraId="0C4951AA"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65</w:t>
            </w:r>
          </w:p>
        </w:tc>
        <w:tc>
          <w:tcPr>
            <w:tcW w:w="545" w:type="pct"/>
            <w:noWrap/>
            <w:hideMark/>
          </w:tcPr>
          <w:p w14:paraId="73CEA0AD"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16</w:t>
            </w:r>
          </w:p>
        </w:tc>
        <w:tc>
          <w:tcPr>
            <w:tcW w:w="541" w:type="pct"/>
            <w:gridSpan w:val="2"/>
            <w:shd w:val="clear" w:color="auto" w:fill="FFE6CC" w:themeFill="background2" w:themeFillTint="33"/>
            <w:noWrap/>
            <w:hideMark/>
          </w:tcPr>
          <w:p w14:paraId="58F6F658"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8"/>
                <w:szCs w:val="18"/>
                <w:lang w:eastAsia="pl-PL"/>
              </w:rPr>
            </w:pPr>
            <w:r w:rsidRPr="001E72E0">
              <w:rPr>
                <w:rFonts w:eastAsia="Times New Roman" w:cs="Times New Roman"/>
                <w:b/>
                <w:color w:val="000000"/>
                <w:sz w:val="18"/>
                <w:szCs w:val="18"/>
                <w:lang w:eastAsia="pl-PL"/>
              </w:rPr>
              <w:t>110</w:t>
            </w:r>
          </w:p>
        </w:tc>
      </w:tr>
      <w:tr w:rsidR="001E72E0" w:rsidRPr="001E72E0" w14:paraId="1721DE1A" w14:textId="77777777" w:rsidTr="001E72E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41" w:type="pct"/>
            <w:hideMark/>
          </w:tcPr>
          <w:p w14:paraId="0CCC1037" w14:textId="77777777" w:rsidR="007A4425" w:rsidRPr="001E72E0" w:rsidRDefault="007A4425" w:rsidP="007A4425">
            <w:pPr>
              <w:ind w:firstLine="0"/>
              <w:jc w:val="center"/>
              <w:rPr>
                <w:rFonts w:eastAsia="Times New Roman" w:cs="Times New Roman"/>
                <w:sz w:val="18"/>
                <w:szCs w:val="18"/>
                <w:lang w:eastAsia="pl-PL"/>
              </w:rPr>
            </w:pPr>
            <w:r w:rsidRPr="001E72E0">
              <w:rPr>
                <w:rFonts w:eastAsia="Times New Roman" w:cs="Times New Roman"/>
                <w:sz w:val="18"/>
                <w:szCs w:val="18"/>
                <w:lang w:eastAsia="pl-PL"/>
              </w:rPr>
              <w:lastRenderedPageBreak/>
              <w:t>Karolin</w:t>
            </w:r>
          </w:p>
        </w:tc>
        <w:tc>
          <w:tcPr>
            <w:tcW w:w="545" w:type="pct"/>
            <w:noWrap/>
            <w:hideMark/>
          </w:tcPr>
          <w:p w14:paraId="0B96B76B"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8</w:t>
            </w:r>
          </w:p>
        </w:tc>
        <w:tc>
          <w:tcPr>
            <w:tcW w:w="545" w:type="pct"/>
            <w:noWrap/>
            <w:hideMark/>
          </w:tcPr>
          <w:p w14:paraId="30074882"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76</w:t>
            </w:r>
          </w:p>
        </w:tc>
        <w:tc>
          <w:tcPr>
            <w:tcW w:w="545" w:type="pct"/>
            <w:noWrap/>
            <w:hideMark/>
          </w:tcPr>
          <w:p w14:paraId="22756564"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34</w:t>
            </w:r>
          </w:p>
        </w:tc>
        <w:tc>
          <w:tcPr>
            <w:tcW w:w="545" w:type="pct"/>
            <w:shd w:val="clear" w:color="auto" w:fill="FFE6CC" w:themeFill="background2" w:themeFillTint="33"/>
            <w:noWrap/>
            <w:hideMark/>
          </w:tcPr>
          <w:p w14:paraId="0CBF6FB8"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8"/>
                <w:szCs w:val="18"/>
                <w:lang w:eastAsia="pl-PL"/>
              </w:rPr>
            </w:pPr>
            <w:r w:rsidRPr="001E72E0">
              <w:rPr>
                <w:rFonts w:eastAsia="Times New Roman" w:cs="Times New Roman"/>
                <w:b/>
                <w:color w:val="000000"/>
                <w:sz w:val="18"/>
                <w:szCs w:val="18"/>
                <w:lang w:eastAsia="pl-PL"/>
              </w:rPr>
              <w:t>118</w:t>
            </w:r>
          </w:p>
        </w:tc>
        <w:tc>
          <w:tcPr>
            <w:tcW w:w="545" w:type="pct"/>
            <w:gridSpan w:val="2"/>
            <w:noWrap/>
            <w:hideMark/>
          </w:tcPr>
          <w:p w14:paraId="272D96C6"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17</w:t>
            </w:r>
          </w:p>
        </w:tc>
        <w:tc>
          <w:tcPr>
            <w:tcW w:w="545" w:type="pct"/>
            <w:noWrap/>
            <w:hideMark/>
          </w:tcPr>
          <w:p w14:paraId="1AFDF4DC"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75</w:t>
            </w:r>
          </w:p>
        </w:tc>
        <w:tc>
          <w:tcPr>
            <w:tcW w:w="545" w:type="pct"/>
            <w:noWrap/>
            <w:hideMark/>
          </w:tcPr>
          <w:p w14:paraId="1BA767FA"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29</w:t>
            </w:r>
          </w:p>
        </w:tc>
        <w:tc>
          <w:tcPr>
            <w:tcW w:w="541" w:type="pct"/>
            <w:gridSpan w:val="2"/>
            <w:shd w:val="clear" w:color="auto" w:fill="FFE6CC" w:themeFill="background2" w:themeFillTint="33"/>
            <w:noWrap/>
            <w:hideMark/>
          </w:tcPr>
          <w:p w14:paraId="004CA350"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8"/>
                <w:szCs w:val="18"/>
                <w:lang w:eastAsia="pl-PL"/>
              </w:rPr>
            </w:pPr>
            <w:r w:rsidRPr="001E72E0">
              <w:rPr>
                <w:rFonts w:eastAsia="Times New Roman" w:cs="Times New Roman"/>
                <w:b/>
                <w:color w:val="000000"/>
                <w:sz w:val="18"/>
                <w:szCs w:val="18"/>
                <w:lang w:eastAsia="pl-PL"/>
              </w:rPr>
              <w:t>121</w:t>
            </w:r>
          </w:p>
        </w:tc>
      </w:tr>
      <w:tr w:rsidR="001E72E0" w:rsidRPr="001E72E0" w14:paraId="32046E3C" w14:textId="77777777" w:rsidTr="001E72E0">
        <w:trPr>
          <w:trHeight w:val="20"/>
        </w:trPr>
        <w:tc>
          <w:tcPr>
            <w:cnfStyle w:val="001000000000" w:firstRow="0" w:lastRow="0" w:firstColumn="1" w:lastColumn="0" w:oddVBand="0" w:evenVBand="0" w:oddHBand="0" w:evenHBand="0" w:firstRowFirstColumn="0" w:firstRowLastColumn="0" w:lastRowFirstColumn="0" w:lastRowLastColumn="0"/>
            <w:tcW w:w="641" w:type="pct"/>
            <w:hideMark/>
          </w:tcPr>
          <w:p w14:paraId="09523B1B" w14:textId="77777777" w:rsidR="007A4425" w:rsidRPr="001E72E0" w:rsidRDefault="007A4425" w:rsidP="007A4425">
            <w:pPr>
              <w:ind w:firstLine="0"/>
              <w:jc w:val="center"/>
              <w:rPr>
                <w:rFonts w:eastAsia="Times New Roman" w:cs="Times New Roman"/>
                <w:sz w:val="18"/>
                <w:szCs w:val="18"/>
                <w:lang w:eastAsia="pl-PL"/>
              </w:rPr>
            </w:pPr>
            <w:r w:rsidRPr="001E72E0">
              <w:rPr>
                <w:rFonts w:eastAsia="Times New Roman" w:cs="Times New Roman"/>
                <w:sz w:val="18"/>
                <w:szCs w:val="18"/>
                <w:lang w:eastAsia="pl-PL"/>
              </w:rPr>
              <w:t>Leopoldów</w:t>
            </w:r>
          </w:p>
        </w:tc>
        <w:tc>
          <w:tcPr>
            <w:tcW w:w="545" w:type="pct"/>
            <w:noWrap/>
            <w:hideMark/>
          </w:tcPr>
          <w:p w14:paraId="32B22A5F"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6</w:t>
            </w:r>
          </w:p>
        </w:tc>
        <w:tc>
          <w:tcPr>
            <w:tcW w:w="545" w:type="pct"/>
            <w:noWrap/>
            <w:hideMark/>
          </w:tcPr>
          <w:p w14:paraId="781046F2"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36</w:t>
            </w:r>
          </w:p>
        </w:tc>
        <w:tc>
          <w:tcPr>
            <w:tcW w:w="545" w:type="pct"/>
            <w:noWrap/>
            <w:hideMark/>
          </w:tcPr>
          <w:p w14:paraId="237EAC6D"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23</w:t>
            </w:r>
          </w:p>
        </w:tc>
        <w:tc>
          <w:tcPr>
            <w:tcW w:w="545" w:type="pct"/>
            <w:shd w:val="clear" w:color="auto" w:fill="FFE6CC" w:themeFill="background2" w:themeFillTint="33"/>
            <w:noWrap/>
            <w:hideMark/>
          </w:tcPr>
          <w:p w14:paraId="4DA98479"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8"/>
                <w:szCs w:val="18"/>
                <w:lang w:eastAsia="pl-PL"/>
              </w:rPr>
            </w:pPr>
            <w:r w:rsidRPr="001E72E0">
              <w:rPr>
                <w:rFonts w:eastAsia="Times New Roman" w:cs="Times New Roman"/>
                <w:b/>
                <w:color w:val="000000"/>
                <w:sz w:val="18"/>
                <w:szCs w:val="18"/>
                <w:lang w:eastAsia="pl-PL"/>
              </w:rPr>
              <w:t>65</w:t>
            </w:r>
          </w:p>
        </w:tc>
        <w:tc>
          <w:tcPr>
            <w:tcW w:w="545" w:type="pct"/>
            <w:gridSpan w:val="2"/>
            <w:noWrap/>
            <w:hideMark/>
          </w:tcPr>
          <w:p w14:paraId="7B4BFC9B"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8</w:t>
            </w:r>
          </w:p>
        </w:tc>
        <w:tc>
          <w:tcPr>
            <w:tcW w:w="545" w:type="pct"/>
            <w:noWrap/>
            <w:hideMark/>
          </w:tcPr>
          <w:p w14:paraId="2D26C0AB"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35</w:t>
            </w:r>
          </w:p>
        </w:tc>
        <w:tc>
          <w:tcPr>
            <w:tcW w:w="545" w:type="pct"/>
            <w:noWrap/>
            <w:hideMark/>
          </w:tcPr>
          <w:p w14:paraId="42BA2B6D"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18</w:t>
            </w:r>
          </w:p>
        </w:tc>
        <w:tc>
          <w:tcPr>
            <w:tcW w:w="541" w:type="pct"/>
            <w:gridSpan w:val="2"/>
            <w:shd w:val="clear" w:color="auto" w:fill="FFE6CC" w:themeFill="background2" w:themeFillTint="33"/>
            <w:noWrap/>
            <w:hideMark/>
          </w:tcPr>
          <w:p w14:paraId="7B20BD20"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8"/>
                <w:szCs w:val="18"/>
                <w:lang w:eastAsia="pl-PL"/>
              </w:rPr>
            </w:pPr>
            <w:r w:rsidRPr="001E72E0">
              <w:rPr>
                <w:rFonts w:eastAsia="Times New Roman" w:cs="Times New Roman"/>
                <w:b/>
                <w:color w:val="000000"/>
                <w:sz w:val="18"/>
                <w:szCs w:val="18"/>
                <w:lang w:eastAsia="pl-PL"/>
              </w:rPr>
              <w:t>61</w:t>
            </w:r>
          </w:p>
        </w:tc>
      </w:tr>
      <w:tr w:rsidR="001E72E0" w:rsidRPr="001E72E0" w14:paraId="4596BF63" w14:textId="77777777" w:rsidTr="001E72E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41" w:type="pct"/>
            <w:hideMark/>
          </w:tcPr>
          <w:p w14:paraId="6F05C624" w14:textId="77777777" w:rsidR="007A4425" w:rsidRPr="001E72E0" w:rsidRDefault="007A4425" w:rsidP="007A4425">
            <w:pPr>
              <w:ind w:firstLine="0"/>
              <w:jc w:val="center"/>
              <w:rPr>
                <w:rFonts w:eastAsia="Times New Roman" w:cs="Times New Roman"/>
                <w:sz w:val="18"/>
                <w:szCs w:val="18"/>
                <w:lang w:eastAsia="pl-PL"/>
              </w:rPr>
            </w:pPr>
            <w:r w:rsidRPr="001E72E0">
              <w:rPr>
                <w:rFonts w:eastAsia="Times New Roman" w:cs="Times New Roman"/>
                <w:sz w:val="18"/>
                <w:szCs w:val="18"/>
                <w:lang w:eastAsia="pl-PL"/>
              </w:rPr>
              <w:t>Łuszczów-Kolonia</w:t>
            </w:r>
          </w:p>
        </w:tc>
        <w:tc>
          <w:tcPr>
            <w:tcW w:w="545" w:type="pct"/>
            <w:noWrap/>
            <w:hideMark/>
          </w:tcPr>
          <w:p w14:paraId="4B8F44D2"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38</w:t>
            </w:r>
          </w:p>
        </w:tc>
        <w:tc>
          <w:tcPr>
            <w:tcW w:w="545" w:type="pct"/>
            <w:noWrap/>
            <w:hideMark/>
          </w:tcPr>
          <w:p w14:paraId="524FFBF0"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171</w:t>
            </w:r>
          </w:p>
        </w:tc>
        <w:tc>
          <w:tcPr>
            <w:tcW w:w="545" w:type="pct"/>
            <w:noWrap/>
            <w:hideMark/>
          </w:tcPr>
          <w:p w14:paraId="6181033F"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84</w:t>
            </w:r>
          </w:p>
        </w:tc>
        <w:tc>
          <w:tcPr>
            <w:tcW w:w="545" w:type="pct"/>
            <w:shd w:val="clear" w:color="auto" w:fill="FFE6CC" w:themeFill="background2" w:themeFillTint="33"/>
            <w:noWrap/>
            <w:hideMark/>
          </w:tcPr>
          <w:p w14:paraId="2D6678A8"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8"/>
                <w:szCs w:val="18"/>
                <w:lang w:eastAsia="pl-PL"/>
              </w:rPr>
            </w:pPr>
            <w:r w:rsidRPr="001E72E0">
              <w:rPr>
                <w:rFonts w:eastAsia="Times New Roman" w:cs="Times New Roman"/>
                <w:b/>
                <w:color w:val="000000"/>
                <w:sz w:val="18"/>
                <w:szCs w:val="18"/>
                <w:lang w:eastAsia="pl-PL"/>
              </w:rPr>
              <w:t>293</w:t>
            </w:r>
          </w:p>
        </w:tc>
        <w:tc>
          <w:tcPr>
            <w:tcW w:w="545" w:type="pct"/>
            <w:gridSpan w:val="2"/>
            <w:noWrap/>
            <w:hideMark/>
          </w:tcPr>
          <w:p w14:paraId="4F2F86AB"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51</w:t>
            </w:r>
          </w:p>
        </w:tc>
        <w:tc>
          <w:tcPr>
            <w:tcW w:w="545" w:type="pct"/>
            <w:noWrap/>
            <w:hideMark/>
          </w:tcPr>
          <w:p w14:paraId="6D4E2C74"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170</w:t>
            </w:r>
          </w:p>
        </w:tc>
        <w:tc>
          <w:tcPr>
            <w:tcW w:w="545" w:type="pct"/>
            <w:noWrap/>
            <w:hideMark/>
          </w:tcPr>
          <w:p w14:paraId="6B0C5247"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71</w:t>
            </w:r>
          </w:p>
        </w:tc>
        <w:tc>
          <w:tcPr>
            <w:tcW w:w="541" w:type="pct"/>
            <w:gridSpan w:val="2"/>
            <w:shd w:val="clear" w:color="auto" w:fill="FFE6CC" w:themeFill="background2" w:themeFillTint="33"/>
            <w:noWrap/>
            <w:hideMark/>
          </w:tcPr>
          <w:p w14:paraId="52BD5C9C"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8"/>
                <w:szCs w:val="18"/>
                <w:lang w:eastAsia="pl-PL"/>
              </w:rPr>
            </w:pPr>
            <w:r w:rsidRPr="001E72E0">
              <w:rPr>
                <w:rFonts w:eastAsia="Times New Roman" w:cs="Times New Roman"/>
                <w:b/>
                <w:color w:val="000000"/>
                <w:sz w:val="18"/>
                <w:szCs w:val="18"/>
                <w:lang w:eastAsia="pl-PL"/>
              </w:rPr>
              <w:t>292</w:t>
            </w:r>
          </w:p>
        </w:tc>
      </w:tr>
      <w:tr w:rsidR="001E72E0" w:rsidRPr="001E72E0" w14:paraId="4F462141" w14:textId="77777777" w:rsidTr="001E72E0">
        <w:trPr>
          <w:trHeight w:val="20"/>
        </w:trPr>
        <w:tc>
          <w:tcPr>
            <w:cnfStyle w:val="001000000000" w:firstRow="0" w:lastRow="0" w:firstColumn="1" w:lastColumn="0" w:oddVBand="0" w:evenVBand="0" w:oddHBand="0" w:evenHBand="0" w:firstRowFirstColumn="0" w:firstRowLastColumn="0" w:lastRowFirstColumn="0" w:lastRowLastColumn="0"/>
            <w:tcW w:w="641" w:type="pct"/>
            <w:hideMark/>
          </w:tcPr>
          <w:p w14:paraId="43391653" w14:textId="77777777" w:rsidR="007A4425" w:rsidRPr="001E72E0" w:rsidRDefault="007A4425" w:rsidP="007A4425">
            <w:pPr>
              <w:ind w:firstLine="0"/>
              <w:jc w:val="center"/>
              <w:rPr>
                <w:rFonts w:eastAsia="Times New Roman" w:cs="Times New Roman"/>
                <w:sz w:val="18"/>
                <w:szCs w:val="18"/>
                <w:lang w:eastAsia="pl-PL"/>
              </w:rPr>
            </w:pPr>
            <w:r w:rsidRPr="001E72E0">
              <w:rPr>
                <w:rFonts w:eastAsia="Times New Roman" w:cs="Times New Roman"/>
                <w:sz w:val="18"/>
                <w:szCs w:val="18"/>
                <w:lang w:eastAsia="pl-PL"/>
              </w:rPr>
              <w:t>Nowogród</w:t>
            </w:r>
          </w:p>
        </w:tc>
        <w:tc>
          <w:tcPr>
            <w:tcW w:w="545" w:type="pct"/>
            <w:noWrap/>
            <w:hideMark/>
          </w:tcPr>
          <w:p w14:paraId="001A546F"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36</w:t>
            </w:r>
          </w:p>
        </w:tc>
        <w:tc>
          <w:tcPr>
            <w:tcW w:w="545" w:type="pct"/>
            <w:noWrap/>
            <w:hideMark/>
          </w:tcPr>
          <w:p w14:paraId="0D25D77B"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245</w:t>
            </w:r>
          </w:p>
        </w:tc>
        <w:tc>
          <w:tcPr>
            <w:tcW w:w="545" w:type="pct"/>
            <w:noWrap/>
            <w:hideMark/>
          </w:tcPr>
          <w:p w14:paraId="7FC84327"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85</w:t>
            </w:r>
          </w:p>
        </w:tc>
        <w:tc>
          <w:tcPr>
            <w:tcW w:w="545" w:type="pct"/>
            <w:shd w:val="clear" w:color="auto" w:fill="FFE6CC" w:themeFill="background2" w:themeFillTint="33"/>
            <w:noWrap/>
            <w:hideMark/>
          </w:tcPr>
          <w:p w14:paraId="40C52399"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8"/>
                <w:szCs w:val="18"/>
                <w:lang w:eastAsia="pl-PL"/>
              </w:rPr>
            </w:pPr>
            <w:r w:rsidRPr="001E72E0">
              <w:rPr>
                <w:rFonts w:eastAsia="Times New Roman" w:cs="Times New Roman"/>
                <w:b/>
                <w:color w:val="000000"/>
                <w:sz w:val="18"/>
                <w:szCs w:val="18"/>
                <w:lang w:eastAsia="pl-PL"/>
              </w:rPr>
              <w:t>366</w:t>
            </w:r>
          </w:p>
        </w:tc>
        <w:tc>
          <w:tcPr>
            <w:tcW w:w="545" w:type="pct"/>
            <w:gridSpan w:val="2"/>
            <w:noWrap/>
            <w:hideMark/>
          </w:tcPr>
          <w:p w14:paraId="65F379A0"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58</w:t>
            </w:r>
          </w:p>
        </w:tc>
        <w:tc>
          <w:tcPr>
            <w:tcW w:w="545" w:type="pct"/>
            <w:noWrap/>
            <w:hideMark/>
          </w:tcPr>
          <w:p w14:paraId="488DCF2F"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241</w:t>
            </w:r>
          </w:p>
        </w:tc>
        <w:tc>
          <w:tcPr>
            <w:tcW w:w="545" w:type="pct"/>
            <w:noWrap/>
            <w:hideMark/>
          </w:tcPr>
          <w:p w14:paraId="035212AC"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72</w:t>
            </w:r>
          </w:p>
        </w:tc>
        <w:tc>
          <w:tcPr>
            <w:tcW w:w="541" w:type="pct"/>
            <w:gridSpan w:val="2"/>
            <w:shd w:val="clear" w:color="auto" w:fill="FFE6CC" w:themeFill="background2" w:themeFillTint="33"/>
            <w:noWrap/>
            <w:hideMark/>
          </w:tcPr>
          <w:p w14:paraId="7EA306BB"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8"/>
                <w:szCs w:val="18"/>
                <w:lang w:eastAsia="pl-PL"/>
              </w:rPr>
            </w:pPr>
            <w:r w:rsidRPr="001E72E0">
              <w:rPr>
                <w:rFonts w:eastAsia="Times New Roman" w:cs="Times New Roman"/>
                <w:b/>
                <w:color w:val="000000"/>
                <w:sz w:val="18"/>
                <w:szCs w:val="18"/>
                <w:lang w:eastAsia="pl-PL"/>
              </w:rPr>
              <w:t>371</w:t>
            </w:r>
          </w:p>
        </w:tc>
      </w:tr>
      <w:tr w:rsidR="001E72E0" w:rsidRPr="001E72E0" w14:paraId="62D61EB2" w14:textId="77777777" w:rsidTr="001E72E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41" w:type="pct"/>
            <w:hideMark/>
          </w:tcPr>
          <w:p w14:paraId="5076ABFB" w14:textId="77777777" w:rsidR="007A4425" w:rsidRPr="001E72E0" w:rsidRDefault="007A4425" w:rsidP="007A4425">
            <w:pPr>
              <w:ind w:firstLine="0"/>
              <w:jc w:val="center"/>
              <w:rPr>
                <w:rFonts w:eastAsia="Times New Roman" w:cs="Times New Roman"/>
                <w:sz w:val="18"/>
                <w:szCs w:val="18"/>
                <w:lang w:eastAsia="pl-PL"/>
              </w:rPr>
            </w:pPr>
            <w:r w:rsidRPr="001E72E0">
              <w:rPr>
                <w:rFonts w:eastAsia="Times New Roman" w:cs="Times New Roman"/>
                <w:sz w:val="18"/>
                <w:szCs w:val="18"/>
                <w:lang w:eastAsia="pl-PL"/>
              </w:rPr>
              <w:t>Piotrówek Drugi</w:t>
            </w:r>
          </w:p>
        </w:tc>
        <w:tc>
          <w:tcPr>
            <w:tcW w:w="545" w:type="pct"/>
            <w:noWrap/>
            <w:hideMark/>
          </w:tcPr>
          <w:p w14:paraId="73B08F34"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14</w:t>
            </w:r>
          </w:p>
        </w:tc>
        <w:tc>
          <w:tcPr>
            <w:tcW w:w="545" w:type="pct"/>
            <w:noWrap/>
            <w:hideMark/>
          </w:tcPr>
          <w:p w14:paraId="5772A19E"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56</w:t>
            </w:r>
          </w:p>
        </w:tc>
        <w:tc>
          <w:tcPr>
            <w:tcW w:w="545" w:type="pct"/>
            <w:noWrap/>
            <w:hideMark/>
          </w:tcPr>
          <w:p w14:paraId="63AF219C"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24</w:t>
            </w:r>
          </w:p>
        </w:tc>
        <w:tc>
          <w:tcPr>
            <w:tcW w:w="545" w:type="pct"/>
            <w:shd w:val="clear" w:color="auto" w:fill="FFE6CC" w:themeFill="background2" w:themeFillTint="33"/>
            <w:noWrap/>
            <w:hideMark/>
          </w:tcPr>
          <w:p w14:paraId="50A93723"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8"/>
                <w:szCs w:val="18"/>
                <w:lang w:eastAsia="pl-PL"/>
              </w:rPr>
            </w:pPr>
            <w:r w:rsidRPr="001E72E0">
              <w:rPr>
                <w:rFonts w:eastAsia="Times New Roman" w:cs="Times New Roman"/>
                <w:b/>
                <w:color w:val="000000"/>
                <w:sz w:val="18"/>
                <w:szCs w:val="18"/>
                <w:lang w:eastAsia="pl-PL"/>
              </w:rPr>
              <w:t>94</w:t>
            </w:r>
          </w:p>
        </w:tc>
        <w:tc>
          <w:tcPr>
            <w:tcW w:w="545" w:type="pct"/>
            <w:gridSpan w:val="2"/>
            <w:noWrap/>
            <w:hideMark/>
          </w:tcPr>
          <w:p w14:paraId="06B50EEA"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15</w:t>
            </w:r>
          </w:p>
        </w:tc>
        <w:tc>
          <w:tcPr>
            <w:tcW w:w="545" w:type="pct"/>
            <w:noWrap/>
            <w:hideMark/>
          </w:tcPr>
          <w:p w14:paraId="6B09C846"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55</w:t>
            </w:r>
          </w:p>
        </w:tc>
        <w:tc>
          <w:tcPr>
            <w:tcW w:w="545" w:type="pct"/>
            <w:noWrap/>
            <w:hideMark/>
          </w:tcPr>
          <w:p w14:paraId="71551824"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19</w:t>
            </w:r>
          </w:p>
        </w:tc>
        <w:tc>
          <w:tcPr>
            <w:tcW w:w="541" w:type="pct"/>
            <w:gridSpan w:val="2"/>
            <w:shd w:val="clear" w:color="auto" w:fill="FFE6CC" w:themeFill="background2" w:themeFillTint="33"/>
            <w:noWrap/>
            <w:hideMark/>
          </w:tcPr>
          <w:p w14:paraId="688C20E0"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8"/>
                <w:szCs w:val="18"/>
                <w:lang w:eastAsia="pl-PL"/>
              </w:rPr>
            </w:pPr>
            <w:r w:rsidRPr="001E72E0">
              <w:rPr>
                <w:rFonts w:eastAsia="Times New Roman" w:cs="Times New Roman"/>
                <w:b/>
                <w:color w:val="000000"/>
                <w:sz w:val="18"/>
                <w:szCs w:val="18"/>
                <w:lang w:eastAsia="pl-PL"/>
              </w:rPr>
              <w:t>89</w:t>
            </w:r>
          </w:p>
        </w:tc>
      </w:tr>
      <w:tr w:rsidR="001E72E0" w:rsidRPr="001E72E0" w14:paraId="5CE17F24" w14:textId="77777777" w:rsidTr="001E72E0">
        <w:trPr>
          <w:trHeight w:val="20"/>
        </w:trPr>
        <w:tc>
          <w:tcPr>
            <w:cnfStyle w:val="001000000000" w:firstRow="0" w:lastRow="0" w:firstColumn="1" w:lastColumn="0" w:oddVBand="0" w:evenVBand="0" w:oddHBand="0" w:evenHBand="0" w:firstRowFirstColumn="0" w:firstRowLastColumn="0" w:lastRowFirstColumn="0" w:lastRowLastColumn="0"/>
            <w:tcW w:w="641" w:type="pct"/>
            <w:hideMark/>
          </w:tcPr>
          <w:p w14:paraId="4B646D07" w14:textId="77777777" w:rsidR="007A4425" w:rsidRPr="001E72E0" w:rsidRDefault="007A4425" w:rsidP="007A4425">
            <w:pPr>
              <w:ind w:firstLine="0"/>
              <w:jc w:val="center"/>
              <w:rPr>
                <w:rFonts w:eastAsia="Times New Roman" w:cs="Times New Roman"/>
                <w:sz w:val="18"/>
                <w:szCs w:val="18"/>
                <w:lang w:eastAsia="pl-PL"/>
              </w:rPr>
            </w:pPr>
            <w:r w:rsidRPr="001E72E0">
              <w:rPr>
                <w:rFonts w:eastAsia="Times New Roman" w:cs="Times New Roman"/>
                <w:sz w:val="18"/>
                <w:szCs w:val="18"/>
                <w:lang w:eastAsia="pl-PL"/>
              </w:rPr>
              <w:t>Podzamcze</w:t>
            </w:r>
          </w:p>
        </w:tc>
        <w:tc>
          <w:tcPr>
            <w:tcW w:w="545" w:type="pct"/>
            <w:noWrap/>
            <w:hideMark/>
          </w:tcPr>
          <w:p w14:paraId="66B781A1"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98</w:t>
            </w:r>
          </w:p>
        </w:tc>
        <w:tc>
          <w:tcPr>
            <w:tcW w:w="545" w:type="pct"/>
            <w:noWrap/>
            <w:hideMark/>
          </w:tcPr>
          <w:p w14:paraId="28F4E065"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444</w:t>
            </w:r>
          </w:p>
        </w:tc>
        <w:tc>
          <w:tcPr>
            <w:tcW w:w="545" w:type="pct"/>
            <w:noWrap/>
            <w:hideMark/>
          </w:tcPr>
          <w:p w14:paraId="5551538A"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130</w:t>
            </w:r>
          </w:p>
        </w:tc>
        <w:tc>
          <w:tcPr>
            <w:tcW w:w="545" w:type="pct"/>
            <w:shd w:val="clear" w:color="auto" w:fill="FFE6CC" w:themeFill="background2" w:themeFillTint="33"/>
            <w:noWrap/>
            <w:hideMark/>
          </w:tcPr>
          <w:p w14:paraId="2BFEAE99"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8"/>
                <w:szCs w:val="18"/>
                <w:lang w:eastAsia="pl-PL"/>
              </w:rPr>
            </w:pPr>
            <w:r w:rsidRPr="001E72E0">
              <w:rPr>
                <w:rFonts w:eastAsia="Times New Roman" w:cs="Times New Roman"/>
                <w:b/>
                <w:color w:val="000000"/>
                <w:sz w:val="18"/>
                <w:szCs w:val="18"/>
                <w:lang w:eastAsia="pl-PL"/>
              </w:rPr>
              <w:t>672</w:t>
            </w:r>
          </w:p>
        </w:tc>
        <w:tc>
          <w:tcPr>
            <w:tcW w:w="545" w:type="pct"/>
            <w:gridSpan w:val="2"/>
            <w:noWrap/>
            <w:hideMark/>
          </w:tcPr>
          <w:p w14:paraId="647CF8C6"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157</w:t>
            </w:r>
          </w:p>
        </w:tc>
        <w:tc>
          <w:tcPr>
            <w:tcW w:w="545" w:type="pct"/>
            <w:noWrap/>
            <w:hideMark/>
          </w:tcPr>
          <w:p w14:paraId="2960B1ED"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467</w:t>
            </w:r>
          </w:p>
        </w:tc>
        <w:tc>
          <w:tcPr>
            <w:tcW w:w="545" w:type="pct"/>
            <w:noWrap/>
            <w:hideMark/>
          </w:tcPr>
          <w:p w14:paraId="7D969D72"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121</w:t>
            </w:r>
          </w:p>
        </w:tc>
        <w:tc>
          <w:tcPr>
            <w:tcW w:w="541" w:type="pct"/>
            <w:gridSpan w:val="2"/>
            <w:shd w:val="clear" w:color="auto" w:fill="FFE6CC" w:themeFill="background2" w:themeFillTint="33"/>
            <w:noWrap/>
            <w:hideMark/>
          </w:tcPr>
          <w:p w14:paraId="16232224"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8"/>
                <w:szCs w:val="18"/>
                <w:lang w:eastAsia="pl-PL"/>
              </w:rPr>
            </w:pPr>
            <w:r w:rsidRPr="001E72E0">
              <w:rPr>
                <w:rFonts w:eastAsia="Times New Roman" w:cs="Times New Roman"/>
                <w:b/>
                <w:color w:val="000000"/>
                <w:sz w:val="18"/>
                <w:szCs w:val="18"/>
                <w:lang w:eastAsia="pl-PL"/>
              </w:rPr>
              <w:t>745</w:t>
            </w:r>
          </w:p>
        </w:tc>
      </w:tr>
      <w:tr w:rsidR="001E72E0" w:rsidRPr="001E72E0" w14:paraId="421C28D9" w14:textId="77777777" w:rsidTr="001E72E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41" w:type="pct"/>
            <w:hideMark/>
          </w:tcPr>
          <w:p w14:paraId="51D76D88" w14:textId="77777777" w:rsidR="007A4425" w:rsidRPr="001E72E0" w:rsidRDefault="007A4425" w:rsidP="007A4425">
            <w:pPr>
              <w:ind w:firstLine="0"/>
              <w:jc w:val="center"/>
              <w:rPr>
                <w:rFonts w:eastAsia="Times New Roman" w:cs="Times New Roman"/>
                <w:sz w:val="18"/>
                <w:szCs w:val="18"/>
                <w:lang w:eastAsia="pl-PL"/>
              </w:rPr>
            </w:pPr>
            <w:r w:rsidRPr="001E72E0">
              <w:rPr>
                <w:rFonts w:eastAsia="Times New Roman" w:cs="Times New Roman"/>
                <w:sz w:val="18"/>
                <w:szCs w:val="18"/>
                <w:lang w:eastAsia="pl-PL"/>
              </w:rPr>
              <w:t>Rossosz</w:t>
            </w:r>
          </w:p>
        </w:tc>
        <w:tc>
          <w:tcPr>
            <w:tcW w:w="545" w:type="pct"/>
            <w:noWrap/>
            <w:hideMark/>
          </w:tcPr>
          <w:p w14:paraId="5091D1FF"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13</w:t>
            </w:r>
          </w:p>
        </w:tc>
        <w:tc>
          <w:tcPr>
            <w:tcW w:w="545" w:type="pct"/>
            <w:noWrap/>
            <w:hideMark/>
          </w:tcPr>
          <w:p w14:paraId="05320A71"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47</w:t>
            </w:r>
          </w:p>
        </w:tc>
        <w:tc>
          <w:tcPr>
            <w:tcW w:w="545" w:type="pct"/>
            <w:noWrap/>
            <w:hideMark/>
          </w:tcPr>
          <w:p w14:paraId="6BC74C9E"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20</w:t>
            </w:r>
          </w:p>
        </w:tc>
        <w:tc>
          <w:tcPr>
            <w:tcW w:w="545" w:type="pct"/>
            <w:shd w:val="clear" w:color="auto" w:fill="FFE6CC" w:themeFill="background2" w:themeFillTint="33"/>
            <w:noWrap/>
            <w:hideMark/>
          </w:tcPr>
          <w:p w14:paraId="57D332BF"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8"/>
                <w:szCs w:val="18"/>
                <w:lang w:eastAsia="pl-PL"/>
              </w:rPr>
            </w:pPr>
            <w:r w:rsidRPr="001E72E0">
              <w:rPr>
                <w:rFonts w:eastAsia="Times New Roman" w:cs="Times New Roman"/>
                <w:b/>
                <w:color w:val="000000"/>
                <w:sz w:val="18"/>
                <w:szCs w:val="18"/>
                <w:lang w:eastAsia="pl-PL"/>
              </w:rPr>
              <w:t>80</w:t>
            </w:r>
          </w:p>
        </w:tc>
        <w:tc>
          <w:tcPr>
            <w:tcW w:w="545" w:type="pct"/>
            <w:gridSpan w:val="2"/>
            <w:noWrap/>
            <w:hideMark/>
          </w:tcPr>
          <w:p w14:paraId="5C4EB236"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19</w:t>
            </w:r>
          </w:p>
        </w:tc>
        <w:tc>
          <w:tcPr>
            <w:tcW w:w="545" w:type="pct"/>
            <w:noWrap/>
            <w:hideMark/>
          </w:tcPr>
          <w:p w14:paraId="52179FE0"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50</w:t>
            </w:r>
          </w:p>
        </w:tc>
        <w:tc>
          <w:tcPr>
            <w:tcW w:w="545" w:type="pct"/>
            <w:noWrap/>
            <w:hideMark/>
          </w:tcPr>
          <w:p w14:paraId="6F5D418B"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20</w:t>
            </w:r>
          </w:p>
        </w:tc>
        <w:tc>
          <w:tcPr>
            <w:tcW w:w="541" w:type="pct"/>
            <w:gridSpan w:val="2"/>
            <w:shd w:val="clear" w:color="auto" w:fill="FFE6CC" w:themeFill="background2" w:themeFillTint="33"/>
            <w:noWrap/>
            <w:hideMark/>
          </w:tcPr>
          <w:p w14:paraId="67A86449"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8"/>
                <w:szCs w:val="18"/>
                <w:lang w:eastAsia="pl-PL"/>
              </w:rPr>
            </w:pPr>
            <w:r w:rsidRPr="001E72E0">
              <w:rPr>
                <w:rFonts w:eastAsia="Times New Roman" w:cs="Times New Roman"/>
                <w:b/>
                <w:color w:val="000000"/>
                <w:sz w:val="18"/>
                <w:szCs w:val="18"/>
                <w:lang w:eastAsia="pl-PL"/>
              </w:rPr>
              <w:t>89</w:t>
            </w:r>
          </w:p>
        </w:tc>
      </w:tr>
      <w:tr w:rsidR="001E72E0" w:rsidRPr="001E72E0" w14:paraId="65B1BF6E" w14:textId="77777777" w:rsidTr="001E72E0">
        <w:trPr>
          <w:trHeight w:val="20"/>
        </w:trPr>
        <w:tc>
          <w:tcPr>
            <w:cnfStyle w:val="001000000000" w:firstRow="0" w:lastRow="0" w:firstColumn="1" w:lastColumn="0" w:oddVBand="0" w:evenVBand="0" w:oddHBand="0" w:evenHBand="0" w:firstRowFirstColumn="0" w:firstRowLastColumn="0" w:lastRowFirstColumn="0" w:lastRowLastColumn="0"/>
            <w:tcW w:w="641" w:type="pct"/>
            <w:hideMark/>
          </w:tcPr>
          <w:p w14:paraId="4D57EEFD" w14:textId="77777777" w:rsidR="007A4425" w:rsidRPr="001E72E0" w:rsidRDefault="007A4425" w:rsidP="007A4425">
            <w:pPr>
              <w:ind w:firstLine="0"/>
              <w:jc w:val="center"/>
              <w:rPr>
                <w:rFonts w:eastAsia="Times New Roman" w:cs="Times New Roman"/>
                <w:sz w:val="18"/>
                <w:szCs w:val="18"/>
                <w:lang w:eastAsia="pl-PL"/>
              </w:rPr>
            </w:pPr>
            <w:r w:rsidRPr="001E72E0">
              <w:rPr>
                <w:rFonts w:eastAsia="Times New Roman" w:cs="Times New Roman"/>
                <w:sz w:val="18"/>
                <w:szCs w:val="18"/>
                <w:lang w:eastAsia="pl-PL"/>
              </w:rPr>
              <w:t>Stara Wieś</w:t>
            </w:r>
          </w:p>
        </w:tc>
        <w:tc>
          <w:tcPr>
            <w:tcW w:w="545" w:type="pct"/>
            <w:noWrap/>
            <w:hideMark/>
          </w:tcPr>
          <w:p w14:paraId="417837CD"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55</w:t>
            </w:r>
          </w:p>
        </w:tc>
        <w:tc>
          <w:tcPr>
            <w:tcW w:w="545" w:type="pct"/>
            <w:noWrap/>
            <w:hideMark/>
          </w:tcPr>
          <w:p w14:paraId="3C018FC9"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227</w:t>
            </w:r>
          </w:p>
        </w:tc>
        <w:tc>
          <w:tcPr>
            <w:tcW w:w="545" w:type="pct"/>
            <w:noWrap/>
            <w:hideMark/>
          </w:tcPr>
          <w:p w14:paraId="22F5E378"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70</w:t>
            </w:r>
          </w:p>
        </w:tc>
        <w:tc>
          <w:tcPr>
            <w:tcW w:w="545" w:type="pct"/>
            <w:shd w:val="clear" w:color="auto" w:fill="FFE6CC" w:themeFill="background2" w:themeFillTint="33"/>
            <w:noWrap/>
            <w:hideMark/>
          </w:tcPr>
          <w:p w14:paraId="4E243714"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8"/>
                <w:szCs w:val="18"/>
                <w:lang w:eastAsia="pl-PL"/>
              </w:rPr>
            </w:pPr>
            <w:r w:rsidRPr="001E72E0">
              <w:rPr>
                <w:rFonts w:eastAsia="Times New Roman" w:cs="Times New Roman"/>
                <w:b/>
                <w:color w:val="000000"/>
                <w:sz w:val="18"/>
                <w:szCs w:val="18"/>
                <w:lang w:eastAsia="pl-PL"/>
              </w:rPr>
              <w:t>352</w:t>
            </w:r>
          </w:p>
        </w:tc>
        <w:tc>
          <w:tcPr>
            <w:tcW w:w="545" w:type="pct"/>
            <w:gridSpan w:val="2"/>
            <w:noWrap/>
            <w:hideMark/>
          </w:tcPr>
          <w:p w14:paraId="5E61D4DA"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78</w:t>
            </w:r>
          </w:p>
        </w:tc>
        <w:tc>
          <w:tcPr>
            <w:tcW w:w="545" w:type="pct"/>
            <w:noWrap/>
            <w:hideMark/>
          </w:tcPr>
          <w:p w14:paraId="6A2FA02F"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212</w:t>
            </w:r>
          </w:p>
        </w:tc>
        <w:tc>
          <w:tcPr>
            <w:tcW w:w="545" w:type="pct"/>
            <w:noWrap/>
            <w:hideMark/>
          </w:tcPr>
          <w:p w14:paraId="402127FB"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58</w:t>
            </w:r>
          </w:p>
        </w:tc>
        <w:tc>
          <w:tcPr>
            <w:tcW w:w="541" w:type="pct"/>
            <w:gridSpan w:val="2"/>
            <w:shd w:val="clear" w:color="auto" w:fill="FFE6CC" w:themeFill="background2" w:themeFillTint="33"/>
            <w:noWrap/>
            <w:hideMark/>
          </w:tcPr>
          <w:p w14:paraId="53079A28"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8"/>
                <w:szCs w:val="18"/>
                <w:lang w:eastAsia="pl-PL"/>
              </w:rPr>
            </w:pPr>
            <w:r w:rsidRPr="001E72E0">
              <w:rPr>
                <w:rFonts w:eastAsia="Times New Roman" w:cs="Times New Roman"/>
                <w:b/>
                <w:color w:val="000000"/>
                <w:sz w:val="18"/>
                <w:szCs w:val="18"/>
                <w:lang w:eastAsia="pl-PL"/>
              </w:rPr>
              <w:t>348</w:t>
            </w:r>
          </w:p>
        </w:tc>
      </w:tr>
      <w:tr w:rsidR="001E72E0" w:rsidRPr="001E72E0" w14:paraId="56D662D4" w14:textId="77777777" w:rsidTr="001E72E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41" w:type="pct"/>
            <w:hideMark/>
          </w:tcPr>
          <w:p w14:paraId="6F09C310" w14:textId="77777777" w:rsidR="007A4425" w:rsidRPr="001E72E0" w:rsidRDefault="007A4425" w:rsidP="007A4425">
            <w:pPr>
              <w:ind w:firstLine="0"/>
              <w:jc w:val="center"/>
              <w:rPr>
                <w:rFonts w:eastAsia="Times New Roman" w:cs="Times New Roman"/>
                <w:sz w:val="18"/>
                <w:szCs w:val="18"/>
                <w:lang w:eastAsia="pl-PL"/>
              </w:rPr>
            </w:pPr>
            <w:r w:rsidRPr="001E72E0">
              <w:rPr>
                <w:rFonts w:eastAsia="Times New Roman" w:cs="Times New Roman"/>
                <w:sz w:val="18"/>
                <w:szCs w:val="18"/>
                <w:lang w:eastAsia="pl-PL"/>
              </w:rPr>
              <w:t>Stara Wieś – Kolonia</w:t>
            </w:r>
          </w:p>
        </w:tc>
        <w:tc>
          <w:tcPr>
            <w:tcW w:w="545" w:type="pct"/>
            <w:noWrap/>
            <w:hideMark/>
          </w:tcPr>
          <w:p w14:paraId="648D306D"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25</w:t>
            </w:r>
          </w:p>
        </w:tc>
        <w:tc>
          <w:tcPr>
            <w:tcW w:w="545" w:type="pct"/>
            <w:noWrap/>
            <w:hideMark/>
          </w:tcPr>
          <w:p w14:paraId="1787A9EE"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122</w:t>
            </w:r>
          </w:p>
        </w:tc>
        <w:tc>
          <w:tcPr>
            <w:tcW w:w="545" w:type="pct"/>
            <w:noWrap/>
            <w:hideMark/>
          </w:tcPr>
          <w:p w14:paraId="4A8ECB41"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34</w:t>
            </w:r>
          </w:p>
        </w:tc>
        <w:tc>
          <w:tcPr>
            <w:tcW w:w="545" w:type="pct"/>
            <w:shd w:val="clear" w:color="auto" w:fill="FFE6CC" w:themeFill="background2" w:themeFillTint="33"/>
            <w:noWrap/>
            <w:hideMark/>
          </w:tcPr>
          <w:p w14:paraId="63185481"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8"/>
                <w:szCs w:val="18"/>
                <w:lang w:eastAsia="pl-PL"/>
              </w:rPr>
            </w:pPr>
            <w:r w:rsidRPr="001E72E0">
              <w:rPr>
                <w:rFonts w:eastAsia="Times New Roman" w:cs="Times New Roman"/>
                <w:b/>
                <w:color w:val="000000"/>
                <w:sz w:val="18"/>
                <w:szCs w:val="18"/>
                <w:lang w:eastAsia="pl-PL"/>
              </w:rPr>
              <w:t>181</w:t>
            </w:r>
          </w:p>
        </w:tc>
        <w:tc>
          <w:tcPr>
            <w:tcW w:w="545" w:type="pct"/>
            <w:gridSpan w:val="2"/>
            <w:noWrap/>
            <w:hideMark/>
          </w:tcPr>
          <w:p w14:paraId="376EB52D"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36</w:t>
            </w:r>
          </w:p>
        </w:tc>
        <w:tc>
          <w:tcPr>
            <w:tcW w:w="545" w:type="pct"/>
            <w:noWrap/>
            <w:hideMark/>
          </w:tcPr>
          <w:p w14:paraId="2D2950CC"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112</w:t>
            </w:r>
          </w:p>
        </w:tc>
        <w:tc>
          <w:tcPr>
            <w:tcW w:w="545" w:type="pct"/>
            <w:noWrap/>
            <w:hideMark/>
          </w:tcPr>
          <w:p w14:paraId="250D6699"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25</w:t>
            </w:r>
          </w:p>
        </w:tc>
        <w:tc>
          <w:tcPr>
            <w:tcW w:w="541" w:type="pct"/>
            <w:gridSpan w:val="2"/>
            <w:shd w:val="clear" w:color="auto" w:fill="FFE6CC" w:themeFill="background2" w:themeFillTint="33"/>
            <w:noWrap/>
            <w:hideMark/>
          </w:tcPr>
          <w:p w14:paraId="0E25AFCF"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8"/>
                <w:szCs w:val="18"/>
                <w:lang w:eastAsia="pl-PL"/>
              </w:rPr>
            </w:pPr>
            <w:r w:rsidRPr="001E72E0">
              <w:rPr>
                <w:rFonts w:eastAsia="Times New Roman" w:cs="Times New Roman"/>
                <w:b/>
                <w:color w:val="000000"/>
                <w:sz w:val="18"/>
                <w:szCs w:val="18"/>
                <w:lang w:eastAsia="pl-PL"/>
              </w:rPr>
              <w:t>173</w:t>
            </w:r>
          </w:p>
        </w:tc>
      </w:tr>
      <w:tr w:rsidR="001E72E0" w:rsidRPr="001E72E0" w14:paraId="652F5489" w14:textId="77777777" w:rsidTr="001E72E0">
        <w:trPr>
          <w:trHeight w:val="20"/>
        </w:trPr>
        <w:tc>
          <w:tcPr>
            <w:cnfStyle w:val="001000000000" w:firstRow="0" w:lastRow="0" w:firstColumn="1" w:lastColumn="0" w:oddVBand="0" w:evenVBand="0" w:oddHBand="0" w:evenHBand="0" w:firstRowFirstColumn="0" w:firstRowLastColumn="0" w:lastRowFirstColumn="0" w:lastRowLastColumn="0"/>
            <w:tcW w:w="641" w:type="pct"/>
            <w:hideMark/>
          </w:tcPr>
          <w:p w14:paraId="799A358E" w14:textId="77777777" w:rsidR="007A4425" w:rsidRPr="001E72E0" w:rsidRDefault="007A4425" w:rsidP="007A4425">
            <w:pPr>
              <w:ind w:firstLine="0"/>
              <w:jc w:val="center"/>
              <w:rPr>
                <w:rFonts w:eastAsia="Times New Roman" w:cs="Times New Roman"/>
                <w:sz w:val="18"/>
                <w:szCs w:val="18"/>
                <w:lang w:eastAsia="pl-PL"/>
              </w:rPr>
            </w:pPr>
            <w:r w:rsidRPr="001E72E0">
              <w:rPr>
                <w:rFonts w:eastAsia="Times New Roman" w:cs="Times New Roman"/>
                <w:sz w:val="18"/>
                <w:szCs w:val="18"/>
                <w:lang w:eastAsia="pl-PL"/>
              </w:rPr>
              <w:t>Stara Wieś – Stasin</w:t>
            </w:r>
          </w:p>
        </w:tc>
        <w:tc>
          <w:tcPr>
            <w:tcW w:w="545" w:type="pct"/>
            <w:noWrap/>
            <w:hideMark/>
          </w:tcPr>
          <w:p w14:paraId="2C0580EC"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53</w:t>
            </w:r>
          </w:p>
        </w:tc>
        <w:tc>
          <w:tcPr>
            <w:tcW w:w="545" w:type="pct"/>
            <w:noWrap/>
            <w:hideMark/>
          </w:tcPr>
          <w:p w14:paraId="6A2FACC8"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163</w:t>
            </w:r>
          </w:p>
        </w:tc>
        <w:tc>
          <w:tcPr>
            <w:tcW w:w="545" w:type="pct"/>
            <w:noWrap/>
            <w:hideMark/>
          </w:tcPr>
          <w:p w14:paraId="420466B3"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36</w:t>
            </w:r>
          </w:p>
        </w:tc>
        <w:tc>
          <w:tcPr>
            <w:tcW w:w="545" w:type="pct"/>
            <w:shd w:val="clear" w:color="auto" w:fill="FFE6CC" w:themeFill="background2" w:themeFillTint="33"/>
            <w:noWrap/>
            <w:hideMark/>
          </w:tcPr>
          <w:p w14:paraId="3DE4A609"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8"/>
                <w:szCs w:val="18"/>
                <w:lang w:eastAsia="pl-PL"/>
              </w:rPr>
            </w:pPr>
            <w:r w:rsidRPr="001E72E0">
              <w:rPr>
                <w:rFonts w:eastAsia="Times New Roman" w:cs="Times New Roman"/>
                <w:b/>
                <w:color w:val="000000"/>
                <w:sz w:val="18"/>
                <w:szCs w:val="18"/>
                <w:lang w:eastAsia="pl-PL"/>
              </w:rPr>
              <w:t>252</w:t>
            </w:r>
          </w:p>
        </w:tc>
        <w:tc>
          <w:tcPr>
            <w:tcW w:w="545" w:type="pct"/>
            <w:gridSpan w:val="2"/>
            <w:noWrap/>
            <w:hideMark/>
          </w:tcPr>
          <w:p w14:paraId="07C28C47"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80</w:t>
            </w:r>
          </w:p>
        </w:tc>
        <w:tc>
          <w:tcPr>
            <w:tcW w:w="545" w:type="pct"/>
            <w:noWrap/>
            <w:hideMark/>
          </w:tcPr>
          <w:p w14:paraId="4D8C2D93"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182</w:t>
            </w:r>
          </w:p>
        </w:tc>
        <w:tc>
          <w:tcPr>
            <w:tcW w:w="545" w:type="pct"/>
            <w:noWrap/>
            <w:hideMark/>
          </w:tcPr>
          <w:p w14:paraId="15BD3992"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31</w:t>
            </w:r>
          </w:p>
        </w:tc>
        <w:tc>
          <w:tcPr>
            <w:tcW w:w="541" w:type="pct"/>
            <w:gridSpan w:val="2"/>
            <w:shd w:val="clear" w:color="auto" w:fill="FFE6CC" w:themeFill="background2" w:themeFillTint="33"/>
            <w:noWrap/>
            <w:hideMark/>
          </w:tcPr>
          <w:p w14:paraId="17564F5D"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8"/>
                <w:szCs w:val="18"/>
                <w:lang w:eastAsia="pl-PL"/>
              </w:rPr>
            </w:pPr>
            <w:r w:rsidRPr="001E72E0">
              <w:rPr>
                <w:rFonts w:eastAsia="Times New Roman" w:cs="Times New Roman"/>
                <w:b/>
                <w:color w:val="000000"/>
                <w:sz w:val="18"/>
                <w:szCs w:val="18"/>
                <w:lang w:eastAsia="pl-PL"/>
              </w:rPr>
              <w:t>293</w:t>
            </w:r>
          </w:p>
        </w:tc>
      </w:tr>
      <w:tr w:rsidR="001E72E0" w:rsidRPr="001E72E0" w14:paraId="617B569B" w14:textId="77777777" w:rsidTr="001E72E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41" w:type="pct"/>
            <w:hideMark/>
          </w:tcPr>
          <w:p w14:paraId="63CAFCFC" w14:textId="77777777" w:rsidR="007A4425" w:rsidRPr="001E72E0" w:rsidRDefault="007A4425" w:rsidP="007A4425">
            <w:pPr>
              <w:ind w:firstLine="0"/>
              <w:jc w:val="center"/>
              <w:rPr>
                <w:rFonts w:eastAsia="Times New Roman" w:cs="Times New Roman"/>
                <w:sz w:val="18"/>
                <w:szCs w:val="18"/>
                <w:lang w:eastAsia="pl-PL"/>
              </w:rPr>
            </w:pPr>
            <w:r w:rsidRPr="001E72E0">
              <w:rPr>
                <w:rFonts w:eastAsia="Times New Roman" w:cs="Times New Roman"/>
                <w:sz w:val="18"/>
                <w:szCs w:val="18"/>
                <w:lang w:eastAsia="pl-PL"/>
              </w:rPr>
              <w:t>Trębaczów</w:t>
            </w:r>
          </w:p>
        </w:tc>
        <w:tc>
          <w:tcPr>
            <w:tcW w:w="545" w:type="pct"/>
            <w:noWrap/>
            <w:hideMark/>
          </w:tcPr>
          <w:p w14:paraId="7D583AFE"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43</w:t>
            </w:r>
          </w:p>
        </w:tc>
        <w:tc>
          <w:tcPr>
            <w:tcW w:w="545" w:type="pct"/>
            <w:noWrap/>
            <w:hideMark/>
          </w:tcPr>
          <w:p w14:paraId="3CDC0E3F"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203</w:t>
            </w:r>
          </w:p>
        </w:tc>
        <w:tc>
          <w:tcPr>
            <w:tcW w:w="545" w:type="pct"/>
            <w:noWrap/>
            <w:hideMark/>
          </w:tcPr>
          <w:p w14:paraId="611B56FC"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64</w:t>
            </w:r>
          </w:p>
        </w:tc>
        <w:tc>
          <w:tcPr>
            <w:tcW w:w="545" w:type="pct"/>
            <w:shd w:val="clear" w:color="auto" w:fill="FFE6CC" w:themeFill="background2" w:themeFillTint="33"/>
            <w:noWrap/>
            <w:hideMark/>
          </w:tcPr>
          <w:p w14:paraId="70E4E20D"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8"/>
                <w:szCs w:val="18"/>
                <w:lang w:eastAsia="pl-PL"/>
              </w:rPr>
            </w:pPr>
            <w:r w:rsidRPr="001E72E0">
              <w:rPr>
                <w:rFonts w:eastAsia="Times New Roman" w:cs="Times New Roman"/>
                <w:b/>
                <w:color w:val="000000"/>
                <w:sz w:val="18"/>
                <w:szCs w:val="18"/>
                <w:lang w:eastAsia="pl-PL"/>
              </w:rPr>
              <w:t>310</w:t>
            </w:r>
          </w:p>
        </w:tc>
        <w:tc>
          <w:tcPr>
            <w:tcW w:w="545" w:type="pct"/>
            <w:gridSpan w:val="2"/>
            <w:noWrap/>
            <w:hideMark/>
          </w:tcPr>
          <w:p w14:paraId="17C10B21"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52</w:t>
            </w:r>
          </w:p>
        </w:tc>
        <w:tc>
          <w:tcPr>
            <w:tcW w:w="545" w:type="pct"/>
            <w:noWrap/>
            <w:hideMark/>
          </w:tcPr>
          <w:p w14:paraId="63D4B4F2"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201</w:t>
            </w:r>
          </w:p>
        </w:tc>
        <w:tc>
          <w:tcPr>
            <w:tcW w:w="545" w:type="pct"/>
            <w:noWrap/>
            <w:hideMark/>
          </w:tcPr>
          <w:p w14:paraId="722E9E73"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43</w:t>
            </w:r>
          </w:p>
        </w:tc>
        <w:tc>
          <w:tcPr>
            <w:tcW w:w="541" w:type="pct"/>
            <w:gridSpan w:val="2"/>
            <w:shd w:val="clear" w:color="auto" w:fill="FFE6CC" w:themeFill="background2" w:themeFillTint="33"/>
            <w:noWrap/>
            <w:hideMark/>
          </w:tcPr>
          <w:p w14:paraId="01818942"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8"/>
                <w:szCs w:val="18"/>
                <w:lang w:eastAsia="pl-PL"/>
              </w:rPr>
            </w:pPr>
            <w:r w:rsidRPr="001E72E0">
              <w:rPr>
                <w:rFonts w:eastAsia="Times New Roman" w:cs="Times New Roman"/>
                <w:b/>
                <w:color w:val="000000"/>
                <w:sz w:val="18"/>
                <w:szCs w:val="18"/>
                <w:lang w:eastAsia="pl-PL"/>
              </w:rPr>
              <w:t>296</w:t>
            </w:r>
          </w:p>
        </w:tc>
      </w:tr>
      <w:tr w:rsidR="001E72E0" w:rsidRPr="001E72E0" w14:paraId="5FBE8B00" w14:textId="77777777" w:rsidTr="001E72E0">
        <w:trPr>
          <w:trHeight w:val="20"/>
        </w:trPr>
        <w:tc>
          <w:tcPr>
            <w:cnfStyle w:val="001000000000" w:firstRow="0" w:lastRow="0" w:firstColumn="1" w:lastColumn="0" w:oddVBand="0" w:evenVBand="0" w:oddHBand="0" w:evenHBand="0" w:firstRowFirstColumn="0" w:firstRowLastColumn="0" w:lastRowFirstColumn="0" w:lastRowLastColumn="0"/>
            <w:tcW w:w="641" w:type="pct"/>
            <w:hideMark/>
          </w:tcPr>
          <w:p w14:paraId="53B669E6" w14:textId="77777777" w:rsidR="007A4425" w:rsidRPr="001E72E0" w:rsidRDefault="007A4425" w:rsidP="007A4425">
            <w:pPr>
              <w:ind w:firstLine="0"/>
              <w:jc w:val="center"/>
              <w:rPr>
                <w:rFonts w:eastAsia="Times New Roman" w:cs="Times New Roman"/>
                <w:sz w:val="18"/>
                <w:szCs w:val="18"/>
                <w:lang w:eastAsia="pl-PL"/>
              </w:rPr>
            </w:pPr>
            <w:r w:rsidRPr="001E72E0">
              <w:rPr>
                <w:rFonts w:eastAsia="Times New Roman" w:cs="Times New Roman"/>
                <w:sz w:val="18"/>
                <w:szCs w:val="18"/>
                <w:lang w:eastAsia="pl-PL"/>
              </w:rPr>
              <w:t>Witaniów</w:t>
            </w:r>
          </w:p>
        </w:tc>
        <w:tc>
          <w:tcPr>
            <w:tcW w:w="545" w:type="pct"/>
            <w:noWrap/>
            <w:hideMark/>
          </w:tcPr>
          <w:p w14:paraId="18098FF2"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61</w:t>
            </w:r>
          </w:p>
        </w:tc>
        <w:tc>
          <w:tcPr>
            <w:tcW w:w="545" w:type="pct"/>
            <w:noWrap/>
            <w:hideMark/>
          </w:tcPr>
          <w:p w14:paraId="41E40643"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236</w:t>
            </w:r>
          </w:p>
        </w:tc>
        <w:tc>
          <w:tcPr>
            <w:tcW w:w="545" w:type="pct"/>
            <w:noWrap/>
            <w:hideMark/>
          </w:tcPr>
          <w:p w14:paraId="63D11FE4"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78</w:t>
            </w:r>
          </w:p>
        </w:tc>
        <w:tc>
          <w:tcPr>
            <w:tcW w:w="545" w:type="pct"/>
            <w:shd w:val="clear" w:color="auto" w:fill="FFE6CC" w:themeFill="background2" w:themeFillTint="33"/>
            <w:noWrap/>
            <w:hideMark/>
          </w:tcPr>
          <w:p w14:paraId="68C148B7"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8"/>
                <w:szCs w:val="18"/>
                <w:lang w:eastAsia="pl-PL"/>
              </w:rPr>
            </w:pPr>
            <w:r w:rsidRPr="001E72E0">
              <w:rPr>
                <w:rFonts w:eastAsia="Times New Roman" w:cs="Times New Roman"/>
                <w:b/>
                <w:color w:val="000000"/>
                <w:sz w:val="18"/>
                <w:szCs w:val="18"/>
                <w:lang w:eastAsia="pl-PL"/>
              </w:rPr>
              <w:t>375</w:t>
            </w:r>
          </w:p>
        </w:tc>
        <w:tc>
          <w:tcPr>
            <w:tcW w:w="545" w:type="pct"/>
            <w:gridSpan w:val="2"/>
            <w:noWrap/>
            <w:hideMark/>
          </w:tcPr>
          <w:p w14:paraId="5A0F7AFB"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95</w:t>
            </w:r>
          </w:p>
        </w:tc>
        <w:tc>
          <w:tcPr>
            <w:tcW w:w="545" w:type="pct"/>
            <w:noWrap/>
            <w:hideMark/>
          </w:tcPr>
          <w:p w14:paraId="1EEDDB9B"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255</w:t>
            </w:r>
          </w:p>
        </w:tc>
        <w:tc>
          <w:tcPr>
            <w:tcW w:w="545" w:type="pct"/>
            <w:noWrap/>
            <w:hideMark/>
          </w:tcPr>
          <w:p w14:paraId="260E9CC8"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67</w:t>
            </w:r>
          </w:p>
        </w:tc>
        <w:tc>
          <w:tcPr>
            <w:tcW w:w="541" w:type="pct"/>
            <w:gridSpan w:val="2"/>
            <w:shd w:val="clear" w:color="auto" w:fill="FFE6CC" w:themeFill="background2" w:themeFillTint="33"/>
            <w:noWrap/>
            <w:hideMark/>
          </w:tcPr>
          <w:p w14:paraId="19A16579"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8"/>
                <w:szCs w:val="18"/>
                <w:lang w:eastAsia="pl-PL"/>
              </w:rPr>
            </w:pPr>
            <w:r w:rsidRPr="001E72E0">
              <w:rPr>
                <w:rFonts w:eastAsia="Times New Roman" w:cs="Times New Roman"/>
                <w:b/>
                <w:color w:val="000000"/>
                <w:sz w:val="18"/>
                <w:szCs w:val="18"/>
                <w:lang w:eastAsia="pl-PL"/>
              </w:rPr>
              <w:t>417</w:t>
            </w:r>
          </w:p>
        </w:tc>
      </w:tr>
      <w:tr w:rsidR="001E72E0" w:rsidRPr="001E72E0" w14:paraId="60B5ABE3" w14:textId="77777777" w:rsidTr="001E72E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41" w:type="pct"/>
            <w:hideMark/>
          </w:tcPr>
          <w:p w14:paraId="2BE77A1C" w14:textId="77777777" w:rsidR="007A4425" w:rsidRPr="001E72E0" w:rsidRDefault="007A4425" w:rsidP="007A4425">
            <w:pPr>
              <w:ind w:firstLine="0"/>
              <w:jc w:val="center"/>
              <w:rPr>
                <w:rFonts w:eastAsia="Times New Roman" w:cs="Times New Roman"/>
                <w:sz w:val="18"/>
                <w:szCs w:val="18"/>
                <w:lang w:eastAsia="pl-PL"/>
              </w:rPr>
            </w:pPr>
            <w:r w:rsidRPr="001E72E0">
              <w:rPr>
                <w:rFonts w:eastAsia="Times New Roman" w:cs="Times New Roman"/>
                <w:sz w:val="18"/>
                <w:szCs w:val="18"/>
                <w:lang w:eastAsia="pl-PL"/>
              </w:rPr>
              <w:t>Zakrzów</w:t>
            </w:r>
          </w:p>
        </w:tc>
        <w:tc>
          <w:tcPr>
            <w:tcW w:w="545" w:type="pct"/>
            <w:noWrap/>
            <w:hideMark/>
          </w:tcPr>
          <w:p w14:paraId="6A44485B"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14</w:t>
            </w:r>
          </w:p>
        </w:tc>
        <w:tc>
          <w:tcPr>
            <w:tcW w:w="545" w:type="pct"/>
            <w:noWrap/>
            <w:hideMark/>
          </w:tcPr>
          <w:p w14:paraId="5898B023"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122</w:t>
            </w:r>
          </w:p>
        </w:tc>
        <w:tc>
          <w:tcPr>
            <w:tcW w:w="545" w:type="pct"/>
            <w:noWrap/>
            <w:hideMark/>
          </w:tcPr>
          <w:p w14:paraId="74AA09D3"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46</w:t>
            </w:r>
          </w:p>
        </w:tc>
        <w:tc>
          <w:tcPr>
            <w:tcW w:w="545" w:type="pct"/>
            <w:shd w:val="clear" w:color="auto" w:fill="FFE6CC" w:themeFill="background2" w:themeFillTint="33"/>
            <w:noWrap/>
            <w:hideMark/>
          </w:tcPr>
          <w:p w14:paraId="3A47DF0F"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8"/>
                <w:szCs w:val="18"/>
                <w:lang w:eastAsia="pl-PL"/>
              </w:rPr>
            </w:pPr>
            <w:r w:rsidRPr="001E72E0">
              <w:rPr>
                <w:rFonts w:eastAsia="Times New Roman" w:cs="Times New Roman"/>
                <w:b/>
                <w:color w:val="000000"/>
                <w:sz w:val="18"/>
                <w:szCs w:val="18"/>
                <w:lang w:eastAsia="pl-PL"/>
              </w:rPr>
              <w:t>182</w:t>
            </w:r>
          </w:p>
        </w:tc>
        <w:tc>
          <w:tcPr>
            <w:tcW w:w="545" w:type="pct"/>
            <w:gridSpan w:val="2"/>
            <w:noWrap/>
            <w:hideMark/>
          </w:tcPr>
          <w:p w14:paraId="72452294"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26</w:t>
            </w:r>
          </w:p>
        </w:tc>
        <w:tc>
          <w:tcPr>
            <w:tcW w:w="545" w:type="pct"/>
            <w:noWrap/>
            <w:hideMark/>
          </w:tcPr>
          <w:p w14:paraId="614C89B1"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128</w:t>
            </w:r>
          </w:p>
        </w:tc>
        <w:tc>
          <w:tcPr>
            <w:tcW w:w="545" w:type="pct"/>
            <w:noWrap/>
            <w:hideMark/>
          </w:tcPr>
          <w:p w14:paraId="504B23F1"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34</w:t>
            </w:r>
          </w:p>
        </w:tc>
        <w:tc>
          <w:tcPr>
            <w:tcW w:w="541" w:type="pct"/>
            <w:gridSpan w:val="2"/>
            <w:shd w:val="clear" w:color="auto" w:fill="FFE6CC" w:themeFill="background2" w:themeFillTint="33"/>
            <w:noWrap/>
            <w:hideMark/>
          </w:tcPr>
          <w:p w14:paraId="6DAEA9D1"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8"/>
                <w:szCs w:val="18"/>
                <w:lang w:eastAsia="pl-PL"/>
              </w:rPr>
            </w:pPr>
            <w:r w:rsidRPr="001E72E0">
              <w:rPr>
                <w:rFonts w:eastAsia="Times New Roman" w:cs="Times New Roman"/>
                <w:b/>
                <w:color w:val="000000"/>
                <w:sz w:val="18"/>
                <w:szCs w:val="18"/>
                <w:lang w:eastAsia="pl-PL"/>
              </w:rPr>
              <w:t>188</w:t>
            </w:r>
          </w:p>
        </w:tc>
      </w:tr>
      <w:tr w:rsidR="001E72E0" w:rsidRPr="001E72E0" w14:paraId="025D5FEE" w14:textId="77777777" w:rsidTr="001E72E0">
        <w:trPr>
          <w:trHeight w:val="20"/>
        </w:trPr>
        <w:tc>
          <w:tcPr>
            <w:cnfStyle w:val="001000000000" w:firstRow="0" w:lastRow="0" w:firstColumn="1" w:lastColumn="0" w:oddVBand="0" w:evenVBand="0" w:oddHBand="0" w:evenHBand="0" w:firstRowFirstColumn="0" w:firstRowLastColumn="0" w:lastRowFirstColumn="0" w:lastRowLastColumn="0"/>
            <w:tcW w:w="641" w:type="pct"/>
            <w:hideMark/>
          </w:tcPr>
          <w:p w14:paraId="34901223" w14:textId="77777777" w:rsidR="007A4425" w:rsidRPr="001E72E0" w:rsidRDefault="007A4425" w:rsidP="007A4425">
            <w:pPr>
              <w:ind w:firstLine="0"/>
              <w:jc w:val="center"/>
              <w:rPr>
                <w:rFonts w:eastAsia="Times New Roman" w:cs="Times New Roman"/>
                <w:sz w:val="18"/>
                <w:szCs w:val="18"/>
                <w:lang w:eastAsia="pl-PL"/>
              </w:rPr>
            </w:pPr>
            <w:r w:rsidRPr="001E72E0">
              <w:rPr>
                <w:rFonts w:eastAsia="Times New Roman" w:cs="Times New Roman"/>
                <w:sz w:val="18"/>
                <w:szCs w:val="18"/>
                <w:lang w:eastAsia="pl-PL"/>
              </w:rPr>
              <w:t>Zofiówka</w:t>
            </w:r>
          </w:p>
        </w:tc>
        <w:tc>
          <w:tcPr>
            <w:tcW w:w="545" w:type="pct"/>
            <w:noWrap/>
            <w:hideMark/>
          </w:tcPr>
          <w:p w14:paraId="1614870F"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52</w:t>
            </w:r>
          </w:p>
        </w:tc>
        <w:tc>
          <w:tcPr>
            <w:tcW w:w="545" w:type="pct"/>
            <w:noWrap/>
            <w:hideMark/>
          </w:tcPr>
          <w:p w14:paraId="2C8E02B9"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257</w:t>
            </w:r>
          </w:p>
        </w:tc>
        <w:tc>
          <w:tcPr>
            <w:tcW w:w="545" w:type="pct"/>
            <w:noWrap/>
            <w:hideMark/>
          </w:tcPr>
          <w:p w14:paraId="5F0B367E"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64</w:t>
            </w:r>
          </w:p>
        </w:tc>
        <w:tc>
          <w:tcPr>
            <w:tcW w:w="545" w:type="pct"/>
            <w:shd w:val="clear" w:color="auto" w:fill="FFE6CC" w:themeFill="background2" w:themeFillTint="33"/>
            <w:noWrap/>
            <w:hideMark/>
          </w:tcPr>
          <w:p w14:paraId="4C365DF5"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8"/>
                <w:szCs w:val="18"/>
                <w:lang w:eastAsia="pl-PL"/>
              </w:rPr>
            </w:pPr>
            <w:r w:rsidRPr="001E72E0">
              <w:rPr>
                <w:rFonts w:eastAsia="Times New Roman" w:cs="Times New Roman"/>
                <w:b/>
                <w:color w:val="000000"/>
                <w:sz w:val="18"/>
                <w:szCs w:val="18"/>
                <w:lang w:eastAsia="pl-PL"/>
              </w:rPr>
              <w:t>373</w:t>
            </w:r>
          </w:p>
        </w:tc>
        <w:tc>
          <w:tcPr>
            <w:tcW w:w="545" w:type="pct"/>
            <w:gridSpan w:val="2"/>
            <w:noWrap/>
            <w:hideMark/>
          </w:tcPr>
          <w:p w14:paraId="5CBF6634"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101</w:t>
            </w:r>
          </w:p>
        </w:tc>
        <w:tc>
          <w:tcPr>
            <w:tcW w:w="545" w:type="pct"/>
            <w:noWrap/>
            <w:hideMark/>
          </w:tcPr>
          <w:p w14:paraId="35C0CFCE"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283</w:t>
            </w:r>
          </w:p>
        </w:tc>
        <w:tc>
          <w:tcPr>
            <w:tcW w:w="545" w:type="pct"/>
            <w:noWrap/>
            <w:hideMark/>
          </w:tcPr>
          <w:p w14:paraId="40F0CF6D"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E72E0">
              <w:rPr>
                <w:rFonts w:eastAsia="Times New Roman" w:cs="Times New Roman"/>
                <w:sz w:val="18"/>
                <w:szCs w:val="18"/>
                <w:lang w:eastAsia="pl-PL"/>
              </w:rPr>
              <w:t>61</w:t>
            </w:r>
          </w:p>
        </w:tc>
        <w:tc>
          <w:tcPr>
            <w:tcW w:w="541" w:type="pct"/>
            <w:gridSpan w:val="2"/>
            <w:shd w:val="clear" w:color="auto" w:fill="FFE6CC" w:themeFill="background2" w:themeFillTint="33"/>
            <w:noWrap/>
            <w:hideMark/>
          </w:tcPr>
          <w:p w14:paraId="71526E46"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8"/>
                <w:szCs w:val="18"/>
                <w:lang w:eastAsia="pl-PL"/>
              </w:rPr>
            </w:pPr>
            <w:r w:rsidRPr="001E72E0">
              <w:rPr>
                <w:rFonts w:eastAsia="Times New Roman" w:cs="Times New Roman"/>
                <w:b/>
                <w:color w:val="000000"/>
                <w:sz w:val="18"/>
                <w:szCs w:val="18"/>
                <w:lang w:eastAsia="pl-PL"/>
              </w:rPr>
              <w:t>445</w:t>
            </w:r>
          </w:p>
        </w:tc>
      </w:tr>
      <w:tr w:rsidR="001E72E0" w:rsidRPr="001E72E0" w14:paraId="7033B5B0" w14:textId="77777777" w:rsidTr="001E72E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41" w:type="pct"/>
            <w:shd w:val="clear" w:color="auto" w:fill="FFCE99" w:themeFill="background2" w:themeFillTint="66"/>
            <w:hideMark/>
          </w:tcPr>
          <w:p w14:paraId="5335E189" w14:textId="77777777" w:rsidR="001E72E0" w:rsidRPr="001E72E0" w:rsidRDefault="007A4425" w:rsidP="007A4425">
            <w:pPr>
              <w:ind w:firstLine="0"/>
              <w:jc w:val="center"/>
              <w:rPr>
                <w:rFonts w:eastAsia="Times New Roman" w:cs="Times New Roman"/>
                <w:sz w:val="18"/>
                <w:szCs w:val="18"/>
                <w:lang w:eastAsia="pl-PL"/>
              </w:rPr>
            </w:pPr>
            <w:r w:rsidRPr="001E72E0">
              <w:rPr>
                <w:rFonts w:eastAsia="Times New Roman" w:cs="Times New Roman"/>
                <w:sz w:val="18"/>
                <w:szCs w:val="18"/>
                <w:lang w:eastAsia="pl-PL"/>
              </w:rPr>
              <w:t xml:space="preserve">Razem </w:t>
            </w:r>
          </w:p>
          <w:p w14:paraId="551A27D3" w14:textId="77777777" w:rsidR="007A4425" w:rsidRPr="001E72E0" w:rsidRDefault="007A4425" w:rsidP="007A4425">
            <w:pPr>
              <w:ind w:firstLine="0"/>
              <w:jc w:val="center"/>
              <w:rPr>
                <w:rFonts w:eastAsia="Times New Roman" w:cs="Times New Roman"/>
                <w:sz w:val="18"/>
                <w:szCs w:val="18"/>
                <w:lang w:eastAsia="pl-PL"/>
              </w:rPr>
            </w:pPr>
            <w:r w:rsidRPr="001E72E0">
              <w:rPr>
                <w:rFonts w:eastAsia="Times New Roman" w:cs="Times New Roman"/>
                <w:sz w:val="18"/>
                <w:szCs w:val="18"/>
                <w:lang w:eastAsia="pl-PL"/>
              </w:rPr>
              <w:t xml:space="preserve">obszar wiejski </w:t>
            </w:r>
          </w:p>
        </w:tc>
        <w:tc>
          <w:tcPr>
            <w:tcW w:w="545" w:type="pct"/>
            <w:shd w:val="clear" w:color="auto" w:fill="FFCE99" w:themeFill="background2" w:themeFillTint="66"/>
            <w:hideMark/>
          </w:tcPr>
          <w:p w14:paraId="6776BF70"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sz w:val="18"/>
                <w:szCs w:val="18"/>
                <w:lang w:eastAsia="pl-PL"/>
              </w:rPr>
            </w:pPr>
            <w:r w:rsidRPr="001E72E0">
              <w:rPr>
                <w:rFonts w:eastAsia="Times New Roman" w:cs="Times New Roman"/>
                <w:b/>
                <w:sz w:val="18"/>
                <w:szCs w:val="18"/>
                <w:lang w:eastAsia="pl-PL"/>
              </w:rPr>
              <w:t>591</w:t>
            </w:r>
          </w:p>
        </w:tc>
        <w:tc>
          <w:tcPr>
            <w:tcW w:w="545" w:type="pct"/>
            <w:shd w:val="clear" w:color="auto" w:fill="FFCE99" w:themeFill="background2" w:themeFillTint="66"/>
            <w:hideMark/>
          </w:tcPr>
          <w:p w14:paraId="519B1A35"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sz w:val="18"/>
                <w:szCs w:val="18"/>
                <w:lang w:eastAsia="pl-PL"/>
              </w:rPr>
            </w:pPr>
            <w:r w:rsidRPr="001E72E0">
              <w:rPr>
                <w:rFonts w:eastAsia="Times New Roman" w:cs="Times New Roman"/>
                <w:b/>
                <w:sz w:val="18"/>
                <w:szCs w:val="18"/>
                <w:lang w:eastAsia="pl-PL"/>
              </w:rPr>
              <w:t>2 686</w:t>
            </w:r>
          </w:p>
        </w:tc>
        <w:tc>
          <w:tcPr>
            <w:tcW w:w="545" w:type="pct"/>
            <w:shd w:val="clear" w:color="auto" w:fill="FFCE99" w:themeFill="background2" w:themeFillTint="66"/>
            <w:hideMark/>
          </w:tcPr>
          <w:p w14:paraId="46493A05"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sz w:val="18"/>
                <w:szCs w:val="18"/>
                <w:lang w:eastAsia="pl-PL"/>
              </w:rPr>
            </w:pPr>
            <w:r w:rsidRPr="001E72E0">
              <w:rPr>
                <w:rFonts w:eastAsia="Times New Roman" w:cs="Times New Roman"/>
                <w:b/>
                <w:sz w:val="18"/>
                <w:szCs w:val="18"/>
                <w:lang w:eastAsia="pl-PL"/>
              </w:rPr>
              <w:t>891</w:t>
            </w:r>
          </w:p>
        </w:tc>
        <w:tc>
          <w:tcPr>
            <w:tcW w:w="545" w:type="pct"/>
            <w:shd w:val="clear" w:color="auto" w:fill="FFCE99" w:themeFill="background2" w:themeFillTint="66"/>
            <w:noWrap/>
            <w:hideMark/>
          </w:tcPr>
          <w:p w14:paraId="0243B8B2"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8"/>
                <w:szCs w:val="18"/>
                <w:lang w:eastAsia="pl-PL"/>
              </w:rPr>
            </w:pPr>
            <w:r w:rsidRPr="001E72E0">
              <w:rPr>
                <w:rFonts w:eastAsia="Times New Roman" w:cs="Times New Roman"/>
                <w:b/>
                <w:color w:val="000000"/>
                <w:sz w:val="18"/>
                <w:szCs w:val="18"/>
                <w:lang w:eastAsia="pl-PL"/>
              </w:rPr>
              <w:t>4 168</w:t>
            </w:r>
          </w:p>
        </w:tc>
        <w:tc>
          <w:tcPr>
            <w:tcW w:w="545" w:type="pct"/>
            <w:gridSpan w:val="2"/>
            <w:shd w:val="clear" w:color="auto" w:fill="FFCE99" w:themeFill="background2" w:themeFillTint="66"/>
            <w:hideMark/>
          </w:tcPr>
          <w:p w14:paraId="7B114732"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sz w:val="18"/>
                <w:szCs w:val="18"/>
                <w:lang w:eastAsia="pl-PL"/>
              </w:rPr>
            </w:pPr>
            <w:r w:rsidRPr="001E72E0">
              <w:rPr>
                <w:rFonts w:eastAsia="Times New Roman" w:cs="Times New Roman"/>
                <w:b/>
                <w:sz w:val="18"/>
                <w:szCs w:val="18"/>
                <w:lang w:eastAsia="pl-PL"/>
              </w:rPr>
              <w:t>894</w:t>
            </w:r>
          </w:p>
        </w:tc>
        <w:tc>
          <w:tcPr>
            <w:tcW w:w="545" w:type="pct"/>
            <w:shd w:val="clear" w:color="auto" w:fill="FFCE99" w:themeFill="background2" w:themeFillTint="66"/>
            <w:hideMark/>
          </w:tcPr>
          <w:p w14:paraId="60E554C2"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sz w:val="18"/>
                <w:szCs w:val="18"/>
                <w:lang w:eastAsia="pl-PL"/>
              </w:rPr>
            </w:pPr>
            <w:r w:rsidRPr="001E72E0">
              <w:rPr>
                <w:rFonts w:eastAsia="Times New Roman" w:cs="Times New Roman"/>
                <w:b/>
                <w:sz w:val="18"/>
                <w:szCs w:val="18"/>
                <w:lang w:eastAsia="pl-PL"/>
              </w:rPr>
              <w:t>2 750</w:t>
            </w:r>
          </w:p>
        </w:tc>
        <w:tc>
          <w:tcPr>
            <w:tcW w:w="545" w:type="pct"/>
            <w:shd w:val="clear" w:color="auto" w:fill="FFCE99" w:themeFill="background2" w:themeFillTint="66"/>
            <w:hideMark/>
          </w:tcPr>
          <w:p w14:paraId="58F1702A"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sz w:val="18"/>
                <w:szCs w:val="18"/>
                <w:lang w:eastAsia="pl-PL"/>
              </w:rPr>
            </w:pPr>
            <w:r w:rsidRPr="001E72E0">
              <w:rPr>
                <w:rFonts w:eastAsia="Times New Roman" w:cs="Times New Roman"/>
                <w:b/>
                <w:sz w:val="18"/>
                <w:szCs w:val="18"/>
                <w:lang w:eastAsia="pl-PL"/>
              </w:rPr>
              <w:t>744</w:t>
            </w:r>
          </w:p>
        </w:tc>
        <w:tc>
          <w:tcPr>
            <w:tcW w:w="541" w:type="pct"/>
            <w:gridSpan w:val="2"/>
            <w:shd w:val="clear" w:color="auto" w:fill="FFCE99" w:themeFill="background2" w:themeFillTint="66"/>
            <w:noWrap/>
            <w:hideMark/>
          </w:tcPr>
          <w:p w14:paraId="4168E55B" w14:textId="77777777" w:rsidR="007A4425" w:rsidRPr="001E72E0" w:rsidRDefault="007A4425" w:rsidP="007A4425">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8"/>
                <w:szCs w:val="18"/>
                <w:lang w:eastAsia="pl-PL"/>
              </w:rPr>
            </w:pPr>
            <w:r w:rsidRPr="001E72E0">
              <w:rPr>
                <w:rFonts w:eastAsia="Times New Roman" w:cs="Times New Roman"/>
                <w:b/>
                <w:color w:val="000000"/>
                <w:sz w:val="18"/>
                <w:szCs w:val="18"/>
                <w:lang w:eastAsia="pl-PL"/>
              </w:rPr>
              <w:t>4 388</w:t>
            </w:r>
          </w:p>
        </w:tc>
      </w:tr>
      <w:tr w:rsidR="001E72E0" w:rsidRPr="001E72E0" w14:paraId="380CE468" w14:textId="77777777" w:rsidTr="001E72E0">
        <w:trPr>
          <w:trHeight w:val="20"/>
        </w:trPr>
        <w:tc>
          <w:tcPr>
            <w:cnfStyle w:val="001000000000" w:firstRow="0" w:lastRow="0" w:firstColumn="1" w:lastColumn="0" w:oddVBand="0" w:evenVBand="0" w:oddHBand="0" w:evenHBand="0" w:firstRowFirstColumn="0" w:firstRowLastColumn="0" w:lastRowFirstColumn="0" w:lastRowLastColumn="0"/>
            <w:tcW w:w="641" w:type="pct"/>
            <w:shd w:val="clear" w:color="auto" w:fill="FF8600" w:themeFill="background2"/>
            <w:noWrap/>
            <w:hideMark/>
          </w:tcPr>
          <w:p w14:paraId="0ACE14C8" w14:textId="77777777" w:rsidR="007A4425" w:rsidRPr="001E72E0" w:rsidRDefault="007A4425" w:rsidP="007A4425">
            <w:pPr>
              <w:ind w:firstLine="0"/>
              <w:jc w:val="center"/>
              <w:rPr>
                <w:rFonts w:eastAsia="Times New Roman" w:cs="Times New Roman"/>
                <w:bCs w:val="0"/>
                <w:color w:val="000000"/>
                <w:sz w:val="18"/>
                <w:szCs w:val="18"/>
                <w:lang w:eastAsia="pl-PL"/>
              </w:rPr>
            </w:pPr>
            <w:r w:rsidRPr="001E72E0">
              <w:rPr>
                <w:rFonts w:eastAsia="Times New Roman" w:cs="Times New Roman"/>
                <w:bCs w:val="0"/>
                <w:color w:val="000000"/>
                <w:sz w:val="18"/>
                <w:szCs w:val="18"/>
                <w:lang w:eastAsia="pl-PL"/>
              </w:rPr>
              <w:t xml:space="preserve">Razem </w:t>
            </w:r>
          </w:p>
        </w:tc>
        <w:tc>
          <w:tcPr>
            <w:tcW w:w="545" w:type="pct"/>
            <w:shd w:val="clear" w:color="auto" w:fill="FF8600" w:themeFill="background2"/>
            <w:noWrap/>
            <w:hideMark/>
          </w:tcPr>
          <w:p w14:paraId="1EFFE93E"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8"/>
                <w:szCs w:val="18"/>
                <w:lang w:eastAsia="pl-PL"/>
              </w:rPr>
            </w:pPr>
            <w:r w:rsidRPr="001E72E0">
              <w:rPr>
                <w:rFonts w:eastAsia="Times New Roman" w:cs="Times New Roman"/>
                <w:b/>
                <w:bCs/>
                <w:color w:val="000000"/>
                <w:sz w:val="18"/>
                <w:szCs w:val="18"/>
                <w:lang w:eastAsia="pl-PL"/>
              </w:rPr>
              <w:t>2 960</w:t>
            </w:r>
          </w:p>
        </w:tc>
        <w:tc>
          <w:tcPr>
            <w:tcW w:w="545" w:type="pct"/>
            <w:shd w:val="clear" w:color="auto" w:fill="FF8600" w:themeFill="background2"/>
            <w:noWrap/>
            <w:hideMark/>
          </w:tcPr>
          <w:p w14:paraId="5AA3A5EC"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8"/>
                <w:szCs w:val="18"/>
                <w:lang w:eastAsia="pl-PL"/>
              </w:rPr>
            </w:pPr>
            <w:r w:rsidRPr="001E72E0">
              <w:rPr>
                <w:rFonts w:eastAsia="Times New Roman" w:cs="Times New Roman"/>
                <w:b/>
                <w:bCs/>
                <w:color w:val="000000"/>
                <w:sz w:val="18"/>
                <w:szCs w:val="18"/>
                <w:lang w:eastAsia="pl-PL"/>
              </w:rPr>
              <w:t>15 727</w:t>
            </w:r>
          </w:p>
        </w:tc>
        <w:tc>
          <w:tcPr>
            <w:tcW w:w="545" w:type="pct"/>
            <w:shd w:val="clear" w:color="auto" w:fill="FF8600" w:themeFill="background2"/>
            <w:noWrap/>
            <w:hideMark/>
          </w:tcPr>
          <w:p w14:paraId="532123A1"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8"/>
                <w:szCs w:val="18"/>
                <w:lang w:eastAsia="pl-PL"/>
              </w:rPr>
            </w:pPr>
            <w:r w:rsidRPr="001E72E0">
              <w:rPr>
                <w:rFonts w:eastAsia="Times New Roman" w:cs="Times New Roman"/>
                <w:b/>
                <w:bCs/>
                <w:color w:val="000000"/>
                <w:sz w:val="18"/>
                <w:szCs w:val="18"/>
                <w:lang w:eastAsia="pl-PL"/>
              </w:rPr>
              <w:t>4 813</w:t>
            </w:r>
          </w:p>
        </w:tc>
        <w:tc>
          <w:tcPr>
            <w:tcW w:w="545" w:type="pct"/>
            <w:shd w:val="clear" w:color="auto" w:fill="FF8600" w:themeFill="background2"/>
            <w:noWrap/>
            <w:hideMark/>
          </w:tcPr>
          <w:p w14:paraId="3960A99C"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8"/>
                <w:szCs w:val="18"/>
                <w:lang w:eastAsia="pl-PL"/>
              </w:rPr>
            </w:pPr>
            <w:r w:rsidRPr="001E72E0">
              <w:rPr>
                <w:rFonts w:eastAsia="Times New Roman" w:cs="Times New Roman"/>
                <w:b/>
                <w:color w:val="000000"/>
                <w:sz w:val="18"/>
                <w:szCs w:val="18"/>
                <w:lang w:eastAsia="pl-PL"/>
              </w:rPr>
              <w:t>23 500</w:t>
            </w:r>
          </w:p>
        </w:tc>
        <w:tc>
          <w:tcPr>
            <w:tcW w:w="545" w:type="pct"/>
            <w:gridSpan w:val="2"/>
            <w:shd w:val="clear" w:color="auto" w:fill="FF8600" w:themeFill="background2"/>
            <w:noWrap/>
            <w:hideMark/>
          </w:tcPr>
          <w:p w14:paraId="4C57A282"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8"/>
                <w:szCs w:val="18"/>
                <w:lang w:eastAsia="pl-PL"/>
              </w:rPr>
            </w:pPr>
            <w:r w:rsidRPr="001E72E0">
              <w:rPr>
                <w:rFonts w:eastAsia="Times New Roman" w:cs="Times New Roman"/>
                <w:b/>
                <w:bCs/>
                <w:color w:val="000000"/>
                <w:sz w:val="18"/>
                <w:szCs w:val="18"/>
                <w:lang w:eastAsia="pl-PL"/>
              </w:rPr>
              <w:t>4 036</w:t>
            </w:r>
          </w:p>
        </w:tc>
        <w:tc>
          <w:tcPr>
            <w:tcW w:w="545" w:type="pct"/>
            <w:shd w:val="clear" w:color="auto" w:fill="FF8600" w:themeFill="background2"/>
            <w:noWrap/>
            <w:hideMark/>
          </w:tcPr>
          <w:p w14:paraId="59023116"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8"/>
                <w:szCs w:val="18"/>
                <w:lang w:eastAsia="pl-PL"/>
              </w:rPr>
            </w:pPr>
            <w:r w:rsidRPr="001E72E0">
              <w:rPr>
                <w:rFonts w:eastAsia="Times New Roman" w:cs="Times New Roman"/>
                <w:b/>
                <w:bCs/>
                <w:color w:val="000000"/>
                <w:sz w:val="18"/>
                <w:szCs w:val="18"/>
                <w:lang w:eastAsia="pl-PL"/>
              </w:rPr>
              <w:t>14 248</w:t>
            </w:r>
          </w:p>
        </w:tc>
        <w:tc>
          <w:tcPr>
            <w:tcW w:w="545" w:type="pct"/>
            <w:shd w:val="clear" w:color="auto" w:fill="FF8600" w:themeFill="background2"/>
            <w:noWrap/>
            <w:hideMark/>
          </w:tcPr>
          <w:p w14:paraId="44220D5B"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8"/>
                <w:szCs w:val="18"/>
                <w:lang w:eastAsia="pl-PL"/>
              </w:rPr>
            </w:pPr>
            <w:r w:rsidRPr="001E72E0">
              <w:rPr>
                <w:rFonts w:eastAsia="Times New Roman" w:cs="Times New Roman"/>
                <w:b/>
                <w:bCs/>
                <w:color w:val="000000"/>
                <w:sz w:val="18"/>
                <w:szCs w:val="18"/>
                <w:lang w:eastAsia="pl-PL"/>
              </w:rPr>
              <w:t>4 186</w:t>
            </w:r>
          </w:p>
        </w:tc>
        <w:tc>
          <w:tcPr>
            <w:tcW w:w="541" w:type="pct"/>
            <w:gridSpan w:val="2"/>
            <w:shd w:val="clear" w:color="auto" w:fill="FF8600" w:themeFill="background2"/>
            <w:noWrap/>
            <w:hideMark/>
          </w:tcPr>
          <w:p w14:paraId="69673944" w14:textId="77777777" w:rsidR="007A4425" w:rsidRPr="001E72E0" w:rsidRDefault="007A4425" w:rsidP="007A4425">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8"/>
                <w:szCs w:val="18"/>
                <w:lang w:eastAsia="pl-PL"/>
              </w:rPr>
            </w:pPr>
            <w:r w:rsidRPr="001E72E0">
              <w:rPr>
                <w:rFonts w:eastAsia="Times New Roman" w:cs="Times New Roman"/>
                <w:b/>
                <w:color w:val="000000"/>
                <w:sz w:val="18"/>
                <w:szCs w:val="18"/>
                <w:lang w:eastAsia="pl-PL"/>
              </w:rPr>
              <w:t>22 470</w:t>
            </w:r>
          </w:p>
        </w:tc>
      </w:tr>
    </w:tbl>
    <w:p w14:paraId="61A3498A" w14:textId="77777777" w:rsidR="007A4425" w:rsidRDefault="00CF2177" w:rsidP="00FF3D23">
      <w:pPr>
        <w:pStyle w:val="Legenda"/>
      </w:pPr>
      <w:r>
        <w:t xml:space="preserve">Źródło: Urząd Miejski w Łęcznej </w:t>
      </w:r>
    </w:p>
    <w:p w14:paraId="50491237" w14:textId="77777777" w:rsidR="00AF0EA6" w:rsidRDefault="00AF0EA6" w:rsidP="00AF0EA6">
      <w:r>
        <w:t>Miarą przyporządkowania ludności do danej powierzchni jest wskaźnik gęstości zaludnienia – liczba ludności na 1 km</w:t>
      </w:r>
      <w:r w:rsidRPr="00EB6B90">
        <w:rPr>
          <w:vertAlign w:val="superscript"/>
        </w:rPr>
        <w:t>2</w:t>
      </w:r>
      <w:r>
        <w:t xml:space="preserve">. Wartość tego wskaźnika odzwierciedla strukturę osadniczą danej jednostki terytorialnej. </w:t>
      </w:r>
      <w:r w:rsidR="00C47AC2">
        <w:t>W</w:t>
      </w:r>
      <w:r w:rsidR="00AA1ED7">
        <w:t> </w:t>
      </w:r>
      <w:r w:rsidR="00C47AC2">
        <w:t xml:space="preserve">2020 roku wskaźnik ten dla </w:t>
      </w:r>
      <w:r w:rsidR="00AA1ED7">
        <w:t>G</w:t>
      </w:r>
      <w:r w:rsidR="00C47AC2">
        <w:t xml:space="preserve">miny Łęczna wynosił </w:t>
      </w:r>
      <w:r w:rsidR="00AA1ED7">
        <w:t xml:space="preserve">308 </w:t>
      </w:r>
      <w:r w:rsidR="00AA1ED7" w:rsidRPr="00AA1ED7">
        <w:t>osób/km</w:t>
      </w:r>
      <w:r w:rsidR="00AA1ED7" w:rsidRPr="00585A1E">
        <w:rPr>
          <w:vertAlign w:val="superscript"/>
        </w:rPr>
        <w:t>2</w:t>
      </w:r>
      <w:r w:rsidR="00AA1ED7" w:rsidRPr="00AA1ED7">
        <w:t>.</w:t>
      </w:r>
    </w:p>
    <w:tbl>
      <w:tblPr>
        <w:tblStyle w:val="Tabela-Siatka"/>
        <w:tblW w:w="0" w:type="auto"/>
        <w:tblCellSpacing w:w="20" w:type="dxa"/>
        <w:tblBorders>
          <w:top w:val="outset" w:sz="6" w:space="0" w:color="FF8600" w:themeColor="background2"/>
          <w:left w:val="outset" w:sz="6" w:space="0" w:color="FF8600" w:themeColor="background2"/>
          <w:bottom w:val="outset" w:sz="6" w:space="0" w:color="FF8600" w:themeColor="background2"/>
          <w:right w:val="outset" w:sz="6" w:space="0" w:color="FF8600" w:themeColor="background2"/>
          <w:insideH w:val="outset" w:sz="6" w:space="0" w:color="FF8600" w:themeColor="background2"/>
          <w:insideV w:val="outset" w:sz="6" w:space="0" w:color="FF8600" w:themeColor="background2"/>
        </w:tblBorders>
        <w:tblLook w:val="04A0" w:firstRow="1" w:lastRow="0" w:firstColumn="1" w:lastColumn="0" w:noHBand="0" w:noVBand="1"/>
      </w:tblPr>
      <w:tblGrid>
        <w:gridCol w:w="9342"/>
      </w:tblGrid>
      <w:tr w:rsidR="00585A1E" w14:paraId="7FCB85B8" w14:textId="77777777" w:rsidTr="00585A1E">
        <w:trPr>
          <w:tblCellSpacing w:w="20" w:type="dxa"/>
        </w:trPr>
        <w:tc>
          <w:tcPr>
            <w:tcW w:w="9262" w:type="dxa"/>
          </w:tcPr>
          <w:p w14:paraId="1E4CB514" w14:textId="77777777" w:rsidR="00585A1E" w:rsidRPr="00C65AF7" w:rsidRDefault="00585A1E" w:rsidP="008B69AB">
            <w:pPr>
              <w:ind w:firstLine="0"/>
            </w:pPr>
            <w:r w:rsidRPr="00C65AF7">
              <w:t>Porównując się do innych…</w:t>
            </w:r>
          </w:p>
        </w:tc>
      </w:tr>
      <w:tr w:rsidR="00585A1E" w14:paraId="0B15FB29" w14:textId="77777777" w:rsidTr="00585A1E">
        <w:trPr>
          <w:tblCellSpacing w:w="20" w:type="dxa"/>
        </w:trPr>
        <w:tc>
          <w:tcPr>
            <w:tcW w:w="9262" w:type="dxa"/>
          </w:tcPr>
          <w:p w14:paraId="3DD5F2A8" w14:textId="77777777" w:rsidR="00585A1E" w:rsidRPr="00585A1E" w:rsidRDefault="00585A1E" w:rsidP="00585A1E">
            <w:pPr>
              <w:spacing w:after="120"/>
              <w:ind w:firstLine="0"/>
            </w:pPr>
            <w:r w:rsidRPr="00585A1E">
              <w:t xml:space="preserve">W oparciu o dane Monitora Rozwoju Lokalnego (MRL) stanowiącego narzędzie analityczne pozwalające na syntetyczną ocenę potencjału społeczno-ekonomicznego </w:t>
            </w:r>
            <w:r>
              <w:t>G</w:t>
            </w:r>
            <w:r w:rsidRPr="00585A1E">
              <w:t xml:space="preserve">miny w czasie i w relacji do innych gmin o podobnej funkcji w strukturze osiedleńczej kraju, w dokumencie przedstawiono liczbowe i graficzne porównanie Gminy Łęczna do gmin z zidentyfikowanej grupy porównawczej. </w:t>
            </w:r>
          </w:p>
          <w:p w14:paraId="53CAF8F6" w14:textId="77777777" w:rsidR="00585A1E" w:rsidRPr="00585A1E" w:rsidRDefault="00585A1E" w:rsidP="00585A1E">
            <w:pPr>
              <w:spacing w:after="120"/>
              <w:ind w:firstLine="0"/>
            </w:pPr>
            <w:r w:rsidRPr="00585A1E">
              <w:t>Wskaźnik gęstości zaludnienia dla Gminy Łęcz</w:t>
            </w:r>
            <w:r>
              <w:t>na w 2018 roku wynosił 311 osób</w:t>
            </w:r>
            <w:r w:rsidRPr="00585A1E">
              <w:t>/km</w:t>
            </w:r>
            <w:r w:rsidRPr="00585A1E">
              <w:rPr>
                <w:vertAlign w:val="superscript"/>
              </w:rPr>
              <w:t>2</w:t>
            </w:r>
            <w:r w:rsidRPr="00585A1E">
              <w:t>, była to wartość o 159,66% wyższa od wartości dla średniej dla grupy porównawczej, oraz wyższa od wartości środkowej (mediany) o 140 osób/km</w:t>
            </w:r>
            <w:r w:rsidRPr="00585A1E">
              <w:rPr>
                <w:vertAlign w:val="superscript"/>
              </w:rPr>
              <w:t>2</w:t>
            </w:r>
            <w:r w:rsidRPr="00585A1E">
              <w:t xml:space="preserve">. </w:t>
            </w:r>
          </w:p>
          <w:p w14:paraId="2CBDDEB8" w14:textId="77777777" w:rsidR="00585A1E" w:rsidRPr="00C65AF7" w:rsidRDefault="00585A1E" w:rsidP="00585A1E">
            <w:pPr>
              <w:spacing w:after="120"/>
              <w:ind w:firstLine="0"/>
              <w:rPr>
                <w:b/>
                <w:i/>
                <w:color w:val="786C71"/>
              </w:rPr>
            </w:pPr>
            <w:r w:rsidRPr="00585A1E">
              <w:t>Analizując wykres XY należy stwierdzić, że Gmina Łęczna charakteryzuje się lepszą sytuacją w odniesieniu do wskaźnika gęstości zaludnienia niż przeciętna w porównywalnych gminach, jednak zauważalne jest pogorszenie sytuacji względem zmiany sytuacji w grupie porównawczej.</w:t>
            </w:r>
          </w:p>
        </w:tc>
      </w:tr>
    </w:tbl>
    <w:p w14:paraId="6550FDDA" w14:textId="77777777" w:rsidR="00DB3AA7" w:rsidRDefault="00DB3AA7" w:rsidP="0006773F"/>
    <w:p w14:paraId="6F27899B" w14:textId="3EFD3ED1" w:rsidR="007A4425" w:rsidRDefault="00DD7D97" w:rsidP="00FF3D23">
      <w:pPr>
        <w:pStyle w:val="Legenda"/>
      </w:pPr>
      <w:r>
        <w:br w:type="column"/>
      </w:r>
      <w:r w:rsidR="00FF3D23">
        <w:lastRenderedPageBreak/>
        <w:t xml:space="preserve">Wykres </w:t>
      </w:r>
      <w:fldSimple w:instr=" SEQ Wykres \* ARABIC ">
        <w:r w:rsidR="00BF3347">
          <w:rPr>
            <w:noProof/>
          </w:rPr>
          <w:t>14</w:t>
        </w:r>
      </w:fldSimple>
      <w:r w:rsidR="00FF3D23">
        <w:t>.</w:t>
      </w:r>
      <w:r w:rsidR="00AF0EA6">
        <w:t>Ludność na 1 km</w:t>
      </w:r>
      <w:r w:rsidR="00AF0EA6" w:rsidRPr="00FF3D23">
        <w:rPr>
          <w:vertAlign w:val="superscript"/>
        </w:rPr>
        <w:t>2</w:t>
      </w:r>
      <w:r w:rsidR="00AF0EA6">
        <w:t xml:space="preserve"> powierzchni gminy </w:t>
      </w:r>
    </w:p>
    <w:p w14:paraId="5AD6F159" w14:textId="77777777" w:rsidR="00D54A8E" w:rsidRDefault="009034CB" w:rsidP="00433F72">
      <w:pPr>
        <w:ind w:firstLine="0"/>
      </w:pPr>
      <w:r>
        <w:rPr>
          <w:noProof/>
          <w:lang w:eastAsia="pl-PL"/>
        </w:rPr>
        <w:drawing>
          <wp:inline distT="0" distB="0" distL="0" distR="0" wp14:anchorId="353B9AE1" wp14:editId="4AB18108">
            <wp:extent cx="5464629" cy="2742227"/>
            <wp:effectExtent l="0" t="0" r="3175" b="1270"/>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t="9543"/>
                    <a:stretch/>
                  </pic:blipFill>
                  <pic:spPr bwMode="auto">
                    <a:xfrm>
                      <a:off x="0" y="0"/>
                      <a:ext cx="5466695" cy="2743264"/>
                    </a:xfrm>
                    <a:prstGeom prst="rect">
                      <a:avLst/>
                    </a:prstGeom>
                    <a:ln>
                      <a:noFill/>
                    </a:ln>
                    <a:extLst>
                      <a:ext uri="{53640926-AAD7-44D8-BBD7-CCE9431645EC}">
                        <a14:shadowObscured xmlns:a14="http://schemas.microsoft.com/office/drawing/2010/main"/>
                      </a:ext>
                    </a:extLst>
                  </pic:spPr>
                </pic:pic>
              </a:graphicData>
            </a:graphic>
          </wp:inline>
        </w:drawing>
      </w:r>
    </w:p>
    <w:p w14:paraId="02F5CEDC" w14:textId="77777777" w:rsidR="00D54A8E" w:rsidRDefault="009034CB" w:rsidP="00433F72">
      <w:pPr>
        <w:ind w:firstLine="0"/>
      </w:pPr>
      <w:r>
        <w:rPr>
          <w:noProof/>
          <w:lang w:eastAsia="pl-PL"/>
        </w:rPr>
        <w:drawing>
          <wp:inline distT="0" distB="0" distL="0" distR="0" wp14:anchorId="16AFDAD6" wp14:editId="736B0FCB">
            <wp:extent cx="5486400" cy="1574875"/>
            <wp:effectExtent l="0" t="0" r="0" b="6350"/>
            <wp:docPr id="79" name="Obraz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488474" cy="1575470"/>
                    </a:xfrm>
                    <a:prstGeom prst="rect">
                      <a:avLst/>
                    </a:prstGeom>
                  </pic:spPr>
                </pic:pic>
              </a:graphicData>
            </a:graphic>
          </wp:inline>
        </w:drawing>
      </w:r>
    </w:p>
    <w:p w14:paraId="2B0D7423" w14:textId="77777777" w:rsidR="00D54A8E" w:rsidRDefault="009034CB" w:rsidP="00433F72">
      <w:pPr>
        <w:ind w:firstLine="0"/>
      </w:pPr>
      <w:r>
        <w:rPr>
          <w:noProof/>
          <w:lang w:eastAsia="pl-PL"/>
        </w:rPr>
        <w:drawing>
          <wp:inline distT="0" distB="0" distL="0" distR="0" wp14:anchorId="6D49C698" wp14:editId="4254AC21">
            <wp:extent cx="5486400" cy="2651452"/>
            <wp:effectExtent l="0" t="0" r="0" b="0"/>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t="10430"/>
                    <a:stretch/>
                  </pic:blipFill>
                  <pic:spPr bwMode="auto">
                    <a:xfrm>
                      <a:off x="0" y="0"/>
                      <a:ext cx="5493667" cy="2654964"/>
                    </a:xfrm>
                    <a:prstGeom prst="rect">
                      <a:avLst/>
                    </a:prstGeom>
                    <a:ln>
                      <a:noFill/>
                    </a:ln>
                    <a:extLst>
                      <a:ext uri="{53640926-AAD7-44D8-BBD7-CCE9431645EC}">
                        <a14:shadowObscured xmlns:a14="http://schemas.microsoft.com/office/drawing/2010/main"/>
                      </a:ext>
                    </a:extLst>
                  </pic:spPr>
                </pic:pic>
              </a:graphicData>
            </a:graphic>
          </wp:inline>
        </w:drawing>
      </w:r>
    </w:p>
    <w:p w14:paraId="3E2D2E9F" w14:textId="77777777" w:rsidR="009034CB" w:rsidRDefault="009034CB" w:rsidP="00433F72">
      <w:pPr>
        <w:ind w:firstLine="0"/>
      </w:pPr>
      <w:r>
        <w:rPr>
          <w:noProof/>
          <w:lang w:eastAsia="pl-PL"/>
        </w:rPr>
        <w:lastRenderedPageBreak/>
        <w:drawing>
          <wp:inline distT="0" distB="0" distL="0" distR="0" wp14:anchorId="455C5204" wp14:editId="01C3501A">
            <wp:extent cx="5426529" cy="1304998"/>
            <wp:effectExtent l="0" t="0" r="3175" b="0"/>
            <wp:docPr id="81" name="Obraz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428580" cy="1305491"/>
                    </a:xfrm>
                    <a:prstGeom prst="rect">
                      <a:avLst/>
                    </a:prstGeom>
                  </pic:spPr>
                </pic:pic>
              </a:graphicData>
            </a:graphic>
          </wp:inline>
        </w:drawing>
      </w:r>
    </w:p>
    <w:p w14:paraId="66625450" w14:textId="77777777" w:rsidR="009034CB" w:rsidRDefault="00AF0EA6" w:rsidP="00DD5BEB">
      <w:pPr>
        <w:pStyle w:val="Legenda"/>
      </w:pPr>
      <w:r>
        <w:t xml:space="preserve">Źródło: </w:t>
      </w:r>
      <w:r w:rsidRPr="00AF0EA6">
        <w:t>https://www.systemanaliz.pl/monitor-rozwoju-lokalnego</w:t>
      </w:r>
    </w:p>
    <w:p w14:paraId="654976FF" w14:textId="77777777" w:rsidR="007E4EA5" w:rsidRDefault="007E4EA5" w:rsidP="0006773F"/>
    <w:p w14:paraId="4E671118" w14:textId="77777777" w:rsidR="00BB659E" w:rsidRDefault="00ED311B" w:rsidP="00EB6B90">
      <w:pPr>
        <w:spacing w:before="240"/>
      </w:pPr>
      <w:r w:rsidRPr="00495AB3">
        <w:t xml:space="preserve">Negatywne procesy demograficzne w Gminie </w:t>
      </w:r>
      <w:r>
        <w:t xml:space="preserve">Łęczna </w:t>
      </w:r>
      <w:r w:rsidRPr="00495AB3">
        <w:t xml:space="preserve">kształtowane są </w:t>
      </w:r>
      <w:r>
        <w:t xml:space="preserve">głównie </w:t>
      </w:r>
      <w:r w:rsidRPr="00495AB3">
        <w:t>przez dwa zjawiska: przyrost naturalny ludności (urodzenia, zgony), oraz migracje</w:t>
      </w:r>
      <w:r w:rsidR="00EB6B90">
        <w:t>,</w:t>
      </w:r>
      <w:r w:rsidRPr="00495AB3">
        <w:t xml:space="preserve"> pokazujące odpływ i napływ ludności w różnych kierunkach, na różny okres i w różnych grupach wiekowych.</w:t>
      </w:r>
      <w:r w:rsidR="00645368">
        <w:t xml:space="preserve"> Współczynnik przyrostu naturalnego</w:t>
      </w:r>
      <w:r w:rsidR="00AF5C36">
        <w:t xml:space="preserve"> (</w:t>
      </w:r>
      <w:r w:rsidR="00AF5C36" w:rsidRPr="00AF5C36">
        <w:t>przyrost naturalny na 1000 ludności</w:t>
      </w:r>
      <w:r w:rsidR="00AF5C36">
        <w:t>)</w:t>
      </w:r>
      <w:r w:rsidR="00645368">
        <w:t xml:space="preserve"> </w:t>
      </w:r>
      <w:r w:rsidR="008E5901">
        <w:t xml:space="preserve">w 2020 roku dla Gminy Łęczna </w:t>
      </w:r>
      <w:r w:rsidR="00AF5C36">
        <w:t>był</w:t>
      </w:r>
      <w:r w:rsidR="008E5901">
        <w:t xml:space="preserve"> dodatni i wynosi 3,1‰ dla porównania dla powiat</w:t>
      </w:r>
      <w:r w:rsidR="00EB6B90">
        <w:t>u</w:t>
      </w:r>
      <w:r w:rsidR="008E5901">
        <w:t xml:space="preserve"> </w:t>
      </w:r>
      <w:r w:rsidR="00F9429E">
        <w:t>łęczyńskiego wynosił -0,82 ‰ a dla województwa lubelskiego -4,38‰.</w:t>
      </w:r>
    </w:p>
    <w:p w14:paraId="6307943E" w14:textId="77777777" w:rsidR="00BB659E" w:rsidRDefault="00BB659E" w:rsidP="00DD5BEB">
      <w:pPr>
        <w:pStyle w:val="Legenda"/>
      </w:pPr>
    </w:p>
    <w:p w14:paraId="34CEF626" w14:textId="4C9AE63C" w:rsidR="006540EA" w:rsidRDefault="00DD5BEB" w:rsidP="00DD5BEB">
      <w:pPr>
        <w:pStyle w:val="Legenda"/>
      </w:pPr>
      <w:r>
        <w:t xml:space="preserve">Wykres </w:t>
      </w:r>
      <w:fldSimple w:instr=" SEQ Wykres \* ARABIC ">
        <w:r w:rsidR="00BF3347">
          <w:rPr>
            <w:noProof/>
          </w:rPr>
          <w:t>15</w:t>
        </w:r>
      </w:fldSimple>
      <w:r w:rsidR="006540EA">
        <w:t xml:space="preserve">. Wskaźnik </w:t>
      </w:r>
      <w:r w:rsidR="006540EA" w:rsidRPr="006540EA">
        <w:t>saldo migracji ogółem na 1000 ludności</w:t>
      </w:r>
    </w:p>
    <w:p w14:paraId="02C5F1AA" w14:textId="77777777" w:rsidR="006540EA" w:rsidRDefault="006540EA" w:rsidP="00ED311B">
      <w:pPr>
        <w:spacing w:before="240"/>
      </w:pPr>
      <w:r>
        <w:rPr>
          <w:noProof/>
          <w:lang w:eastAsia="pl-PL"/>
        </w:rPr>
        <w:drawing>
          <wp:inline distT="0" distB="0" distL="0" distR="0" wp14:anchorId="3CE4B775" wp14:editId="2D5EDE52">
            <wp:extent cx="4616450" cy="2135373"/>
            <wp:effectExtent l="0" t="0" r="0" b="0"/>
            <wp:docPr id="85" name="Obraz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616943" cy="2135601"/>
                    </a:xfrm>
                    <a:prstGeom prst="rect">
                      <a:avLst/>
                    </a:prstGeom>
                    <a:noFill/>
                  </pic:spPr>
                </pic:pic>
              </a:graphicData>
            </a:graphic>
          </wp:inline>
        </w:drawing>
      </w:r>
    </w:p>
    <w:p w14:paraId="7ED4C2C6" w14:textId="77777777" w:rsidR="00BB659E" w:rsidRPr="00DE2A27" w:rsidRDefault="00BB659E" w:rsidP="00BB659E">
      <w:pPr>
        <w:pStyle w:val="Legenda"/>
        <w:rPr>
          <w:color w:val="6B7C71"/>
        </w:rPr>
      </w:pPr>
      <w:r w:rsidRPr="00DE2A27">
        <w:rPr>
          <w:color w:val="6B7C71"/>
        </w:rPr>
        <w:t>Źródło: opracowanie własne na podstawie danych BDL GUS</w:t>
      </w:r>
    </w:p>
    <w:p w14:paraId="434112BA" w14:textId="77777777" w:rsidR="007E4EA5" w:rsidRDefault="009E65AC" w:rsidP="0006773F">
      <w:r w:rsidRPr="005E363D">
        <w:t>S</w:t>
      </w:r>
      <w:r w:rsidR="00AF5C36" w:rsidRPr="005E363D">
        <w:t>aldo migracji</w:t>
      </w:r>
      <w:r w:rsidR="006540EA" w:rsidRPr="005E363D">
        <w:t xml:space="preserve"> </w:t>
      </w:r>
      <w:r w:rsidR="00AF5C36" w:rsidRPr="005E363D">
        <w:t>w 2020 roku</w:t>
      </w:r>
      <w:r w:rsidRPr="005E363D">
        <w:t xml:space="preserve"> w Gminie Łęczna </w:t>
      </w:r>
      <w:r w:rsidR="00AF5C36" w:rsidRPr="005E363D">
        <w:t xml:space="preserve">wyniosło </w:t>
      </w:r>
      <w:r w:rsidR="009E2EC0" w:rsidRPr="005E363D">
        <w:t>-197 osób i była to wartość wyższa niż w 2014 roku (-342 osoby).</w:t>
      </w:r>
      <w:r w:rsidR="009E2EC0">
        <w:t xml:space="preserve"> Porównując wartość tego wskaźnika do średnich dla powiatu i województwa należy stwierdzić</w:t>
      </w:r>
      <w:r w:rsidR="008901E0">
        <w:t>,</w:t>
      </w:r>
      <w:r w:rsidR="009E2EC0">
        <w:t xml:space="preserve"> że Gmina Łęczna charakteryzuje się gorsz</w:t>
      </w:r>
      <w:r w:rsidR="00745F00">
        <w:t>ą</w:t>
      </w:r>
      <w:r w:rsidR="009E2EC0">
        <w:t xml:space="preserve"> sytuacj</w:t>
      </w:r>
      <w:r w:rsidR="00745F00">
        <w:t>ą</w:t>
      </w:r>
      <w:r w:rsidR="009E2EC0">
        <w:t xml:space="preserve"> niż w grupie porównawczej.</w:t>
      </w:r>
      <w:r w:rsidR="006760C9">
        <w:t xml:space="preserve"> </w:t>
      </w:r>
      <w:r>
        <w:t xml:space="preserve">Wartość wskaźnika w 2020 roku pozwoliła </w:t>
      </w:r>
      <w:r w:rsidR="006760C9">
        <w:t>Gmin</w:t>
      </w:r>
      <w:r>
        <w:t>ie</w:t>
      </w:r>
      <w:r w:rsidR="006760C9">
        <w:t xml:space="preserve"> Łęczna zaj</w:t>
      </w:r>
      <w:r>
        <w:t xml:space="preserve">ąć szóste </w:t>
      </w:r>
      <w:r w:rsidR="00745F00">
        <w:t>(</w:t>
      </w:r>
      <w:r>
        <w:t>ostatnie</w:t>
      </w:r>
      <w:r w:rsidR="00745F00">
        <w:t>)</w:t>
      </w:r>
      <w:r>
        <w:t xml:space="preserve"> </w:t>
      </w:r>
      <w:r w:rsidR="006760C9">
        <w:t xml:space="preserve">miejsce w powiecie oraz 210 </w:t>
      </w:r>
      <w:r w:rsidR="007B7D45">
        <w:t xml:space="preserve">pozycję </w:t>
      </w:r>
      <w:r w:rsidR="006760C9">
        <w:t>w wo</w:t>
      </w:r>
      <w:r w:rsidR="007B7D45">
        <w:t xml:space="preserve">jewództwie lubelskim. </w:t>
      </w:r>
      <w:r w:rsidR="00AF5C36" w:rsidRPr="00AF5C36">
        <w:t>Duże ujemne wartości salda migracji świadczą o wyludnianiu się Gminy czasowo bądź na stałe. To niekorzystne zjawisko wpływa na spadek liczby ludności i kształt</w:t>
      </w:r>
      <w:r w:rsidR="009E2EC0">
        <w:t xml:space="preserve">uje rozwój demograficzny Gminy Łęczna. </w:t>
      </w:r>
    </w:p>
    <w:p w14:paraId="32785099" w14:textId="77777777" w:rsidR="00BA42EB" w:rsidRPr="008604E0" w:rsidRDefault="00BA42EB" w:rsidP="00BA42EB">
      <w:r w:rsidRPr="00BA42EB">
        <w:t>Z punktu widzenia prognoz rozwoju Gminy niezwykle ważna jest struktura wiekowa jej mieszkańców. Większe perspektywy rozwojowe mają jednostki samorządu terytorialnego, w których przeważającą częś</w:t>
      </w:r>
      <w:r w:rsidR="003767AC">
        <w:t>ć</w:t>
      </w:r>
      <w:r w:rsidRPr="00BA42EB">
        <w:t xml:space="preserve"> tej struktury stanowią ludzie młodzi. Struktura wiekowa w Gminie Łęczna zdominowana jest przez osoby w wieku </w:t>
      </w:r>
      <w:r w:rsidR="00A55953">
        <w:t>25</w:t>
      </w:r>
      <w:r w:rsidR="008901E0">
        <w:t> </w:t>
      </w:r>
      <w:r w:rsidRPr="00BA42EB">
        <w:t>-</w:t>
      </w:r>
      <w:r w:rsidR="00A55953">
        <w:t xml:space="preserve"> </w:t>
      </w:r>
      <w:r w:rsidRPr="00BA42EB">
        <w:t>49 lat. Dużym udziałem charakteryzują si</w:t>
      </w:r>
      <w:r w:rsidRPr="0014542B">
        <w:t xml:space="preserve">ę również </w:t>
      </w:r>
      <w:r w:rsidR="003767AC" w:rsidRPr="00BA42EB">
        <w:t>os</w:t>
      </w:r>
      <w:r w:rsidR="003767AC">
        <w:t>oby w wieku w</w:t>
      </w:r>
      <w:r w:rsidR="003767AC" w:rsidRPr="00BA42EB">
        <w:t xml:space="preserve"> </w:t>
      </w:r>
      <w:r w:rsidRPr="0014542B">
        <w:t>przedział</w:t>
      </w:r>
      <w:r w:rsidR="003767AC">
        <w:t>ach</w:t>
      </w:r>
      <w:r w:rsidRPr="0014542B">
        <w:t xml:space="preserve"> 50-54 oraz 70-74 lat. Te dwa przedziały są szczególnie widoczne w strukturze wieku na obszarze miasta Łęczna. W przedziale wiekowym </w:t>
      </w:r>
      <w:r w:rsidR="00A55953" w:rsidRPr="0014542B">
        <w:t xml:space="preserve">25 - 49 lat </w:t>
      </w:r>
      <w:r w:rsidRPr="0014542B">
        <w:t xml:space="preserve">wyraźnie widoczna jest przewaga liczby </w:t>
      </w:r>
      <w:r w:rsidR="00A55953" w:rsidRPr="0014542B">
        <w:t xml:space="preserve">kobiet </w:t>
      </w:r>
      <w:r w:rsidRPr="0014542B">
        <w:t xml:space="preserve">nad </w:t>
      </w:r>
      <w:r w:rsidR="00A55953" w:rsidRPr="0014542B">
        <w:t>mężczyznami</w:t>
      </w:r>
      <w:r w:rsidR="0014542B" w:rsidRPr="0014542B">
        <w:t>. Należy zwrócić uwagę na inn</w:t>
      </w:r>
      <w:r w:rsidR="003767AC">
        <w:t>ą</w:t>
      </w:r>
      <w:r w:rsidR="0014542B" w:rsidRPr="0014542B">
        <w:t xml:space="preserve"> budowę piramidy wieku dla obszaru wiejskiego Gminy Łęczna, która charakteryzuje się zwiększon</w:t>
      </w:r>
      <w:r w:rsidR="003767AC">
        <w:t>ą</w:t>
      </w:r>
      <w:r w:rsidR="0014542B" w:rsidRPr="0014542B">
        <w:t xml:space="preserve"> liczb</w:t>
      </w:r>
      <w:r w:rsidR="003767AC">
        <w:t>ą</w:t>
      </w:r>
      <w:r w:rsidR="0014542B" w:rsidRPr="0014542B">
        <w:t xml:space="preserve"> mieszkańców w wieku 45 - 54 lat oraz osób w wieku 85 lat i więcej. </w:t>
      </w:r>
      <w:r w:rsidRPr="0014542B">
        <w:t>Podstawa piramidy</w:t>
      </w:r>
      <w:r w:rsidR="0014542B" w:rsidRPr="0014542B">
        <w:t xml:space="preserve"> dla Gminy Łęczna </w:t>
      </w:r>
      <w:r w:rsidRPr="0014542B">
        <w:lastRenderedPageBreak/>
        <w:t>wyraźnie się zwęża, co oznacza coraz mniejszy udział w populacji młodzieży poniżej 24 roku życia oraz dzieci. Obrazuje to proces starzenia się społeczeństwa, co przekłada się na wzrost współczynnika obciążenia demograficznego oraz wskaźnika starości. Problem starzejącego się społeczeń</w:t>
      </w:r>
      <w:r w:rsidR="003767AC">
        <w:t>stwa, występujący</w:t>
      </w:r>
      <w:r w:rsidRPr="0014542B">
        <w:t xml:space="preserve"> jako negatywny wskaźnik społeczno-gospodarczy, dotyczy nie tylko Gminy </w:t>
      </w:r>
      <w:r w:rsidR="0014542B" w:rsidRPr="0014542B">
        <w:t>Łęczna</w:t>
      </w:r>
      <w:r w:rsidRPr="0014542B">
        <w:t>, lecz obecnie całego kraju.</w:t>
      </w:r>
    </w:p>
    <w:p w14:paraId="4CB8CE0E" w14:textId="77777777" w:rsidR="000827D5" w:rsidRDefault="000827D5" w:rsidP="0006773F"/>
    <w:p w14:paraId="68C5CC12" w14:textId="77777777" w:rsidR="000827D5" w:rsidRDefault="000827D5" w:rsidP="0006773F"/>
    <w:p w14:paraId="0732B857" w14:textId="77777777" w:rsidR="000827D5" w:rsidRDefault="000827D5" w:rsidP="0006773F">
      <w:pPr>
        <w:sectPr w:rsidR="000827D5">
          <w:pgSz w:w="11906" w:h="16838"/>
          <w:pgMar w:top="1417" w:right="1417" w:bottom="1417" w:left="1417" w:header="708" w:footer="708" w:gutter="0"/>
          <w:cols w:space="708"/>
          <w:docGrid w:linePitch="360"/>
        </w:sectPr>
      </w:pPr>
    </w:p>
    <w:p w14:paraId="3FD6A75D" w14:textId="4D5BF5DE" w:rsidR="000827D5" w:rsidRDefault="000827D5" w:rsidP="00DD5BEB">
      <w:pPr>
        <w:pStyle w:val="Legenda"/>
      </w:pPr>
      <w:r>
        <w:rPr>
          <w:noProof/>
          <w:lang w:eastAsia="pl-PL"/>
        </w:rPr>
        <w:lastRenderedPageBreak/>
        <mc:AlternateContent>
          <mc:Choice Requires="wpg">
            <w:drawing>
              <wp:anchor distT="0" distB="0" distL="114300" distR="114300" simplePos="0" relativeHeight="251655168" behindDoc="0" locked="0" layoutInCell="1" allowOverlap="1" wp14:anchorId="2B83BFF7" wp14:editId="786827D7">
                <wp:simplePos x="0" y="0"/>
                <wp:positionH relativeFrom="column">
                  <wp:posOffset>-100330</wp:posOffset>
                </wp:positionH>
                <wp:positionV relativeFrom="paragraph">
                  <wp:posOffset>490220</wp:posOffset>
                </wp:positionV>
                <wp:extent cx="8972550" cy="3752850"/>
                <wp:effectExtent l="0" t="0" r="0" b="0"/>
                <wp:wrapSquare wrapText="bothSides"/>
                <wp:docPr id="90" name="Grupa 90"/>
                <wp:cNvGraphicFramePr/>
                <a:graphic xmlns:a="http://schemas.openxmlformats.org/drawingml/2006/main">
                  <a:graphicData uri="http://schemas.microsoft.com/office/word/2010/wordprocessingGroup">
                    <wpg:wgp>
                      <wpg:cNvGrpSpPr/>
                      <wpg:grpSpPr>
                        <a:xfrm>
                          <a:off x="0" y="0"/>
                          <a:ext cx="8972550" cy="3752850"/>
                          <a:chOff x="0" y="0"/>
                          <a:chExt cx="8972550" cy="3752850"/>
                        </a:xfrm>
                      </wpg:grpSpPr>
                      <pic:pic xmlns:pic="http://schemas.openxmlformats.org/drawingml/2006/picture">
                        <pic:nvPicPr>
                          <pic:cNvPr id="87" name="Obraz 87"/>
                          <pic:cNvPicPr>
                            <a:picLocks noChangeAspect="1"/>
                          </pic:cNvPicPr>
                        </pic:nvPicPr>
                        <pic:blipFill rotWithShape="1">
                          <a:blip r:embed="rId80" cstate="print">
                            <a:extLst>
                              <a:ext uri="{28A0092B-C50C-407E-A947-70E740481C1C}">
                                <a14:useLocalDpi xmlns:a14="http://schemas.microsoft.com/office/drawing/2010/main" val="0"/>
                              </a:ext>
                            </a:extLst>
                          </a:blip>
                          <a:srcRect l="3070" r="1788"/>
                          <a:stretch/>
                        </pic:blipFill>
                        <pic:spPr bwMode="auto">
                          <a:xfrm>
                            <a:off x="0" y="0"/>
                            <a:ext cx="3076575" cy="37242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88" name="Obraz 88"/>
                          <pic:cNvPicPr>
                            <a:picLocks noChangeAspect="1"/>
                          </pic:cNvPicPr>
                        </pic:nvPicPr>
                        <pic:blipFill rotWithShape="1">
                          <a:blip r:embed="rId81">
                            <a:extLst>
                              <a:ext uri="{28A0092B-C50C-407E-A947-70E740481C1C}">
                                <a14:useLocalDpi xmlns:a14="http://schemas.microsoft.com/office/drawing/2010/main" val="0"/>
                              </a:ext>
                            </a:extLst>
                          </a:blip>
                          <a:srcRect l="3209" r="3114"/>
                          <a:stretch/>
                        </pic:blipFill>
                        <pic:spPr bwMode="auto">
                          <a:xfrm>
                            <a:off x="3076575" y="0"/>
                            <a:ext cx="3057525" cy="37338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89" name="Obraz 89"/>
                          <pic:cNvPicPr>
                            <a:picLocks noChangeAspect="1"/>
                          </pic:cNvPicPr>
                        </pic:nvPicPr>
                        <pic:blipFill rotWithShape="1">
                          <a:blip r:embed="rId82">
                            <a:extLst>
                              <a:ext uri="{28A0092B-C50C-407E-A947-70E740481C1C}">
                                <a14:useLocalDpi xmlns:a14="http://schemas.microsoft.com/office/drawing/2010/main" val="0"/>
                              </a:ext>
                            </a:extLst>
                          </a:blip>
                          <a:srcRect l="10264" r="7622"/>
                          <a:stretch/>
                        </pic:blipFill>
                        <pic:spPr bwMode="auto">
                          <a:xfrm>
                            <a:off x="6229350" y="0"/>
                            <a:ext cx="2743200" cy="375285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B28EFA8" id="Grupa 90" o:spid="_x0000_s1026" style="position:absolute;margin-left:-7.9pt;margin-top:38.6pt;width:706.5pt;height:295.5pt;z-index:251655168" coordsize="89725,37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">
                <v:shape id="Obraz 87" o:spid="_x0000_s1027" type="#_x0000_t75" style="position:absolute;width:30765;height:37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">
                  <v:imagedata r:id="rId83" o:title="" cropleft="2012f" cropright="1172f"/>
                </v:shape>
                <v:shape id="Obraz 88" o:spid="_x0000_s1028" type="#_x0000_t75" style="position:absolute;left:30765;width:30576;height:37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">
                  <v:imagedata r:id="rId84" o:title="" cropleft="2103f" cropright="2041f"/>
                </v:shape>
                <v:shape id="Obraz 89" o:spid="_x0000_s1029" type="#_x0000_t75" style="position:absolute;left:62293;width:27432;height:37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">
                  <v:imagedata r:id="rId85" o:title="" cropleft="6727f" cropright="4995f"/>
                </v:shape>
                <w10:wrap type="square"/>
              </v:group>
            </w:pict>
          </mc:Fallback>
        </mc:AlternateContent>
      </w:r>
      <w:r w:rsidR="00DD5BEB">
        <w:t xml:space="preserve">Wykres </w:t>
      </w:r>
      <w:fldSimple w:instr=" SEQ Wykres \* ARABIC ">
        <w:r w:rsidR="00BF3347">
          <w:rPr>
            <w:noProof/>
          </w:rPr>
          <w:t>16</w:t>
        </w:r>
      </w:fldSimple>
      <w:r>
        <w:t xml:space="preserve">. </w:t>
      </w:r>
      <w:r w:rsidR="003E0DFB" w:rsidRPr="003E0DFB">
        <w:t xml:space="preserve">Ludność według płci i wieku w Gminie </w:t>
      </w:r>
      <w:r w:rsidR="003E0DFB">
        <w:t xml:space="preserve">Łęczna </w:t>
      </w:r>
      <w:r w:rsidR="003E0DFB" w:rsidRPr="003E0DFB">
        <w:t>w 2020 roku</w:t>
      </w:r>
    </w:p>
    <w:p w14:paraId="28DF78BF" w14:textId="77777777" w:rsidR="000827D5" w:rsidRDefault="000827D5" w:rsidP="0006773F"/>
    <w:p w14:paraId="202808B0" w14:textId="77777777" w:rsidR="00BB659E" w:rsidRPr="00DE2A27" w:rsidRDefault="00BB659E" w:rsidP="00BB659E">
      <w:pPr>
        <w:pStyle w:val="Legenda"/>
        <w:rPr>
          <w:color w:val="6B7C71"/>
        </w:rPr>
      </w:pPr>
      <w:r w:rsidRPr="00DE2A27">
        <w:rPr>
          <w:color w:val="6B7C71"/>
        </w:rPr>
        <w:t>Źródło: opracowanie własne na podstawie danych BDL GUS</w:t>
      </w:r>
    </w:p>
    <w:p w14:paraId="3AE1FE7C" w14:textId="77777777" w:rsidR="00FB2D1A" w:rsidRDefault="00FB2D1A" w:rsidP="0006773F"/>
    <w:p w14:paraId="0AECBDE1" w14:textId="77777777" w:rsidR="00FB2D1A" w:rsidRDefault="00FB2D1A" w:rsidP="0006773F"/>
    <w:p w14:paraId="373D2A9E" w14:textId="77777777" w:rsidR="000827D5" w:rsidRDefault="000827D5" w:rsidP="00FB2D1A">
      <w:pPr>
        <w:rPr>
          <w:highlight w:val="yellow"/>
        </w:rPr>
        <w:sectPr w:rsidR="000827D5" w:rsidSect="000827D5">
          <w:pgSz w:w="16838" w:h="11906" w:orient="landscape"/>
          <w:pgMar w:top="1418" w:right="1418" w:bottom="1418" w:left="1418" w:header="709" w:footer="709" w:gutter="0"/>
          <w:cols w:space="708"/>
          <w:docGrid w:linePitch="360"/>
        </w:sectPr>
      </w:pPr>
    </w:p>
    <w:p w14:paraId="4098CCFC" w14:textId="77777777" w:rsidR="00497479" w:rsidRDefault="00497479" w:rsidP="00497479">
      <w:r>
        <w:lastRenderedPageBreak/>
        <w:t xml:space="preserve">Zgodnie z danymi GUS w Gminie </w:t>
      </w:r>
      <w:r w:rsidR="003B79FB">
        <w:t xml:space="preserve">Łęczna </w:t>
      </w:r>
      <w:r w:rsidRPr="00415633">
        <w:t>najliczniejszą grupę mieszkańców stanowią</w:t>
      </w:r>
      <w:r>
        <w:t xml:space="preserve"> osoby w wieku produkcyjnym –</w:t>
      </w:r>
      <w:r w:rsidR="003767AC">
        <w:t xml:space="preserve"> </w:t>
      </w:r>
      <w:r w:rsidR="003B79FB">
        <w:t>63,3</w:t>
      </w:r>
      <w:r>
        <w:t>% ogółu ludności (dane na rok 2020). Drugą, co do wielkości grupą są </w:t>
      </w:r>
      <w:r w:rsidRPr="00415633">
        <w:t>mieszk</w:t>
      </w:r>
      <w:r>
        <w:t xml:space="preserve">ańcy w wieku poprodukcyjnym – </w:t>
      </w:r>
      <w:r w:rsidR="003B79FB">
        <w:t>18,4</w:t>
      </w:r>
      <w:r>
        <w:t>% ogółu.</w:t>
      </w:r>
      <w:r w:rsidRPr="00415633">
        <w:t xml:space="preserve"> Natomiast ludność zaliczana do grupy przedprodukcyjnej stanowi</w:t>
      </w:r>
      <w:r w:rsidR="008901E0">
        <w:t xml:space="preserve"> </w:t>
      </w:r>
      <w:r w:rsidR="003B79FB">
        <w:t>nieco niższ</w:t>
      </w:r>
      <w:r w:rsidR="008901E0">
        <w:t xml:space="preserve">y udział mieszkańców niż </w:t>
      </w:r>
      <w:r w:rsidR="003B79FB">
        <w:t>os</w:t>
      </w:r>
      <w:r w:rsidR="008901E0">
        <w:t>oby</w:t>
      </w:r>
      <w:r w:rsidR="003B79FB">
        <w:t xml:space="preserve"> w wieku poprodukcyjnym tj. 18,3</w:t>
      </w:r>
      <w:r>
        <w:t>%. W porównaniu</w:t>
      </w:r>
      <w:r w:rsidR="00D52183">
        <w:t xml:space="preserve"> do roku 2014 liczba ludności w </w:t>
      </w:r>
      <w:r>
        <w:t xml:space="preserve">wieku </w:t>
      </w:r>
      <w:r w:rsidR="003B79FB">
        <w:t>po</w:t>
      </w:r>
      <w:r>
        <w:t xml:space="preserve">produkcyjnym </w:t>
      </w:r>
      <w:r w:rsidR="003B79FB">
        <w:t>wzrasta</w:t>
      </w:r>
      <w:r>
        <w:t>, od 201</w:t>
      </w:r>
      <w:r w:rsidR="003B79FB">
        <w:t>4</w:t>
      </w:r>
      <w:r>
        <w:t xml:space="preserve"> roku </w:t>
      </w:r>
      <w:r w:rsidR="003B79FB">
        <w:t xml:space="preserve">wzrosła o 7,2 pkt. procentowych. </w:t>
      </w:r>
      <w:r w:rsidR="000A2785">
        <w:t>Zauważalny jest również spadek li</w:t>
      </w:r>
      <w:r w:rsidR="008901E0">
        <w:t xml:space="preserve">czby osób w wieku produkcyjnym </w:t>
      </w:r>
      <w:r w:rsidR="003767AC">
        <w:t>(</w:t>
      </w:r>
      <w:r w:rsidR="008901E0">
        <w:t>o</w:t>
      </w:r>
      <w:r w:rsidR="000A2785">
        <w:t xml:space="preserve"> 7,7 pkt. </w:t>
      </w:r>
      <w:r w:rsidR="003767AC">
        <w:t>p</w:t>
      </w:r>
      <w:r w:rsidR="000A2785">
        <w:t>rocentowych</w:t>
      </w:r>
      <w:r w:rsidR="003767AC">
        <w:t>)</w:t>
      </w:r>
      <w:r w:rsidR="000A2785">
        <w:t>.</w:t>
      </w:r>
    </w:p>
    <w:p w14:paraId="40FCB45E" w14:textId="5E171478" w:rsidR="00FB2D1A" w:rsidRDefault="00DD5BEB" w:rsidP="00DD5BEB">
      <w:pPr>
        <w:pStyle w:val="Legenda"/>
      </w:pPr>
      <w:r>
        <w:t xml:space="preserve">Wykres </w:t>
      </w:r>
      <w:fldSimple w:instr=" SEQ Wykres \* ARABIC ">
        <w:r w:rsidR="00BF3347">
          <w:rPr>
            <w:noProof/>
          </w:rPr>
          <w:t>17</w:t>
        </w:r>
      </w:fldSimple>
      <w:r>
        <w:t xml:space="preserve">. </w:t>
      </w:r>
      <w:r w:rsidR="003B79FB">
        <w:t>Udział l</w:t>
      </w:r>
      <w:r w:rsidR="003B79FB" w:rsidRPr="003B79FB">
        <w:t>udność wg ekonomicznych grup wieku w latach 2014-2020</w:t>
      </w:r>
    </w:p>
    <w:p w14:paraId="39A0454D" w14:textId="77777777" w:rsidR="00801C86" w:rsidRDefault="003B79FB" w:rsidP="003B79FB">
      <w:pPr>
        <w:ind w:firstLine="0"/>
      </w:pPr>
      <w:r>
        <w:rPr>
          <w:noProof/>
          <w:lang w:eastAsia="pl-PL"/>
        </w:rPr>
        <w:drawing>
          <wp:inline distT="0" distB="0" distL="0" distR="0" wp14:anchorId="4ECD5D63" wp14:editId="37848997">
            <wp:extent cx="5837858" cy="2514600"/>
            <wp:effectExtent l="0" t="0" r="0" b="0"/>
            <wp:docPr id="91"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845717" cy="2517985"/>
                    </a:xfrm>
                    <a:prstGeom prst="rect">
                      <a:avLst/>
                    </a:prstGeom>
                    <a:noFill/>
                  </pic:spPr>
                </pic:pic>
              </a:graphicData>
            </a:graphic>
          </wp:inline>
        </w:drawing>
      </w:r>
    </w:p>
    <w:p w14:paraId="548F7BEE" w14:textId="77777777" w:rsidR="00BB659E" w:rsidRPr="00DE2A27" w:rsidRDefault="00BB659E" w:rsidP="00BB659E">
      <w:pPr>
        <w:pStyle w:val="Legenda"/>
        <w:rPr>
          <w:color w:val="6B7C71"/>
        </w:rPr>
      </w:pPr>
      <w:r w:rsidRPr="00DE2A27">
        <w:rPr>
          <w:color w:val="6B7C71"/>
        </w:rPr>
        <w:t>Źródło: opracowanie własne na podstawie danych BDL GUS</w:t>
      </w:r>
    </w:p>
    <w:p w14:paraId="1F9234F3" w14:textId="77777777" w:rsidR="0039209F" w:rsidRDefault="0039209F" w:rsidP="0039209F">
      <w:r w:rsidRPr="009D2322">
        <w:t>Wskaźnik obciążenia demograficznego, tj. ludność w wieku nieprodukcyjnym</w:t>
      </w:r>
      <w:r w:rsidR="003767AC">
        <w:t xml:space="preserve"> przypadająca</w:t>
      </w:r>
      <w:r w:rsidRPr="009D2322">
        <w:t xml:space="preserve"> na 100 osób w wieku produkcyjnym w 2</w:t>
      </w:r>
      <w:r w:rsidR="009D2322">
        <w:t>020 r., na terenie gminy wynosił</w:t>
      </w:r>
      <w:r w:rsidRPr="009D2322">
        <w:t xml:space="preserve"> </w:t>
      </w:r>
      <w:r w:rsidR="009D2322" w:rsidRPr="009D2322">
        <w:t>58</w:t>
      </w:r>
      <w:r w:rsidRPr="009D2322">
        <w:t xml:space="preserve"> i wartość tego wskaźnika wypada </w:t>
      </w:r>
      <w:r w:rsidR="009D2322" w:rsidRPr="009D2322">
        <w:t>lepiej</w:t>
      </w:r>
      <w:r w:rsidR="00673784">
        <w:t xml:space="preserve"> w porównaniu z </w:t>
      </w:r>
      <w:r w:rsidRPr="009D2322">
        <w:t xml:space="preserve">wartością ww. wskaźnika dla powiatu </w:t>
      </w:r>
      <w:r w:rsidR="009D2322" w:rsidRPr="009D2322">
        <w:t>łęczyńskiego</w:t>
      </w:r>
      <w:r w:rsidRPr="009D2322">
        <w:t xml:space="preserve">, która wyniosła </w:t>
      </w:r>
      <w:r w:rsidR="009D2322" w:rsidRPr="009D2322">
        <w:t xml:space="preserve">62,1 </w:t>
      </w:r>
      <w:r w:rsidRPr="009D2322">
        <w:t>(województwo lubelskie – 67,6). Według danych GUS od 20</w:t>
      </w:r>
      <w:r w:rsidR="009D2322" w:rsidRPr="009D2322">
        <w:t>14</w:t>
      </w:r>
      <w:r w:rsidRPr="009D2322">
        <w:t xml:space="preserve"> r. wartość wskaźnika ulegała systematycznemu wzrostowi. </w:t>
      </w:r>
    </w:p>
    <w:p w14:paraId="47061FCD" w14:textId="56FB14D5" w:rsidR="009D2322" w:rsidRPr="009D2322" w:rsidRDefault="00DD5BEB" w:rsidP="00DD5BEB">
      <w:pPr>
        <w:pStyle w:val="Legenda"/>
      </w:pPr>
      <w:r>
        <w:t xml:space="preserve">Wykres </w:t>
      </w:r>
      <w:fldSimple w:instr=" SEQ Wykres \* ARABIC ">
        <w:r w:rsidR="00BF3347">
          <w:rPr>
            <w:noProof/>
          </w:rPr>
          <w:t>18</w:t>
        </w:r>
      </w:fldSimple>
      <w:r>
        <w:t>.</w:t>
      </w:r>
      <w:r w:rsidR="009D2322">
        <w:t xml:space="preserve"> </w:t>
      </w:r>
      <w:r w:rsidR="009D2322" w:rsidRPr="009D2322">
        <w:t xml:space="preserve">Współczynnik obciążenia demograficznego dla Gminy </w:t>
      </w:r>
      <w:r w:rsidR="009D2322">
        <w:t xml:space="preserve">Łęczna </w:t>
      </w:r>
      <w:r w:rsidR="009D2322" w:rsidRPr="009D2322">
        <w:t>w latach 2014 - 2020</w:t>
      </w:r>
    </w:p>
    <w:p w14:paraId="50FEC6ED" w14:textId="77777777" w:rsidR="0039209F" w:rsidRDefault="009D2322" w:rsidP="0039209F">
      <w:pPr>
        <w:ind w:firstLine="0"/>
        <w:rPr>
          <w:highlight w:val="yellow"/>
        </w:rPr>
      </w:pPr>
      <w:r>
        <w:rPr>
          <w:noProof/>
          <w:lang w:eastAsia="pl-PL"/>
        </w:rPr>
        <w:drawing>
          <wp:inline distT="0" distB="0" distL="0" distR="0" wp14:anchorId="729F2B89" wp14:editId="5F56241F">
            <wp:extent cx="5410035" cy="2792575"/>
            <wp:effectExtent l="0" t="0" r="635" b="8255"/>
            <wp:docPr id="93" name="Obraz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410942" cy="2793043"/>
                    </a:xfrm>
                    <a:prstGeom prst="rect">
                      <a:avLst/>
                    </a:prstGeom>
                    <a:noFill/>
                  </pic:spPr>
                </pic:pic>
              </a:graphicData>
            </a:graphic>
          </wp:inline>
        </w:drawing>
      </w:r>
    </w:p>
    <w:p w14:paraId="59224890" w14:textId="77777777" w:rsidR="00BB659E" w:rsidRPr="00DE2A27" w:rsidRDefault="00BB659E" w:rsidP="00BB659E">
      <w:pPr>
        <w:pStyle w:val="Legenda"/>
        <w:rPr>
          <w:color w:val="6B7C71"/>
        </w:rPr>
      </w:pPr>
      <w:r w:rsidRPr="00DE2A27">
        <w:rPr>
          <w:color w:val="6B7C71"/>
        </w:rPr>
        <w:t>Źródło: opracowanie własne na podstawie danych BDL GUS</w:t>
      </w:r>
    </w:p>
    <w:p w14:paraId="1346ADAF" w14:textId="77777777" w:rsidR="00497479" w:rsidRDefault="0039209F" w:rsidP="0039209F">
      <w:r w:rsidRPr="00B23DE8">
        <w:lastRenderedPageBreak/>
        <w:t xml:space="preserve">Prognozy liczby ludności dla województwa lubelskiego (BDL GUS) przewidują niekorzystne zmiany demograficzne prowadzące do szybkiego procesu starzenia się społeczeństwa i stopniowego spadku liczby ludności. Zgodnie z prognozą ludności gmin na lata </w:t>
      </w:r>
      <w:r w:rsidRPr="00B23DE8">
        <w:rPr>
          <w:shd w:val="clear" w:color="auto" w:fill="FFFFFF" w:themeFill="background1"/>
        </w:rPr>
        <w:t>2016-2030 (według GUS) na terenie gmin „ściany wschodniej” przewidywany jest duży spadek ludności – powyżej 10%. Najwyższy przewidywany spadek ludności dominuje w gminach województwa lubelskiego i podlaskiego.</w:t>
      </w:r>
      <w:r w:rsidRPr="00B23DE8">
        <w:t xml:space="preserve"> Do roku 2030 prognozuje się, że liczba ludności Gminy </w:t>
      </w:r>
      <w:r w:rsidR="00B23DE8" w:rsidRPr="00B23DE8">
        <w:t>Łęczna</w:t>
      </w:r>
      <w:r w:rsidRPr="00B23DE8">
        <w:t xml:space="preserve"> będzie stale się zmniejszać, przy czym tempo tego spadku będzie stale przyspieszać. Szacowana liczba ludności na terenie </w:t>
      </w:r>
      <w:r w:rsidRPr="00692E22">
        <w:t xml:space="preserve">Gminy </w:t>
      </w:r>
      <w:r w:rsidR="00B23DE8" w:rsidRPr="00692E22">
        <w:t xml:space="preserve">Łęczna </w:t>
      </w:r>
      <w:r w:rsidRPr="00692E22">
        <w:t xml:space="preserve">w 2030 roku to </w:t>
      </w:r>
      <w:r w:rsidR="00B23DE8" w:rsidRPr="00692E22">
        <w:t>20 235</w:t>
      </w:r>
      <w:r w:rsidRPr="00692E22">
        <w:t xml:space="preserve"> os</w:t>
      </w:r>
      <w:r w:rsidR="00673784">
        <w:t>ób</w:t>
      </w:r>
      <w:r w:rsidRPr="00692E22">
        <w:t>, w tym 5</w:t>
      </w:r>
      <w:r w:rsidR="00B23DE8" w:rsidRPr="00692E22">
        <w:t>1,88</w:t>
      </w:r>
      <w:r w:rsidR="00673784">
        <w:t>% stanowi</w:t>
      </w:r>
      <w:r w:rsidR="003767AC">
        <w:t>ć będą</w:t>
      </w:r>
      <w:r w:rsidR="00673784">
        <w:t xml:space="preserve"> kobiety. Osoby w </w:t>
      </w:r>
      <w:r w:rsidRPr="00692E22">
        <w:t>wieku przedp</w:t>
      </w:r>
      <w:r w:rsidR="00692E22" w:rsidRPr="00692E22">
        <w:t>rodukcyjnym w 2030 roku to 16,71</w:t>
      </w:r>
      <w:r w:rsidRPr="00692E22">
        <w:t xml:space="preserve">% mieszkańców Gminy </w:t>
      </w:r>
      <w:r w:rsidR="003767AC">
        <w:t>Łęczna</w:t>
      </w:r>
      <w:r w:rsidRPr="00692E22">
        <w:t xml:space="preserve">, w wieku produkcyjnym </w:t>
      </w:r>
      <w:r w:rsidR="00692E22" w:rsidRPr="00692E22">
        <w:t>53,78</w:t>
      </w:r>
      <w:r w:rsidRPr="00692E22">
        <w:t xml:space="preserve">%, a w wieku poprodukcyjnym </w:t>
      </w:r>
      <w:r w:rsidR="00692E22" w:rsidRPr="00692E22">
        <w:t>29,49</w:t>
      </w:r>
      <w:r w:rsidRPr="00692E22">
        <w:t>%. Największym ujemnym tempem zmi</w:t>
      </w:r>
      <w:r w:rsidR="00217153">
        <w:t>an charakteryzuje się ludność w </w:t>
      </w:r>
      <w:r w:rsidRPr="00692E22">
        <w:t xml:space="preserve">wieku mobilnym w grupie ludności produkcyjnej </w:t>
      </w:r>
      <w:r w:rsidR="00673784">
        <w:t>(</w:t>
      </w:r>
      <w:r w:rsidR="00692E22" w:rsidRPr="00692E22">
        <w:t>39,46</w:t>
      </w:r>
      <w:r w:rsidRPr="00692E22">
        <w:t>%). Wskazana grupa lu</w:t>
      </w:r>
      <w:r w:rsidR="00217153">
        <w:t>dzi do 2030 roku w porównaniu z </w:t>
      </w:r>
      <w:r w:rsidRPr="00692E22">
        <w:t xml:space="preserve">rokiem </w:t>
      </w:r>
      <w:r w:rsidR="00692E22" w:rsidRPr="00692E22">
        <w:t xml:space="preserve">bazowym (2016) zmniejszy się o 3920 </w:t>
      </w:r>
      <w:r w:rsidR="00692E22" w:rsidRPr="00E61326">
        <w:t>osób</w:t>
      </w:r>
      <w:r w:rsidRPr="00E61326">
        <w:t xml:space="preserve">. O starzeniu się społeczeństwa świadczy dodatnie tempo zmian liczby ludności w wieku poprodukcyjnym według ekspertyzy wynoszące </w:t>
      </w:r>
      <w:r w:rsidR="00AF41D4" w:rsidRPr="00E61326">
        <w:t>89,61</w:t>
      </w:r>
      <w:r w:rsidRPr="00E61326">
        <w:t xml:space="preserve">% (wzrost o </w:t>
      </w:r>
      <w:r w:rsidR="00AF41D4" w:rsidRPr="00E61326">
        <w:t>2821</w:t>
      </w:r>
      <w:r w:rsidRPr="00E61326">
        <w:t xml:space="preserve"> osób)</w:t>
      </w:r>
      <w:r w:rsidR="00673784">
        <w:t>.</w:t>
      </w:r>
      <w:r w:rsidRPr="00E61326">
        <w:t xml:space="preserve"> </w:t>
      </w:r>
      <w:r w:rsidR="00AF41D4" w:rsidRPr="00E61326">
        <w:t xml:space="preserve">Najwyższe </w:t>
      </w:r>
      <w:r w:rsidRPr="00E61326">
        <w:t xml:space="preserve">tempo zmian liczby ludności </w:t>
      </w:r>
      <w:r w:rsidR="00AF41D4" w:rsidRPr="00E61326">
        <w:t xml:space="preserve">prognozowane jest w grupie wiekowej 80+  - </w:t>
      </w:r>
      <w:r w:rsidRPr="00E61326">
        <w:t xml:space="preserve">wzrost o </w:t>
      </w:r>
      <w:r w:rsidR="00AF41D4" w:rsidRPr="00E61326">
        <w:t>107,85%</w:t>
      </w:r>
      <w:r w:rsidRPr="00E61326">
        <w:t>.</w:t>
      </w:r>
    </w:p>
    <w:p w14:paraId="1981BF3C" w14:textId="7187BF55" w:rsidR="00B23DE8" w:rsidRPr="00B428F3" w:rsidRDefault="00DD5BEB" w:rsidP="00DD5BEB">
      <w:pPr>
        <w:pStyle w:val="Legenda"/>
      </w:pPr>
      <w:r>
        <w:t xml:space="preserve">Tabela </w:t>
      </w:r>
      <w:fldSimple w:instr=" SEQ Tabela \* ARABIC ">
        <w:r w:rsidR="00BF3347">
          <w:rPr>
            <w:noProof/>
          </w:rPr>
          <w:t>11</w:t>
        </w:r>
      </w:fldSimple>
      <w:r w:rsidR="00B23DE8">
        <w:t xml:space="preserve">. </w:t>
      </w:r>
      <w:r w:rsidR="00B23DE8" w:rsidRPr="00B428F3">
        <w:t xml:space="preserve">Prognoza zmian liczby ludności w Gminie </w:t>
      </w:r>
      <w:r w:rsidR="00B23DE8">
        <w:t xml:space="preserve">Łęczna </w:t>
      </w:r>
      <w:r w:rsidR="00B23DE8" w:rsidRPr="00B428F3">
        <w:t>w latach 2016-2030</w:t>
      </w:r>
    </w:p>
    <w:tbl>
      <w:tblPr>
        <w:tblStyle w:val="Jasnalistaakcent2"/>
        <w:tblW w:w="4854" w:type="pct"/>
        <w:jc w:val="center"/>
        <w:tblLook w:val="04A0" w:firstRow="1" w:lastRow="0" w:firstColumn="1" w:lastColumn="0" w:noHBand="0" w:noVBand="1"/>
      </w:tblPr>
      <w:tblGrid>
        <w:gridCol w:w="1946"/>
        <w:gridCol w:w="637"/>
        <w:gridCol w:w="739"/>
        <w:gridCol w:w="629"/>
        <w:gridCol w:w="655"/>
        <w:gridCol w:w="655"/>
        <w:gridCol w:w="629"/>
        <w:gridCol w:w="629"/>
        <w:gridCol w:w="1522"/>
        <w:gridCol w:w="976"/>
      </w:tblGrid>
      <w:tr w:rsidR="00FC7970" w:rsidRPr="00B23DE8" w14:paraId="43134A6F" w14:textId="77777777" w:rsidTr="00FC7970">
        <w:trPr>
          <w:cnfStyle w:val="100000000000" w:firstRow="1" w:lastRow="0" w:firstColumn="0" w:lastColumn="0" w:oddVBand="0" w:evenVBand="0" w:oddHBand="0" w:evenHBand="0" w:firstRowFirstColumn="0" w:firstRowLastColumn="0" w:lastRowFirstColumn="0" w:lastRowLastColumn="0"/>
          <w:trHeight w:val="1176"/>
          <w:jc w:val="center"/>
        </w:trPr>
        <w:tc>
          <w:tcPr>
            <w:cnfStyle w:val="001000000000" w:firstRow="0" w:lastRow="0" w:firstColumn="1" w:lastColumn="0" w:oddVBand="0" w:evenVBand="0" w:oddHBand="0" w:evenHBand="0" w:firstRowFirstColumn="0" w:firstRowLastColumn="0" w:lastRowFirstColumn="0" w:lastRowLastColumn="0"/>
            <w:tcW w:w="1079" w:type="pct"/>
            <w:noWrap/>
            <w:vAlign w:val="center"/>
            <w:hideMark/>
          </w:tcPr>
          <w:p w14:paraId="21921E2A" w14:textId="77777777" w:rsidR="00B23DE8" w:rsidRPr="00B23DE8" w:rsidRDefault="00B23DE8" w:rsidP="00BB659E">
            <w:pPr>
              <w:ind w:firstLine="0"/>
              <w:jc w:val="left"/>
              <w:rPr>
                <w:rFonts w:eastAsia="Times New Roman" w:cs="Arial"/>
                <w:sz w:val="18"/>
                <w:szCs w:val="18"/>
                <w:lang w:eastAsia="pl-PL"/>
              </w:rPr>
            </w:pPr>
            <w:r w:rsidRPr="00B23DE8">
              <w:rPr>
                <w:rFonts w:eastAsia="Times New Roman" w:cs="Arial"/>
                <w:sz w:val="18"/>
                <w:szCs w:val="18"/>
                <w:lang w:eastAsia="pl-PL"/>
              </w:rPr>
              <w:t>Wiek</w:t>
            </w:r>
          </w:p>
        </w:tc>
        <w:tc>
          <w:tcPr>
            <w:tcW w:w="353" w:type="pct"/>
            <w:noWrap/>
            <w:vAlign w:val="center"/>
            <w:hideMark/>
          </w:tcPr>
          <w:p w14:paraId="7D9C0207" w14:textId="77777777" w:rsidR="00B23DE8" w:rsidRPr="00B23DE8" w:rsidRDefault="00B23DE8" w:rsidP="00BB659E">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B23DE8">
              <w:rPr>
                <w:rFonts w:eastAsia="Times New Roman" w:cs="Arial"/>
                <w:sz w:val="18"/>
                <w:szCs w:val="18"/>
                <w:lang w:eastAsia="pl-PL"/>
              </w:rPr>
              <w:t>2016</w:t>
            </w:r>
          </w:p>
        </w:tc>
        <w:tc>
          <w:tcPr>
            <w:tcW w:w="410" w:type="pct"/>
            <w:noWrap/>
            <w:vAlign w:val="center"/>
            <w:hideMark/>
          </w:tcPr>
          <w:p w14:paraId="6506BF66" w14:textId="77777777" w:rsidR="00B23DE8" w:rsidRPr="00B23DE8" w:rsidRDefault="00B23DE8" w:rsidP="00BB659E">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B23DE8">
              <w:rPr>
                <w:rFonts w:eastAsia="Times New Roman" w:cs="Arial"/>
                <w:sz w:val="18"/>
                <w:szCs w:val="18"/>
                <w:lang w:eastAsia="pl-PL"/>
              </w:rPr>
              <w:t>2018</w:t>
            </w:r>
          </w:p>
        </w:tc>
        <w:tc>
          <w:tcPr>
            <w:tcW w:w="349" w:type="pct"/>
            <w:noWrap/>
            <w:vAlign w:val="center"/>
            <w:hideMark/>
          </w:tcPr>
          <w:p w14:paraId="4EE9ABCF" w14:textId="77777777" w:rsidR="00B23DE8" w:rsidRPr="00B23DE8" w:rsidRDefault="00B23DE8" w:rsidP="00BB659E">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B23DE8">
              <w:rPr>
                <w:rFonts w:eastAsia="Times New Roman" w:cs="Arial"/>
                <w:sz w:val="18"/>
                <w:szCs w:val="18"/>
                <w:lang w:eastAsia="pl-PL"/>
              </w:rPr>
              <w:t>2020</w:t>
            </w:r>
          </w:p>
        </w:tc>
        <w:tc>
          <w:tcPr>
            <w:tcW w:w="363" w:type="pct"/>
            <w:noWrap/>
            <w:vAlign w:val="center"/>
            <w:hideMark/>
          </w:tcPr>
          <w:p w14:paraId="7570F26C" w14:textId="77777777" w:rsidR="00B23DE8" w:rsidRPr="00B23DE8" w:rsidRDefault="00B23DE8" w:rsidP="00BB659E">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B23DE8">
              <w:rPr>
                <w:rFonts w:eastAsia="Times New Roman" w:cs="Arial"/>
                <w:sz w:val="18"/>
                <w:szCs w:val="18"/>
                <w:lang w:eastAsia="pl-PL"/>
              </w:rPr>
              <w:t>2025</w:t>
            </w:r>
          </w:p>
        </w:tc>
        <w:tc>
          <w:tcPr>
            <w:tcW w:w="363" w:type="pct"/>
            <w:noWrap/>
            <w:vAlign w:val="center"/>
            <w:hideMark/>
          </w:tcPr>
          <w:p w14:paraId="09110B5B" w14:textId="77777777" w:rsidR="00B23DE8" w:rsidRPr="00B23DE8" w:rsidRDefault="00B23DE8" w:rsidP="00BB659E">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B23DE8">
              <w:rPr>
                <w:rFonts w:eastAsia="Times New Roman" w:cs="Arial"/>
                <w:sz w:val="18"/>
                <w:szCs w:val="18"/>
                <w:lang w:eastAsia="pl-PL"/>
              </w:rPr>
              <w:t>2028</w:t>
            </w:r>
          </w:p>
        </w:tc>
        <w:tc>
          <w:tcPr>
            <w:tcW w:w="349" w:type="pct"/>
            <w:noWrap/>
            <w:vAlign w:val="center"/>
            <w:hideMark/>
          </w:tcPr>
          <w:p w14:paraId="6DED47BF" w14:textId="77777777" w:rsidR="00B23DE8" w:rsidRPr="00B23DE8" w:rsidRDefault="00B23DE8" w:rsidP="00BB659E">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B23DE8">
              <w:rPr>
                <w:rFonts w:eastAsia="Times New Roman" w:cs="Arial"/>
                <w:sz w:val="18"/>
                <w:szCs w:val="18"/>
                <w:lang w:eastAsia="pl-PL"/>
              </w:rPr>
              <w:t>2029</w:t>
            </w:r>
          </w:p>
        </w:tc>
        <w:tc>
          <w:tcPr>
            <w:tcW w:w="349" w:type="pct"/>
            <w:noWrap/>
            <w:vAlign w:val="center"/>
            <w:hideMark/>
          </w:tcPr>
          <w:p w14:paraId="42E6523D" w14:textId="77777777" w:rsidR="00B23DE8" w:rsidRPr="00B23DE8" w:rsidRDefault="00B23DE8" w:rsidP="00BB659E">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B23DE8">
              <w:rPr>
                <w:rFonts w:eastAsia="Times New Roman" w:cs="Arial"/>
                <w:sz w:val="18"/>
                <w:szCs w:val="18"/>
                <w:lang w:eastAsia="pl-PL"/>
              </w:rPr>
              <w:t>2030</w:t>
            </w:r>
          </w:p>
        </w:tc>
        <w:tc>
          <w:tcPr>
            <w:tcW w:w="844" w:type="pct"/>
            <w:vAlign w:val="center"/>
            <w:hideMark/>
          </w:tcPr>
          <w:p w14:paraId="18EDBEB6" w14:textId="77777777" w:rsidR="00B23DE8" w:rsidRPr="00B23DE8" w:rsidRDefault="00B23DE8" w:rsidP="00BB659E">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B23DE8">
              <w:rPr>
                <w:rFonts w:eastAsia="Times New Roman" w:cs="Arial"/>
                <w:sz w:val="18"/>
                <w:szCs w:val="18"/>
                <w:lang w:eastAsia="pl-PL"/>
              </w:rPr>
              <w:t>Różnica wartości z roku 2030 i 2016</w:t>
            </w:r>
          </w:p>
        </w:tc>
        <w:tc>
          <w:tcPr>
            <w:tcW w:w="542" w:type="pct"/>
            <w:vAlign w:val="center"/>
            <w:hideMark/>
          </w:tcPr>
          <w:p w14:paraId="73BA09B5" w14:textId="77777777" w:rsidR="00B23DE8" w:rsidRPr="00B23DE8" w:rsidRDefault="00B23DE8" w:rsidP="00BB659E">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eastAsia="pl-PL"/>
              </w:rPr>
            </w:pPr>
            <w:r w:rsidRPr="00B23DE8">
              <w:rPr>
                <w:rFonts w:eastAsia="Times New Roman" w:cs="Arial"/>
                <w:sz w:val="18"/>
                <w:szCs w:val="18"/>
                <w:lang w:eastAsia="pl-PL"/>
              </w:rPr>
              <w:t>Tempo zmiany (%)</w:t>
            </w:r>
          </w:p>
        </w:tc>
      </w:tr>
      <w:tr w:rsidR="00FC7970" w:rsidRPr="00B23DE8" w14:paraId="4A5234BF" w14:textId="77777777" w:rsidTr="00FC7970">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079" w:type="pct"/>
            <w:vAlign w:val="center"/>
            <w:hideMark/>
          </w:tcPr>
          <w:p w14:paraId="561B4A88" w14:textId="77777777" w:rsidR="00B23DE8" w:rsidRPr="00B23DE8" w:rsidRDefault="00B23DE8" w:rsidP="00BB659E">
            <w:pPr>
              <w:ind w:firstLine="0"/>
              <w:jc w:val="left"/>
              <w:rPr>
                <w:rFonts w:eastAsia="Times New Roman" w:cs="Times New Roman"/>
                <w:color w:val="000000"/>
                <w:sz w:val="18"/>
                <w:szCs w:val="18"/>
                <w:lang w:eastAsia="pl-PL"/>
              </w:rPr>
            </w:pPr>
            <w:r w:rsidRPr="00B23DE8">
              <w:rPr>
                <w:rFonts w:eastAsia="Times New Roman" w:cs="Times New Roman"/>
                <w:color w:val="000000"/>
                <w:sz w:val="18"/>
                <w:szCs w:val="18"/>
                <w:lang w:eastAsia="pl-PL"/>
              </w:rPr>
              <w:t>Ogółem</w:t>
            </w:r>
          </w:p>
        </w:tc>
        <w:tc>
          <w:tcPr>
            <w:tcW w:w="353" w:type="pct"/>
            <w:noWrap/>
            <w:vAlign w:val="center"/>
            <w:hideMark/>
          </w:tcPr>
          <w:p w14:paraId="700724CF"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23552</w:t>
            </w:r>
          </w:p>
        </w:tc>
        <w:tc>
          <w:tcPr>
            <w:tcW w:w="410" w:type="pct"/>
            <w:noWrap/>
            <w:vAlign w:val="center"/>
            <w:hideMark/>
          </w:tcPr>
          <w:p w14:paraId="5D1C1E7F"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23174</w:t>
            </w:r>
          </w:p>
        </w:tc>
        <w:tc>
          <w:tcPr>
            <w:tcW w:w="349" w:type="pct"/>
            <w:noWrap/>
            <w:vAlign w:val="center"/>
            <w:hideMark/>
          </w:tcPr>
          <w:p w14:paraId="1ACACD60"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22766</w:t>
            </w:r>
          </w:p>
        </w:tc>
        <w:tc>
          <w:tcPr>
            <w:tcW w:w="363" w:type="pct"/>
            <w:noWrap/>
            <w:vAlign w:val="center"/>
            <w:hideMark/>
          </w:tcPr>
          <w:p w14:paraId="71358A2E"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21595</w:t>
            </w:r>
          </w:p>
        </w:tc>
        <w:tc>
          <w:tcPr>
            <w:tcW w:w="363" w:type="pct"/>
            <w:noWrap/>
            <w:vAlign w:val="center"/>
            <w:hideMark/>
          </w:tcPr>
          <w:p w14:paraId="2E02EA4B"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20809</w:t>
            </w:r>
          </w:p>
        </w:tc>
        <w:tc>
          <w:tcPr>
            <w:tcW w:w="349" w:type="pct"/>
            <w:noWrap/>
            <w:vAlign w:val="center"/>
            <w:hideMark/>
          </w:tcPr>
          <w:p w14:paraId="40E30228"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20526</w:t>
            </w:r>
          </w:p>
        </w:tc>
        <w:tc>
          <w:tcPr>
            <w:tcW w:w="349" w:type="pct"/>
            <w:noWrap/>
            <w:vAlign w:val="center"/>
            <w:hideMark/>
          </w:tcPr>
          <w:p w14:paraId="5FD69A3C"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20235</w:t>
            </w:r>
          </w:p>
        </w:tc>
        <w:tc>
          <w:tcPr>
            <w:tcW w:w="844" w:type="pct"/>
            <w:noWrap/>
            <w:vAlign w:val="center"/>
            <w:hideMark/>
          </w:tcPr>
          <w:p w14:paraId="46E7EA9B"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8"/>
                <w:szCs w:val="18"/>
                <w:lang w:eastAsia="pl-PL"/>
              </w:rPr>
            </w:pPr>
            <w:r w:rsidRPr="00B23DE8">
              <w:rPr>
                <w:rFonts w:eastAsia="Times New Roman" w:cs="Times New Roman"/>
                <w:b/>
                <w:color w:val="000000"/>
                <w:sz w:val="18"/>
                <w:szCs w:val="18"/>
                <w:lang w:eastAsia="pl-PL"/>
              </w:rPr>
              <w:t>-3317</w:t>
            </w:r>
          </w:p>
        </w:tc>
        <w:tc>
          <w:tcPr>
            <w:tcW w:w="542" w:type="pct"/>
            <w:noWrap/>
            <w:vAlign w:val="center"/>
            <w:hideMark/>
          </w:tcPr>
          <w:p w14:paraId="4A200AFC"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8"/>
                <w:szCs w:val="18"/>
                <w:lang w:eastAsia="pl-PL"/>
              </w:rPr>
            </w:pPr>
            <w:r w:rsidRPr="00B23DE8">
              <w:rPr>
                <w:rFonts w:eastAsia="Times New Roman" w:cs="Times New Roman"/>
                <w:b/>
                <w:color w:val="000000"/>
                <w:sz w:val="18"/>
                <w:szCs w:val="18"/>
                <w:lang w:eastAsia="pl-PL"/>
              </w:rPr>
              <w:t>-14,08</w:t>
            </w:r>
          </w:p>
        </w:tc>
      </w:tr>
      <w:tr w:rsidR="00FC7970" w:rsidRPr="00B23DE8" w14:paraId="4C2AE474" w14:textId="77777777" w:rsidTr="00FC7970">
        <w:trPr>
          <w:trHeight w:val="552"/>
          <w:jc w:val="center"/>
        </w:trPr>
        <w:tc>
          <w:tcPr>
            <w:cnfStyle w:val="001000000000" w:firstRow="0" w:lastRow="0" w:firstColumn="1" w:lastColumn="0" w:oddVBand="0" w:evenVBand="0" w:oddHBand="0" w:evenHBand="0" w:firstRowFirstColumn="0" w:firstRowLastColumn="0" w:lastRowFirstColumn="0" w:lastRowLastColumn="0"/>
            <w:tcW w:w="1079" w:type="pct"/>
            <w:vAlign w:val="center"/>
            <w:hideMark/>
          </w:tcPr>
          <w:p w14:paraId="4EBE5D00" w14:textId="77777777" w:rsidR="00B23DE8" w:rsidRPr="00B23DE8" w:rsidRDefault="00B23DE8" w:rsidP="00BB659E">
            <w:pPr>
              <w:ind w:firstLine="0"/>
              <w:jc w:val="left"/>
              <w:rPr>
                <w:rFonts w:eastAsia="Times New Roman" w:cs="Times New Roman"/>
                <w:color w:val="000000"/>
                <w:sz w:val="18"/>
                <w:szCs w:val="18"/>
                <w:lang w:eastAsia="pl-PL"/>
              </w:rPr>
            </w:pPr>
            <w:r w:rsidRPr="00B23DE8">
              <w:rPr>
                <w:rFonts w:eastAsia="Times New Roman" w:cs="Times New Roman"/>
                <w:color w:val="000000"/>
                <w:sz w:val="18"/>
                <w:szCs w:val="18"/>
                <w:lang w:eastAsia="pl-PL"/>
              </w:rPr>
              <w:t xml:space="preserve">przedprodukcyjny </w:t>
            </w:r>
            <w:r>
              <w:rPr>
                <w:rFonts w:eastAsia="Times New Roman" w:cs="Times New Roman"/>
                <w:color w:val="000000"/>
                <w:sz w:val="18"/>
                <w:szCs w:val="18"/>
                <w:lang w:eastAsia="pl-PL"/>
              </w:rPr>
              <w:br/>
            </w:r>
            <w:r w:rsidRPr="00B23DE8">
              <w:rPr>
                <w:rFonts w:eastAsia="Times New Roman" w:cs="Times New Roman"/>
                <w:color w:val="000000"/>
                <w:sz w:val="18"/>
                <w:szCs w:val="18"/>
                <w:lang w:eastAsia="pl-PL"/>
              </w:rPr>
              <w:t>0-17</w:t>
            </w:r>
          </w:p>
        </w:tc>
        <w:tc>
          <w:tcPr>
            <w:tcW w:w="353" w:type="pct"/>
            <w:noWrap/>
            <w:vAlign w:val="center"/>
            <w:hideMark/>
          </w:tcPr>
          <w:p w14:paraId="7802AC21"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4207</w:t>
            </w:r>
          </w:p>
        </w:tc>
        <w:tc>
          <w:tcPr>
            <w:tcW w:w="410" w:type="pct"/>
            <w:noWrap/>
            <w:vAlign w:val="center"/>
            <w:hideMark/>
          </w:tcPr>
          <w:p w14:paraId="199253BE"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4182</w:t>
            </w:r>
          </w:p>
        </w:tc>
        <w:tc>
          <w:tcPr>
            <w:tcW w:w="349" w:type="pct"/>
            <w:noWrap/>
            <w:vAlign w:val="center"/>
            <w:hideMark/>
          </w:tcPr>
          <w:p w14:paraId="1DA36D47"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4163</w:t>
            </w:r>
          </w:p>
        </w:tc>
        <w:tc>
          <w:tcPr>
            <w:tcW w:w="363" w:type="pct"/>
            <w:noWrap/>
            <w:vAlign w:val="center"/>
            <w:hideMark/>
          </w:tcPr>
          <w:p w14:paraId="21A3FAB0"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3975</w:t>
            </w:r>
          </w:p>
        </w:tc>
        <w:tc>
          <w:tcPr>
            <w:tcW w:w="363" w:type="pct"/>
            <w:noWrap/>
            <w:vAlign w:val="center"/>
            <w:hideMark/>
          </w:tcPr>
          <w:p w14:paraId="2AD4E6C3"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3648</w:t>
            </w:r>
          </w:p>
        </w:tc>
        <w:tc>
          <w:tcPr>
            <w:tcW w:w="349" w:type="pct"/>
            <w:noWrap/>
            <w:vAlign w:val="center"/>
            <w:hideMark/>
          </w:tcPr>
          <w:p w14:paraId="44A5A2DA"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3493</w:t>
            </w:r>
          </w:p>
        </w:tc>
        <w:tc>
          <w:tcPr>
            <w:tcW w:w="349" w:type="pct"/>
            <w:noWrap/>
            <w:vAlign w:val="center"/>
            <w:hideMark/>
          </w:tcPr>
          <w:p w14:paraId="21656122"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3383</w:t>
            </w:r>
          </w:p>
        </w:tc>
        <w:tc>
          <w:tcPr>
            <w:tcW w:w="844" w:type="pct"/>
            <w:noWrap/>
            <w:vAlign w:val="center"/>
            <w:hideMark/>
          </w:tcPr>
          <w:p w14:paraId="494C2A52"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8"/>
                <w:szCs w:val="18"/>
                <w:lang w:eastAsia="pl-PL"/>
              </w:rPr>
            </w:pPr>
            <w:r w:rsidRPr="00B23DE8">
              <w:rPr>
                <w:rFonts w:eastAsia="Times New Roman" w:cs="Times New Roman"/>
                <w:b/>
                <w:color w:val="000000"/>
                <w:sz w:val="18"/>
                <w:szCs w:val="18"/>
                <w:lang w:eastAsia="pl-PL"/>
              </w:rPr>
              <w:t>-824</w:t>
            </w:r>
          </w:p>
        </w:tc>
        <w:tc>
          <w:tcPr>
            <w:tcW w:w="542" w:type="pct"/>
            <w:noWrap/>
            <w:vAlign w:val="center"/>
            <w:hideMark/>
          </w:tcPr>
          <w:p w14:paraId="0A0064E2"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8"/>
                <w:szCs w:val="18"/>
                <w:lang w:eastAsia="pl-PL"/>
              </w:rPr>
            </w:pPr>
            <w:r w:rsidRPr="00B23DE8">
              <w:rPr>
                <w:rFonts w:eastAsia="Times New Roman" w:cs="Times New Roman"/>
                <w:b/>
                <w:color w:val="000000"/>
                <w:sz w:val="18"/>
                <w:szCs w:val="18"/>
                <w:lang w:eastAsia="pl-PL"/>
              </w:rPr>
              <w:t>-19,59</w:t>
            </w:r>
          </w:p>
        </w:tc>
      </w:tr>
      <w:tr w:rsidR="00FC7970" w:rsidRPr="00B23DE8" w14:paraId="1BDDF414" w14:textId="77777777" w:rsidTr="00FC7970">
        <w:trPr>
          <w:cnfStyle w:val="000000100000" w:firstRow="0" w:lastRow="0" w:firstColumn="0" w:lastColumn="0" w:oddVBand="0" w:evenVBand="0" w:oddHBand="1" w:evenHBand="0" w:firstRowFirstColumn="0" w:firstRowLastColumn="0" w:lastRowFirstColumn="0" w:lastRowLastColumn="0"/>
          <w:trHeight w:val="552"/>
          <w:jc w:val="center"/>
        </w:trPr>
        <w:tc>
          <w:tcPr>
            <w:cnfStyle w:val="001000000000" w:firstRow="0" w:lastRow="0" w:firstColumn="1" w:lastColumn="0" w:oddVBand="0" w:evenVBand="0" w:oddHBand="0" w:evenHBand="0" w:firstRowFirstColumn="0" w:firstRowLastColumn="0" w:lastRowFirstColumn="0" w:lastRowLastColumn="0"/>
            <w:tcW w:w="1079" w:type="pct"/>
            <w:vAlign w:val="center"/>
            <w:hideMark/>
          </w:tcPr>
          <w:p w14:paraId="248B1261" w14:textId="77777777" w:rsidR="00B23DE8" w:rsidRPr="00B23DE8" w:rsidRDefault="00B23DE8" w:rsidP="00BB659E">
            <w:pPr>
              <w:ind w:firstLine="0"/>
              <w:jc w:val="left"/>
              <w:rPr>
                <w:rFonts w:eastAsia="Times New Roman" w:cs="Times New Roman"/>
                <w:color w:val="000000"/>
                <w:sz w:val="18"/>
                <w:szCs w:val="18"/>
                <w:lang w:eastAsia="pl-PL"/>
              </w:rPr>
            </w:pPr>
            <w:r w:rsidRPr="00B23DE8">
              <w:rPr>
                <w:rFonts w:eastAsia="Times New Roman" w:cs="Times New Roman"/>
                <w:color w:val="000000"/>
                <w:sz w:val="18"/>
                <w:szCs w:val="18"/>
                <w:lang w:eastAsia="pl-PL"/>
              </w:rPr>
              <w:t xml:space="preserve">produkcyjny </w:t>
            </w:r>
            <w:r>
              <w:rPr>
                <w:rFonts w:eastAsia="Times New Roman" w:cs="Times New Roman"/>
                <w:color w:val="000000"/>
                <w:sz w:val="18"/>
                <w:szCs w:val="18"/>
                <w:lang w:eastAsia="pl-PL"/>
              </w:rPr>
              <w:br/>
            </w:r>
            <w:r w:rsidRPr="00B23DE8">
              <w:rPr>
                <w:rFonts w:eastAsia="Times New Roman" w:cs="Times New Roman"/>
                <w:color w:val="000000"/>
                <w:sz w:val="18"/>
                <w:szCs w:val="18"/>
                <w:lang w:eastAsia="pl-PL"/>
              </w:rPr>
              <w:t>18-59/64</w:t>
            </w:r>
          </w:p>
        </w:tc>
        <w:tc>
          <w:tcPr>
            <w:tcW w:w="353" w:type="pct"/>
            <w:noWrap/>
            <w:vAlign w:val="center"/>
            <w:hideMark/>
          </w:tcPr>
          <w:p w14:paraId="064CDDB9"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16197</w:t>
            </w:r>
          </w:p>
        </w:tc>
        <w:tc>
          <w:tcPr>
            <w:tcW w:w="410" w:type="pct"/>
            <w:noWrap/>
            <w:vAlign w:val="center"/>
            <w:hideMark/>
          </w:tcPr>
          <w:p w14:paraId="4DE2A473"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15302</w:t>
            </w:r>
          </w:p>
        </w:tc>
        <w:tc>
          <w:tcPr>
            <w:tcW w:w="349" w:type="pct"/>
            <w:noWrap/>
            <w:vAlign w:val="center"/>
            <w:hideMark/>
          </w:tcPr>
          <w:p w14:paraId="0ACBA9FF"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14378</w:t>
            </w:r>
          </w:p>
        </w:tc>
        <w:tc>
          <w:tcPr>
            <w:tcW w:w="363" w:type="pct"/>
            <w:noWrap/>
            <w:vAlign w:val="center"/>
            <w:hideMark/>
          </w:tcPr>
          <w:p w14:paraId="4245436D"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12212</w:t>
            </w:r>
          </w:p>
        </w:tc>
        <w:tc>
          <w:tcPr>
            <w:tcW w:w="363" w:type="pct"/>
            <w:noWrap/>
            <w:vAlign w:val="center"/>
            <w:hideMark/>
          </w:tcPr>
          <w:p w14:paraId="76387161"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11292</w:t>
            </w:r>
          </w:p>
        </w:tc>
        <w:tc>
          <w:tcPr>
            <w:tcW w:w="349" w:type="pct"/>
            <w:noWrap/>
            <w:vAlign w:val="center"/>
            <w:hideMark/>
          </w:tcPr>
          <w:p w14:paraId="6E628CB3"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11100</w:t>
            </w:r>
          </w:p>
        </w:tc>
        <w:tc>
          <w:tcPr>
            <w:tcW w:w="349" w:type="pct"/>
            <w:noWrap/>
            <w:vAlign w:val="center"/>
            <w:hideMark/>
          </w:tcPr>
          <w:p w14:paraId="55BC8F9C"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10883</w:t>
            </w:r>
          </w:p>
        </w:tc>
        <w:tc>
          <w:tcPr>
            <w:tcW w:w="844" w:type="pct"/>
            <w:noWrap/>
            <w:vAlign w:val="center"/>
            <w:hideMark/>
          </w:tcPr>
          <w:p w14:paraId="3DDE32C2"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8"/>
                <w:szCs w:val="18"/>
                <w:lang w:eastAsia="pl-PL"/>
              </w:rPr>
            </w:pPr>
            <w:r w:rsidRPr="00B23DE8">
              <w:rPr>
                <w:rFonts w:eastAsia="Times New Roman" w:cs="Times New Roman"/>
                <w:b/>
                <w:color w:val="000000"/>
                <w:sz w:val="18"/>
                <w:szCs w:val="18"/>
                <w:lang w:eastAsia="pl-PL"/>
              </w:rPr>
              <w:t>-5314</w:t>
            </w:r>
          </w:p>
        </w:tc>
        <w:tc>
          <w:tcPr>
            <w:tcW w:w="542" w:type="pct"/>
            <w:noWrap/>
            <w:vAlign w:val="center"/>
            <w:hideMark/>
          </w:tcPr>
          <w:p w14:paraId="104E0336"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8"/>
                <w:szCs w:val="18"/>
                <w:lang w:eastAsia="pl-PL"/>
              </w:rPr>
            </w:pPr>
            <w:r w:rsidRPr="00B23DE8">
              <w:rPr>
                <w:rFonts w:eastAsia="Times New Roman" w:cs="Times New Roman"/>
                <w:b/>
                <w:color w:val="000000"/>
                <w:sz w:val="18"/>
                <w:szCs w:val="18"/>
                <w:lang w:eastAsia="pl-PL"/>
              </w:rPr>
              <w:t>-32,81</w:t>
            </w:r>
          </w:p>
        </w:tc>
      </w:tr>
      <w:tr w:rsidR="00FC7970" w:rsidRPr="00B23DE8" w14:paraId="05678AC8" w14:textId="77777777" w:rsidTr="00FC7970">
        <w:trPr>
          <w:trHeight w:val="276"/>
          <w:jc w:val="center"/>
        </w:trPr>
        <w:tc>
          <w:tcPr>
            <w:cnfStyle w:val="001000000000" w:firstRow="0" w:lastRow="0" w:firstColumn="1" w:lastColumn="0" w:oddVBand="0" w:evenVBand="0" w:oddHBand="0" w:evenHBand="0" w:firstRowFirstColumn="0" w:firstRowLastColumn="0" w:lastRowFirstColumn="0" w:lastRowLastColumn="0"/>
            <w:tcW w:w="1079" w:type="pct"/>
            <w:vAlign w:val="center"/>
            <w:hideMark/>
          </w:tcPr>
          <w:p w14:paraId="2CE9655B" w14:textId="77777777" w:rsidR="00B23DE8" w:rsidRPr="00B23DE8" w:rsidRDefault="00F50C88" w:rsidP="00BB659E">
            <w:pPr>
              <w:ind w:firstLine="0"/>
              <w:jc w:val="left"/>
              <w:rPr>
                <w:rFonts w:eastAsia="Times New Roman" w:cs="Times New Roman"/>
                <w:color w:val="000000"/>
                <w:sz w:val="18"/>
                <w:szCs w:val="18"/>
                <w:lang w:eastAsia="pl-PL"/>
              </w:rPr>
            </w:pPr>
            <w:r w:rsidRPr="00F50C88">
              <w:rPr>
                <w:rFonts w:eastAsia="Times New Roman" w:cs="Times New Roman"/>
                <w:color w:val="000000"/>
                <w:sz w:val="18"/>
                <w:szCs w:val="18"/>
                <w:lang w:eastAsia="pl-PL"/>
              </w:rPr>
              <w:t xml:space="preserve">produkcyjny </w:t>
            </w:r>
            <w:r w:rsidR="00B23DE8" w:rsidRPr="00B23DE8">
              <w:rPr>
                <w:rFonts w:eastAsia="Times New Roman" w:cs="Times New Roman"/>
                <w:color w:val="000000"/>
                <w:sz w:val="18"/>
                <w:szCs w:val="18"/>
                <w:lang w:eastAsia="pl-PL"/>
              </w:rPr>
              <w:t xml:space="preserve">mobilny </w:t>
            </w:r>
            <w:r w:rsidR="00B23DE8">
              <w:rPr>
                <w:rFonts w:eastAsia="Times New Roman" w:cs="Times New Roman"/>
                <w:color w:val="000000"/>
                <w:sz w:val="18"/>
                <w:szCs w:val="18"/>
                <w:lang w:eastAsia="pl-PL"/>
              </w:rPr>
              <w:br/>
            </w:r>
            <w:r w:rsidR="00B23DE8" w:rsidRPr="00B23DE8">
              <w:rPr>
                <w:rFonts w:eastAsia="Times New Roman" w:cs="Times New Roman"/>
                <w:color w:val="000000"/>
                <w:sz w:val="18"/>
                <w:szCs w:val="18"/>
                <w:lang w:eastAsia="pl-PL"/>
              </w:rPr>
              <w:t>18-44</w:t>
            </w:r>
          </w:p>
        </w:tc>
        <w:tc>
          <w:tcPr>
            <w:tcW w:w="353" w:type="pct"/>
            <w:noWrap/>
            <w:vAlign w:val="center"/>
            <w:hideMark/>
          </w:tcPr>
          <w:p w14:paraId="10E20F7B"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9933</w:t>
            </w:r>
          </w:p>
        </w:tc>
        <w:tc>
          <w:tcPr>
            <w:tcW w:w="410" w:type="pct"/>
            <w:noWrap/>
            <w:vAlign w:val="center"/>
            <w:hideMark/>
          </w:tcPr>
          <w:p w14:paraId="4B7896BC"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9463</w:t>
            </w:r>
          </w:p>
        </w:tc>
        <w:tc>
          <w:tcPr>
            <w:tcW w:w="349" w:type="pct"/>
            <w:noWrap/>
            <w:vAlign w:val="center"/>
            <w:hideMark/>
          </w:tcPr>
          <w:p w14:paraId="6C3B74D9"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8897</w:t>
            </w:r>
          </w:p>
        </w:tc>
        <w:tc>
          <w:tcPr>
            <w:tcW w:w="363" w:type="pct"/>
            <w:noWrap/>
            <w:vAlign w:val="center"/>
            <w:hideMark/>
          </w:tcPr>
          <w:p w14:paraId="3FFE9EC5"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7406</w:t>
            </w:r>
          </w:p>
        </w:tc>
        <w:tc>
          <w:tcPr>
            <w:tcW w:w="363" w:type="pct"/>
            <w:noWrap/>
            <w:vAlign w:val="center"/>
            <w:hideMark/>
          </w:tcPr>
          <w:p w14:paraId="261DC1D0"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6585</w:t>
            </w:r>
          </w:p>
        </w:tc>
        <w:tc>
          <w:tcPr>
            <w:tcW w:w="349" w:type="pct"/>
            <w:noWrap/>
            <w:vAlign w:val="center"/>
            <w:hideMark/>
          </w:tcPr>
          <w:p w14:paraId="5EA0FEA9"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6328</w:t>
            </w:r>
          </w:p>
        </w:tc>
        <w:tc>
          <w:tcPr>
            <w:tcW w:w="349" w:type="pct"/>
            <w:noWrap/>
            <w:vAlign w:val="center"/>
            <w:hideMark/>
          </w:tcPr>
          <w:p w14:paraId="615678C7"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6013</w:t>
            </w:r>
          </w:p>
        </w:tc>
        <w:tc>
          <w:tcPr>
            <w:tcW w:w="844" w:type="pct"/>
            <w:noWrap/>
            <w:vAlign w:val="center"/>
            <w:hideMark/>
          </w:tcPr>
          <w:p w14:paraId="4D644CE6"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8"/>
                <w:szCs w:val="18"/>
                <w:lang w:eastAsia="pl-PL"/>
              </w:rPr>
            </w:pPr>
            <w:r w:rsidRPr="00B23DE8">
              <w:rPr>
                <w:rFonts w:eastAsia="Times New Roman" w:cs="Times New Roman"/>
                <w:b/>
                <w:color w:val="000000"/>
                <w:sz w:val="18"/>
                <w:szCs w:val="18"/>
                <w:lang w:eastAsia="pl-PL"/>
              </w:rPr>
              <w:t>-3920</w:t>
            </w:r>
          </w:p>
        </w:tc>
        <w:tc>
          <w:tcPr>
            <w:tcW w:w="542" w:type="pct"/>
            <w:noWrap/>
            <w:vAlign w:val="center"/>
            <w:hideMark/>
          </w:tcPr>
          <w:p w14:paraId="1BE6EEE5"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8"/>
                <w:szCs w:val="18"/>
                <w:lang w:eastAsia="pl-PL"/>
              </w:rPr>
            </w:pPr>
            <w:r w:rsidRPr="00B23DE8">
              <w:rPr>
                <w:rFonts w:eastAsia="Times New Roman" w:cs="Times New Roman"/>
                <w:b/>
                <w:color w:val="000000"/>
                <w:sz w:val="18"/>
                <w:szCs w:val="18"/>
                <w:lang w:eastAsia="pl-PL"/>
              </w:rPr>
              <w:t>-39,46</w:t>
            </w:r>
          </w:p>
        </w:tc>
      </w:tr>
      <w:tr w:rsidR="00FC7970" w:rsidRPr="00B23DE8" w14:paraId="4D7F8B8D" w14:textId="77777777" w:rsidTr="00FC7970">
        <w:trPr>
          <w:cnfStyle w:val="000000100000" w:firstRow="0" w:lastRow="0" w:firstColumn="0" w:lastColumn="0" w:oddVBand="0" w:evenVBand="0" w:oddHBand="1" w:evenHBand="0" w:firstRowFirstColumn="0" w:firstRowLastColumn="0" w:lastRowFirstColumn="0" w:lastRowLastColumn="0"/>
          <w:trHeight w:val="552"/>
          <w:jc w:val="center"/>
        </w:trPr>
        <w:tc>
          <w:tcPr>
            <w:cnfStyle w:val="001000000000" w:firstRow="0" w:lastRow="0" w:firstColumn="1" w:lastColumn="0" w:oddVBand="0" w:evenVBand="0" w:oddHBand="0" w:evenHBand="0" w:firstRowFirstColumn="0" w:firstRowLastColumn="0" w:lastRowFirstColumn="0" w:lastRowLastColumn="0"/>
            <w:tcW w:w="1079" w:type="pct"/>
            <w:vAlign w:val="center"/>
            <w:hideMark/>
          </w:tcPr>
          <w:p w14:paraId="7043C7FC" w14:textId="77777777" w:rsidR="00B23DE8" w:rsidRPr="00B23DE8" w:rsidRDefault="00F50C88" w:rsidP="00BB659E">
            <w:pPr>
              <w:ind w:firstLine="0"/>
              <w:jc w:val="left"/>
              <w:rPr>
                <w:rFonts w:eastAsia="Times New Roman" w:cs="Times New Roman"/>
                <w:color w:val="000000"/>
                <w:sz w:val="18"/>
                <w:szCs w:val="18"/>
                <w:lang w:eastAsia="pl-PL"/>
              </w:rPr>
            </w:pPr>
            <w:r w:rsidRPr="00F50C88">
              <w:rPr>
                <w:rFonts w:eastAsia="Times New Roman" w:cs="Times New Roman"/>
                <w:color w:val="000000"/>
                <w:sz w:val="18"/>
                <w:szCs w:val="18"/>
                <w:lang w:eastAsia="pl-PL"/>
              </w:rPr>
              <w:t xml:space="preserve">produkcyjny </w:t>
            </w:r>
            <w:r w:rsidR="00B23DE8" w:rsidRPr="00B23DE8">
              <w:rPr>
                <w:rFonts w:eastAsia="Times New Roman" w:cs="Times New Roman"/>
                <w:color w:val="000000"/>
                <w:sz w:val="18"/>
                <w:szCs w:val="18"/>
                <w:lang w:eastAsia="pl-PL"/>
              </w:rPr>
              <w:t xml:space="preserve">niemobilny  </w:t>
            </w:r>
            <w:r w:rsidR="00B23DE8">
              <w:rPr>
                <w:rFonts w:eastAsia="Times New Roman" w:cs="Times New Roman"/>
                <w:color w:val="000000"/>
                <w:sz w:val="18"/>
                <w:szCs w:val="18"/>
                <w:lang w:eastAsia="pl-PL"/>
              </w:rPr>
              <w:br/>
            </w:r>
            <w:r w:rsidR="00B23DE8" w:rsidRPr="00B23DE8">
              <w:rPr>
                <w:rFonts w:eastAsia="Times New Roman" w:cs="Times New Roman"/>
                <w:color w:val="000000"/>
                <w:sz w:val="18"/>
                <w:szCs w:val="18"/>
                <w:lang w:eastAsia="pl-PL"/>
              </w:rPr>
              <w:t>44-59/64</w:t>
            </w:r>
          </w:p>
        </w:tc>
        <w:tc>
          <w:tcPr>
            <w:tcW w:w="353" w:type="pct"/>
            <w:noWrap/>
            <w:vAlign w:val="center"/>
            <w:hideMark/>
          </w:tcPr>
          <w:p w14:paraId="735C0AA0"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6264</w:t>
            </w:r>
          </w:p>
        </w:tc>
        <w:tc>
          <w:tcPr>
            <w:tcW w:w="410" w:type="pct"/>
            <w:noWrap/>
            <w:vAlign w:val="center"/>
            <w:hideMark/>
          </w:tcPr>
          <w:p w14:paraId="2D109489"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5839</w:t>
            </w:r>
          </w:p>
        </w:tc>
        <w:tc>
          <w:tcPr>
            <w:tcW w:w="349" w:type="pct"/>
            <w:noWrap/>
            <w:vAlign w:val="center"/>
            <w:hideMark/>
          </w:tcPr>
          <w:p w14:paraId="701F21B6"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5481</w:t>
            </w:r>
          </w:p>
        </w:tc>
        <w:tc>
          <w:tcPr>
            <w:tcW w:w="363" w:type="pct"/>
            <w:noWrap/>
            <w:vAlign w:val="center"/>
            <w:hideMark/>
          </w:tcPr>
          <w:p w14:paraId="755D2A11"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4806</w:t>
            </w:r>
          </w:p>
        </w:tc>
        <w:tc>
          <w:tcPr>
            <w:tcW w:w="363" w:type="pct"/>
            <w:noWrap/>
            <w:vAlign w:val="center"/>
            <w:hideMark/>
          </w:tcPr>
          <w:p w14:paraId="1223BE32"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4707</w:t>
            </w:r>
          </w:p>
        </w:tc>
        <w:tc>
          <w:tcPr>
            <w:tcW w:w="349" w:type="pct"/>
            <w:noWrap/>
            <w:vAlign w:val="center"/>
            <w:hideMark/>
          </w:tcPr>
          <w:p w14:paraId="00444CEC"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4772</w:t>
            </w:r>
          </w:p>
        </w:tc>
        <w:tc>
          <w:tcPr>
            <w:tcW w:w="349" w:type="pct"/>
            <w:noWrap/>
            <w:vAlign w:val="center"/>
            <w:hideMark/>
          </w:tcPr>
          <w:p w14:paraId="5747BB85"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4870</w:t>
            </w:r>
          </w:p>
        </w:tc>
        <w:tc>
          <w:tcPr>
            <w:tcW w:w="844" w:type="pct"/>
            <w:noWrap/>
            <w:vAlign w:val="center"/>
            <w:hideMark/>
          </w:tcPr>
          <w:p w14:paraId="75F1C996"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8"/>
                <w:szCs w:val="18"/>
                <w:lang w:eastAsia="pl-PL"/>
              </w:rPr>
            </w:pPr>
            <w:r w:rsidRPr="00B23DE8">
              <w:rPr>
                <w:rFonts w:eastAsia="Times New Roman" w:cs="Times New Roman"/>
                <w:b/>
                <w:color w:val="000000"/>
                <w:sz w:val="18"/>
                <w:szCs w:val="18"/>
                <w:lang w:eastAsia="pl-PL"/>
              </w:rPr>
              <w:t>-1394</w:t>
            </w:r>
          </w:p>
        </w:tc>
        <w:tc>
          <w:tcPr>
            <w:tcW w:w="542" w:type="pct"/>
            <w:noWrap/>
            <w:vAlign w:val="center"/>
            <w:hideMark/>
          </w:tcPr>
          <w:p w14:paraId="57CF79C6"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8"/>
                <w:szCs w:val="18"/>
                <w:lang w:eastAsia="pl-PL"/>
              </w:rPr>
            </w:pPr>
            <w:r w:rsidRPr="00B23DE8">
              <w:rPr>
                <w:rFonts w:eastAsia="Times New Roman" w:cs="Times New Roman"/>
                <w:b/>
                <w:color w:val="000000"/>
                <w:sz w:val="18"/>
                <w:szCs w:val="18"/>
                <w:lang w:eastAsia="pl-PL"/>
              </w:rPr>
              <w:t>-22,25</w:t>
            </w:r>
          </w:p>
        </w:tc>
      </w:tr>
      <w:tr w:rsidR="00FC7970" w:rsidRPr="00B23DE8" w14:paraId="4E3107E4" w14:textId="77777777" w:rsidTr="00FC7970">
        <w:trPr>
          <w:trHeight w:val="552"/>
          <w:jc w:val="center"/>
        </w:trPr>
        <w:tc>
          <w:tcPr>
            <w:cnfStyle w:val="001000000000" w:firstRow="0" w:lastRow="0" w:firstColumn="1" w:lastColumn="0" w:oddVBand="0" w:evenVBand="0" w:oddHBand="0" w:evenHBand="0" w:firstRowFirstColumn="0" w:firstRowLastColumn="0" w:lastRowFirstColumn="0" w:lastRowLastColumn="0"/>
            <w:tcW w:w="1079" w:type="pct"/>
            <w:vAlign w:val="center"/>
            <w:hideMark/>
          </w:tcPr>
          <w:p w14:paraId="31198C45" w14:textId="77777777" w:rsidR="00B23DE8" w:rsidRPr="00B23DE8" w:rsidRDefault="00B23DE8" w:rsidP="00BB659E">
            <w:pPr>
              <w:ind w:firstLine="0"/>
              <w:jc w:val="left"/>
              <w:rPr>
                <w:rFonts w:eastAsia="Times New Roman" w:cs="Times New Roman"/>
                <w:color w:val="000000"/>
                <w:sz w:val="18"/>
                <w:szCs w:val="18"/>
                <w:lang w:eastAsia="pl-PL"/>
              </w:rPr>
            </w:pPr>
            <w:r w:rsidRPr="00B23DE8">
              <w:rPr>
                <w:rFonts w:eastAsia="Times New Roman" w:cs="Times New Roman"/>
                <w:color w:val="000000"/>
                <w:sz w:val="18"/>
                <w:szCs w:val="18"/>
                <w:lang w:eastAsia="pl-PL"/>
              </w:rPr>
              <w:t>poprodukcyjny 60+/65+</w:t>
            </w:r>
          </w:p>
        </w:tc>
        <w:tc>
          <w:tcPr>
            <w:tcW w:w="353" w:type="pct"/>
            <w:noWrap/>
            <w:vAlign w:val="center"/>
            <w:hideMark/>
          </w:tcPr>
          <w:p w14:paraId="3C270A0F"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3148</w:t>
            </w:r>
          </w:p>
        </w:tc>
        <w:tc>
          <w:tcPr>
            <w:tcW w:w="410" w:type="pct"/>
            <w:noWrap/>
            <w:vAlign w:val="center"/>
            <w:hideMark/>
          </w:tcPr>
          <w:p w14:paraId="40B9B6DE"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3690</w:t>
            </w:r>
          </w:p>
        </w:tc>
        <w:tc>
          <w:tcPr>
            <w:tcW w:w="349" w:type="pct"/>
            <w:noWrap/>
            <w:vAlign w:val="center"/>
            <w:hideMark/>
          </w:tcPr>
          <w:p w14:paraId="2FA93F30"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4225</w:t>
            </w:r>
          </w:p>
        </w:tc>
        <w:tc>
          <w:tcPr>
            <w:tcW w:w="363" w:type="pct"/>
            <w:noWrap/>
            <w:vAlign w:val="center"/>
            <w:hideMark/>
          </w:tcPr>
          <w:p w14:paraId="0AE9D46E"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5408</w:t>
            </w:r>
          </w:p>
        </w:tc>
        <w:tc>
          <w:tcPr>
            <w:tcW w:w="363" w:type="pct"/>
            <w:noWrap/>
            <w:vAlign w:val="center"/>
            <w:hideMark/>
          </w:tcPr>
          <w:p w14:paraId="47873815"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5869</w:t>
            </w:r>
          </w:p>
        </w:tc>
        <w:tc>
          <w:tcPr>
            <w:tcW w:w="349" w:type="pct"/>
            <w:noWrap/>
            <w:vAlign w:val="center"/>
            <w:hideMark/>
          </w:tcPr>
          <w:p w14:paraId="297F5958"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5933</w:t>
            </w:r>
          </w:p>
        </w:tc>
        <w:tc>
          <w:tcPr>
            <w:tcW w:w="349" w:type="pct"/>
            <w:noWrap/>
            <w:vAlign w:val="center"/>
            <w:hideMark/>
          </w:tcPr>
          <w:p w14:paraId="15934509"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5969</w:t>
            </w:r>
          </w:p>
        </w:tc>
        <w:tc>
          <w:tcPr>
            <w:tcW w:w="844" w:type="pct"/>
            <w:noWrap/>
            <w:vAlign w:val="center"/>
            <w:hideMark/>
          </w:tcPr>
          <w:p w14:paraId="4DCC295C"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8"/>
                <w:szCs w:val="18"/>
                <w:lang w:eastAsia="pl-PL"/>
              </w:rPr>
            </w:pPr>
            <w:r w:rsidRPr="00B23DE8">
              <w:rPr>
                <w:rFonts w:eastAsia="Times New Roman" w:cs="Times New Roman"/>
                <w:b/>
                <w:color w:val="000000"/>
                <w:sz w:val="18"/>
                <w:szCs w:val="18"/>
                <w:lang w:eastAsia="pl-PL"/>
              </w:rPr>
              <w:t>2821</w:t>
            </w:r>
          </w:p>
        </w:tc>
        <w:tc>
          <w:tcPr>
            <w:tcW w:w="542" w:type="pct"/>
            <w:noWrap/>
            <w:vAlign w:val="center"/>
            <w:hideMark/>
          </w:tcPr>
          <w:p w14:paraId="2C5B8604"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8"/>
                <w:szCs w:val="18"/>
                <w:lang w:eastAsia="pl-PL"/>
              </w:rPr>
            </w:pPr>
            <w:r w:rsidRPr="00B23DE8">
              <w:rPr>
                <w:rFonts w:eastAsia="Times New Roman" w:cs="Times New Roman"/>
                <w:b/>
                <w:color w:val="000000"/>
                <w:sz w:val="18"/>
                <w:szCs w:val="18"/>
                <w:lang w:eastAsia="pl-PL"/>
              </w:rPr>
              <w:t>89,61</w:t>
            </w:r>
          </w:p>
        </w:tc>
      </w:tr>
      <w:tr w:rsidR="00FC7970" w:rsidRPr="00B23DE8" w14:paraId="6EB9F581" w14:textId="77777777" w:rsidTr="00FC7970">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079" w:type="pct"/>
            <w:vAlign w:val="center"/>
            <w:hideMark/>
          </w:tcPr>
          <w:p w14:paraId="4A0897C2" w14:textId="77777777" w:rsidR="00B23DE8" w:rsidRPr="00B23DE8" w:rsidRDefault="00B23DE8" w:rsidP="00BB659E">
            <w:pPr>
              <w:ind w:firstLine="0"/>
              <w:jc w:val="left"/>
              <w:rPr>
                <w:rFonts w:eastAsia="Times New Roman" w:cs="Times New Roman"/>
                <w:color w:val="000000"/>
                <w:sz w:val="18"/>
                <w:szCs w:val="18"/>
                <w:lang w:eastAsia="pl-PL"/>
              </w:rPr>
            </w:pPr>
            <w:r w:rsidRPr="00B23DE8">
              <w:rPr>
                <w:rFonts w:eastAsia="Times New Roman" w:cs="Times New Roman"/>
                <w:color w:val="000000"/>
                <w:sz w:val="18"/>
                <w:szCs w:val="18"/>
                <w:lang w:eastAsia="pl-PL"/>
              </w:rPr>
              <w:t>0-14</w:t>
            </w:r>
          </w:p>
        </w:tc>
        <w:tc>
          <w:tcPr>
            <w:tcW w:w="353" w:type="pct"/>
            <w:noWrap/>
            <w:vAlign w:val="center"/>
            <w:hideMark/>
          </w:tcPr>
          <w:p w14:paraId="46B2D6D3"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3538</w:t>
            </w:r>
          </w:p>
        </w:tc>
        <w:tc>
          <w:tcPr>
            <w:tcW w:w="410" w:type="pct"/>
            <w:noWrap/>
            <w:vAlign w:val="center"/>
            <w:hideMark/>
          </w:tcPr>
          <w:p w14:paraId="55E84553"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3571</w:t>
            </w:r>
          </w:p>
        </w:tc>
        <w:tc>
          <w:tcPr>
            <w:tcW w:w="349" w:type="pct"/>
            <w:noWrap/>
            <w:vAlign w:val="center"/>
            <w:hideMark/>
          </w:tcPr>
          <w:p w14:paraId="4AB877D7"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3575</w:t>
            </w:r>
          </w:p>
        </w:tc>
        <w:tc>
          <w:tcPr>
            <w:tcW w:w="363" w:type="pct"/>
            <w:noWrap/>
            <w:vAlign w:val="center"/>
            <w:hideMark/>
          </w:tcPr>
          <w:p w14:paraId="21DA4228"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3298</w:t>
            </w:r>
          </w:p>
        </w:tc>
        <w:tc>
          <w:tcPr>
            <w:tcW w:w="363" w:type="pct"/>
            <w:noWrap/>
            <w:vAlign w:val="center"/>
            <w:hideMark/>
          </w:tcPr>
          <w:p w14:paraId="4D28C435"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2965</w:t>
            </w:r>
          </w:p>
        </w:tc>
        <w:tc>
          <w:tcPr>
            <w:tcW w:w="349" w:type="pct"/>
            <w:noWrap/>
            <w:vAlign w:val="center"/>
            <w:hideMark/>
          </w:tcPr>
          <w:p w14:paraId="2FFC10A1"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2837</w:t>
            </w:r>
          </w:p>
        </w:tc>
        <w:tc>
          <w:tcPr>
            <w:tcW w:w="349" w:type="pct"/>
            <w:noWrap/>
            <w:vAlign w:val="center"/>
            <w:hideMark/>
          </w:tcPr>
          <w:p w14:paraId="7416AF20"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2714</w:t>
            </w:r>
          </w:p>
        </w:tc>
        <w:tc>
          <w:tcPr>
            <w:tcW w:w="844" w:type="pct"/>
            <w:noWrap/>
            <w:vAlign w:val="center"/>
            <w:hideMark/>
          </w:tcPr>
          <w:p w14:paraId="25495922"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8"/>
                <w:szCs w:val="18"/>
                <w:lang w:eastAsia="pl-PL"/>
              </w:rPr>
            </w:pPr>
            <w:r w:rsidRPr="00B23DE8">
              <w:rPr>
                <w:rFonts w:eastAsia="Times New Roman" w:cs="Times New Roman"/>
                <w:b/>
                <w:color w:val="000000"/>
                <w:sz w:val="18"/>
                <w:szCs w:val="18"/>
                <w:lang w:eastAsia="pl-PL"/>
              </w:rPr>
              <w:t>-824</w:t>
            </w:r>
          </w:p>
        </w:tc>
        <w:tc>
          <w:tcPr>
            <w:tcW w:w="542" w:type="pct"/>
            <w:noWrap/>
            <w:vAlign w:val="center"/>
            <w:hideMark/>
          </w:tcPr>
          <w:p w14:paraId="09ED4698"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8"/>
                <w:szCs w:val="18"/>
                <w:lang w:eastAsia="pl-PL"/>
              </w:rPr>
            </w:pPr>
            <w:r w:rsidRPr="00B23DE8">
              <w:rPr>
                <w:rFonts w:eastAsia="Times New Roman" w:cs="Times New Roman"/>
                <w:b/>
                <w:color w:val="000000"/>
                <w:sz w:val="18"/>
                <w:szCs w:val="18"/>
                <w:lang w:eastAsia="pl-PL"/>
              </w:rPr>
              <w:t>-23,29</w:t>
            </w:r>
          </w:p>
        </w:tc>
      </w:tr>
      <w:tr w:rsidR="00FC7970" w:rsidRPr="00B23DE8" w14:paraId="2A104E9B" w14:textId="77777777" w:rsidTr="00FC7970">
        <w:trPr>
          <w:trHeight w:val="276"/>
          <w:jc w:val="center"/>
        </w:trPr>
        <w:tc>
          <w:tcPr>
            <w:cnfStyle w:val="001000000000" w:firstRow="0" w:lastRow="0" w:firstColumn="1" w:lastColumn="0" w:oddVBand="0" w:evenVBand="0" w:oddHBand="0" w:evenHBand="0" w:firstRowFirstColumn="0" w:firstRowLastColumn="0" w:lastRowFirstColumn="0" w:lastRowLastColumn="0"/>
            <w:tcW w:w="1079" w:type="pct"/>
            <w:vAlign w:val="center"/>
            <w:hideMark/>
          </w:tcPr>
          <w:p w14:paraId="6F0C5038" w14:textId="77777777" w:rsidR="00B23DE8" w:rsidRPr="00B23DE8" w:rsidRDefault="00B23DE8" w:rsidP="00BB659E">
            <w:pPr>
              <w:ind w:firstLine="0"/>
              <w:jc w:val="left"/>
              <w:rPr>
                <w:rFonts w:eastAsia="Times New Roman" w:cs="Times New Roman"/>
                <w:color w:val="000000"/>
                <w:sz w:val="18"/>
                <w:szCs w:val="18"/>
                <w:lang w:eastAsia="pl-PL"/>
              </w:rPr>
            </w:pPr>
            <w:r w:rsidRPr="00B23DE8">
              <w:rPr>
                <w:rFonts w:eastAsia="Times New Roman" w:cs="Times New Roman"/>
                <w:color w:val="000000"/>
                <w:sz w:val="18"/>
                <w:szCs w:val="18"/>
                <w:lang w:eastAsia="pl-PL"/>
              </w:rPr>
              <w:t>15-59</w:t>
            </w:r>
          </w:p>
        </w:tc>
        <w:tc>
          <w:tcPr>
            <w:tcW w:w="353" w:type="pct"/>
            <w:noWrap/>
            <w:vAlign w:val="center"/>
            <w:hideMark/>
          </w:tcPr>
          <w:p w14:paraId="466E6603"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16010</w:t>
            </w:r>
          </w:p>
        </w:tc>
        <w:tc>
          <w:tcPr>
            <w:tcW w:w="410" w:type="pct"/>
            <w:noWrap/>
            <w:vAlign w:val="center"/>
            <w:hideMark/>
          </w:tcPr>
          <w:p w14:paraId="144C49B3"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15018</w:t>
            </w:r>
          </w:p>
        </w:tc>
        <w:tc>
          <w:tcPr>
            <w:tcW w:w="349" w:type="pct"/>
            <w:noWrap/>
            <w:vAlign w:val="center"/>
            <w:hideMark/>
          </w:tcPr>
          <w:p w14:paraId="4DB40BE1"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14044</w:t>
            </w:r>
          </w:p>
        </w:tc>
        <w:tc>
          <w:tcPr>
            <w:tcW w:w="363" w:type="pct"/>
            <w:noWrap/>
            <w:vAlign w:val="center"/>
            <w:hideMark/>
          </w:tcPr>
          <w:p w14:paraId="0F3884E4"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12089</w:t>
            </w:r>
          </w:p>
        </w:tc>
        <w:tc>
          <w:tcPr>
            <w:tcW w:w="363" w:type="pct"/>
            <w:noWrap/>
            <w:vAlign w:val="center"/>
            <w:hideMark/>
          </w:tcPr>
          <w:p w14:paraId="064EE39E"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11398</w:t>
            </w:r>
          </w:p>
        </w:tc>
        <w:tc>
          <w:tcPr>
            <w:tcW w:w="349" w:type="pct"/>
            <w:noWrap/>
            <w:vAlign w:val="center"/>
            <w:hideMark/>
          </w:tcPr>
          <w:p w14:paraId="1B7ECE23"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11225</w:t>
            </w:r>
          </w:p>
        </w:tc>
        <w:tc>
          <w:tcPr>
            <w:tcW w:w="349" w:type="pct"/>
            <w:noWrap/>
            <w:vAlign w:val="center"/>
            <w:hideMark/>
          </w:tcPr>
          <w:p w14:paraId="6AB6CEDB"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11047</w:t>
            </w:r>
          </w:p>
        </w:tc>
        <w:tc>
          <w:tcPr>
            <w:tcW w:w="844" w:type="pct"/>
            <w:noWrap/>
            <w:vAlign w:val="center"/>
            <w:hideMark/>
          </w:tcPr>
          <w:p w14:paraId="022AA5F7"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8"/>
                <w:szCs w:val="18"/>
                <w:lang w:eastAsia="pl-PL"/>
              </w:rPr>
            </w:pPr>
            <w:r w:rsidRPr="00B23DE8">
              <w:rPr>
                <w:rFonts w:eastAsia="Times New Roman" w:cs="Times New Roman"/>
                <w:b/>
                <w:color w:val="000000"/>
                <w:sz w:val="18"/>
                <w:szCs w:val="18"/>
                <w:lang w:eastAsia="pl-PL"/>
              </w:rPr>
              <w:t>-4963</w:t>
            </w:r>
          </w:p>
        </w:tc>
        <w:tc>
          <w:tcPr>
            <w:tcW w:w="542" w:type="pct"/>
            <w:noWrap/>
            <w:vAlign w:val="center"/>
            <w:hideMark/>
          </w:tcPr>
          <w:p w14:paraId="392DB89E"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8"/>
                <w:szCs w:val="18"/>
                <w:lang w:eastAsia="pl-PL"/>
              </w:rPr>
            </w:pPr>
            <w:r w:rsidRPr="00B23DE8">
              <w:rPr>
                <w:rFonts w:eastAsia="Times New Roman" w:cs="Times New Roman"/>
                <w:b/>
                <w:color w:val="000000"/>
                <w:sz w:val="18"/>
                <w:szCs w:val="18"/>
                <w:lang w:eastAsia="pl-PL"/>
              </w:rPr>
              <w:t>-31,00</w:t>
            </w:r>
          </w:p>
        </w:tc>
      </w:tr>
      <w:tr w:rsidR="00FC7970" w:rsidRPr="00B23DE8" w14:paraId="3BF0BE13" w14:textId="77777777" w:rsidTr="00FC7970">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079" w:type="pct"/>
            <w:vAlign w:val="center"/>
            <w:hideMark/>
          </w:tcPr>
          <w:p w14:paraId="4EA46C8B" w14:textId="77777777" w:rsidR="00B23DE8" w:rsidRPr="00B23DE8" w:rsidRDefault="00B23DE8" w:rsidP="00BB659E">
            <w:pPr>
              <w:ind w:firstLine="0"/>
              <w:jc w:val="left"/>
              <w:rPr>
                <w:rFonts w:eastAsia="Times New Roman" w:cs="Times New Roman"/>
                <w:color w:val="000000"/>
                <w:sz w:val="18"/>
                <w:szCs w:val="18"/>
                <w:lang w:eastAsia="pl-PL"/>
              </w:rPr>
            </w:pPr>
            <w:r w:rsidRPr="00B23DE8">
              <w:rPr>
                <w:rFonts w:eastAsia="Times New Roman" w:cs="Times New Roman"/>
                <w:color w:val="000000"/>
                <w:sz w:val="18"/>
                <w:szCs w:val="18"/>
                <w:lang w:eastAsia="pl-PL"/>
              </w:rPr>
              <w:t>60+</w:t>
            </w:r>
          </w:p>
        </w:tc>
        <w:tc>
          <w:tcPr>
            <w:tcW w:w="353" w:type="pct"/>
            <w:noWrap/>
            <w:vAlign w:val="center"/>
            <w:hideMark/>
          </w:tcPr>
          <w:p w14:paraId="14E50157"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4004</w:t>
            </w:r>
          </w:p>
        </w:tc>
        <w:tc>
          <w:tcPr>
            <w:tcW w:w="410" w:type="pct"/>
            <w:noWrap/>
            <w:vAlign w:val="center"/>
            <w:hideMark/>
          </w:tcPr>
          <w:p w14:paraId="30712F36"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4585</w:t>
            </w:r>
          </w:p>
        </w:tc>
        <w:tc>
          <w:tcPr>
            <w:tcW w:w="349" w:type="pct"/>
            <w:noWrap/>
            <w:vAlign w:val="center"/>
            <w:hideMark/>
          </w:tcPr>
          <w:p w14:paraId="012D04D6"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5147</w:t>
            </w:r>
          </w:p>
        </w:tc>
        <w:tc>
          <w:tcPr>
            <w:tcW w:w="363" w:type="pct"/>
            <w:noWrap/>
            <w:vAlign w:val="center"/>
            <w:hideMark/>
          </w:tcPr>
          <w:p w14:paraId="371F2D88"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6208</w:t>
            </w:r>
          </w:p>
        </w:tc>
        <w:tc>
          <w:tcPr>
            <w:tcW w:w="363" w:type="pct"/>
            <w:noWrap/>
            <w:vAlign w:val="center"/>
            <w:hideMark/>
          </w:tcPr>
          <w:p w14:paraId="42227F31"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6446</w:t>
            </w:r>
          </w:p>
        </w:tc>
        <w:tc>
          <w:tcPr>
            <w:tcW w:w="349" w:type="pct"/>
            <w:noWrap/>
            <w:vAlign w:val="center"/>
            <w:hideMark/>
          </w:tcPr>
          <w:p w14:paraId="4076565D"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6464</w:t>
            </w:r>
          </w:p>
        </w:tc>
        <w:tc>
          <w:tcPr>
            <w:tcW w:w="349" w:type="pct"/>
            <w:noWrap/>
            <w:vAlign w:val="center"/>
            <w:hideMark/>
          </w:tcPr>
          <w:p w14:paraId="16DC0647"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6474</w:t>
            </w:r>
          </w:p>
        </w:tc>
        <w:tc>
          <w:tcPr>
            <w:tcW w:w="844" w:type="pct"/>
            <w:noWrap/>
            <w:vAlign w:val="center"/>
            <w:hideMark/>
          </w:tcPr>
          <w:p w14:paraId="11E99921"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8"/>
                <w:szCs w:val="18"/>
                <w:lang w:eastAsia="pl-PL"/>
              </w:rPr>
            </w:pPr>
            <w:r w:rsidRPr="00B23DE8">
              <w:rPr>
                <w:rFonts w:eastAsia="Times New Roman" w:cs="Times New Roman"/>
                <w:b/>
                <w:color w:val="000000"/>
                <w:sz w:val="18"/>
                <w:szCs w:val="18"/>
                <w:lang w:eastAsia="pl-PL"/>
              </w:rPr>
              <w:t>2470</w:t>
            </w:r>
          </w:p>
        </w:tc>
        <w:tc>
          <w:tcPr>
            <w:tcW w:w="542" w:type="pct"/>
            <w:noWrap/>
            <w:vAlign w:val="center"/>
            <w:hideMark/>
          </w:tcPr>
          <w:p w14:paraId="49A43777"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8"/>
                <w:szCs w:val="18"/>
                <w:lang w:eastAsia="pl-PL"/>
              </w:rPr>
            </w:pPr>
            <w:r w:rsidRPr="00B23DE8">
              <w:rPr>
                <w:rFonts w:eastAsia="Times New Roman" w:cs="Times New Roman"/>
                <w:b/>
                <w:color w:val="000000"/>
                <w:sz w:val="18"/>
                <w:szCs w:val="18"/>
                <w:lang w:eastAsia="pl-PL"/>
              </w:rPr>
              <w:t>61,69</w:t>
            </w:r>
          </w:p>
        </w:tc>
      </w:tr>
      <w:tr w:rsidR="00FC7970" w:rsidRPr="00B23DE8" w14:paraId="39088DD8" w14:textId="77777777" w:rsidTr="00FC7970">
        <w:trPr>
          <w:trHeight w:val="276"/>
          <w:jc w:val="center"/>
        </w:trPr>
        <w:tc>
          <w:tcPr>
            <w:cnfStyle w:val="001000000000" w:firstRow="0" w:lastRow="0" w:firstColumn="1" w:lastColumn="0" w:oddVBand="0" w:evenVBand="0" w:oddHBand="0" w:evenHBand="0" w:firstRowFirstColumn="0" w:firstRowLastColumn="0" w:lastRowFirstColumn="0" w:lastRowLastColumn="0"/>
            <w:tcW w:w="1079" w:type="pct"/>
            <w:vAlign w:val="center"/>
            <w:hideMark/>
          </w:tcPr>
          <w:p w14:paraId="1DB8C3AF" w14:textId="77777777" w:rsidR="00B23DE8" w:rsidRPr="00B23DE8" w:rsidRDefault="00B23DE8" w:rsidP="00FC7970">
            <w:pPr>
              <w:ind w:firstLine="0"/>
              <w:jc w:val="left"/>
              <w:rPr>
                <w:rFonts w:eastAsia="Times New Roman" w:cs="Times New Roman"/>
                <w:color w:val="000000"/>
                <w:sz w:val="18"/>
                <w:szCs w:val="18"/>
                <w:lang w:eastAsia="pl-PL"/>
              </w:rPr>
            </w:pPr>
            <w:r w:rsidRPr="00B23DE8">
              <w:rPr>
                <w:rFonts w:eastAsia="Times New Roman" w:cs="Times New Roman"/>
                <w:color w:val="000000"/>
                <w:sz w:val="18"/>
                <w:szCs w:val="18"/>
                <w:lang w:eastAsia="pl-PL"/>
              </w:rPr>
              <w:t>15-64</w:t>
            </w:r>
          </w:p>
        </w:tc>
        <w:tc>
          <w:tcPr>
            <w:tcW w:w="353" w:type="pct"/>
            <w:noWrap/>
            <w:vAlign w:val="center"/>
            <w:hideMark/>
          </w:tcPr>
          <w:p w14:paraId="5437CFD0"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17783</w:t>
            </w:r>
          </w:p>
        </w:tc>
        <w:tc>
          <w:tcPr>
            <w:tcW w:w="410" w:type="pct"/>
            <w:noWrap/>
            <w:vAlign w:val="center"/>
            <w:hideMark/>
          </w:tcPr>
          <w:p w14:paraId="7C2C4416"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16936</w:t>
            </w:r>
          </w:p>
        </w:tc>
        <w:tc>
          <w:tcPr>
            <w:tcW w:w="349" w:type="pct"/>
            <w:noWrap/>
            <w:vAlign w:val="center"/>
            <w:hideMark/>
          </w:tcPr>
          <w:p w14:paraId="493D04EA"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16063</w:t>
            </w:r>
          </w:p>
        </w:tc>
        <w:tc>
          <w:tcPr>
            <w:tcW w:w="363" w:type="pct"/>
            <w:noWrap/>
            <w:vAlign w:val="center"/>
            <w:hideMark/>
          </w:tcPr>
          <w:p w14:paraId="44F267D7"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13900</w:t>
            </w:r>
          </w:p>
        </w:tc>
        <w:tc>
          <w:tcPr>
            <w:tcW w:w="363" w:type="pct"/>
            <w:noWrap/>
            <w:vAlign w:val="center"/>
            <w:hideMark/>
          </w:tcPr>
          <w:p w14:paraId="22866CFD"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12758</w:t>
            </w:r>
          </w:p>
        </w:tc>
        <w:tc>
          <w:tcPr>
            <w:tcW w:w="349" w:type="pct"/>
            <w:noWrap/>
            <w:vAlign w:val="center"/>
            <w:hideMark/>
          </w:tcPr>
          <w:p w14:paraId="1A0FDD23"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12480</w:t>
            </w:r>
          </w:p>
        </w:tc>
        <w:tc>
          <w:tcPr>
            <w:tcW w:w="349" w:type="pct"/>
            <w:noWrap/>
            <w:vAlign w:val="center"/>
            <w:hideMark/>
          </w:tcPr>
          <w:p w14:paraId="6DA3362B"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12189</w:t>
            </w:r>
          </w:p>
        </w:tc>
        <w:tc>
          <w:tcPr>
            <w:tcW w:w="844" w:type="pct"/>
            <w:noWrap/>
            <w:vAlign w:val="center"/>
            <w:hideMark/>
          </w:tcPr>
          <w:p w14:paraId="29620124"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8"/>
                <w:szCs w:val="18"/>
                <w:lang w:eastAsia="pl-PL"/>
              </w:rPr>
            </w:pPr>
            <w:r w:rsidRPr="00B23DE8">
              <w:rPr>
                <w:rFonts w:eastAsia="Times New Roman" w:cs="Times New Roman"/>
                <w:b/>
                <w:color w:val="000000"/>
                <w:sz w:val="18"/>
                <w:szCs w:val="18"/>
                <w:lang w:eastAsia="pl-PL"/>
              </w:rPr>
              <w:t>-5594</w:t>
            </w:r>
          </w:p>
        </w:tc>
        <w:tc>
          <w:tcPr>
            <w:tcW w:w="542" w:type="pct"/>
            <w:noWrap/>
            <w:vAlign w:val="center"/>
            <w:hideMark/>
          </w:tcPr>
          <w:p w14:paraId="2FD27CC0"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8"/>
                <w:szCs w:val="18"/>
                <w:lang w:eastAsia="pl-PL"/>
              </w:rPr>
            </w:pPr>
            <w:r w:rsidRPr="00B23DE8">
              <w:rPr>
                <w:rFonts w:eastAsia="Times New Roman" w:cs="Times New Roman"/>
                <w:b/>
                <w:color w:val="000000"/>
                <w:sz w:val="18"/>
                <w:szCs w:val="18"/>
                <w:lang w:eastAsia="pl-PL"/>
              </w:rPr>
              <w:t>-31,46</w:t>
            </w:r>
          </w:p>
        </w:tc>
      </w:tr>
      <w:tr w:rsidR="00FC7970" w:rsidRPr="00B23DE8" w14:paraId="1831B725" w14:textId="77777777" w:rsidTr="00FC7970">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079" w:type="pct"/>
            <w:vAlign w:val="center"/>
            <w:hideMark/>
          </w:tcPr>
          <w:p w14:paraId="183664DF" w14:textId="77777777" w:rsidR="00B23DE8" w:rsidRPr="00B23DE8" w:rsidRDefault="00B23DE8" w:rsidP="00BB659E">
            <w:pPr>
              <w:ind w:firstLine="0"/>
              <w:jc w:val="left"/>
              <w:rPr>
                <w:rFonts w:eastAsia="Times New Roman" w:cs="Times New Roman"/>
                <w:color w:val="000000"/>
                <w:sz w:val="18"/>
                <w:szCs w:val="18"/>
                <w:lang w:eastAsia="pl-PL"/>
              </w:rPr>
            </w:pPr>
            <w:r w:rsidRPr="00B23DE8">
              <w:rPr>
                <w:rFonts w:eastAsia="Times New Roman" w:cs="Times New Roman"/>
                <w:color w:val="000000"/>
                <w:sz w:val="18"/>
                <w:szCs w:val="18"/>
                <w:lang w:eastAsia="pl-PL"/>
              </w:rPr>
              <w:t>65+</w:t>
            </w:r>
          </w:p>
        </w:tc>
        <w:tc>
          <w:tcPr>
            <w:tcW w:w="353" w:type="pct"/>
            <w:noWrap/>
            <w:vAlign w:val="center"/>
            <w:hideMark/>
          </w:tcPr>
          <w:p w14:paraId="79C88AD6"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2231</w:t>
            </w:r>
          </w:p>
        </w:tc>
        <w:tc>
          <w:tcPr>
            <w:tcW w:w="410" w:type="pct"/>
            <w:noWrap/>
            <w:vAlign w:val="center"/>
            <w:hideMark/>
          </w:tcPr>
          <w:p w14:paraId="1D832D0E"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2667</w:t>
            </w:r>
          </w:p>
        </w:tc>
        <w:tc>
          <w:tcPr>
            <w:tcW w:w="349" w:type="pct"/>
            <w:noWrap/>
            <w:vAlign w:val="center"/>
            <w:hideMark/>
          </w:tcPr>
          <w:p w14:paraId="4C64288F"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3128</w:t>
            </w:r>
          </w:p>
        </w:tc>
        <w:tc>
          <w:tcPr>
            <w:tcW w:w="363" w:type="pct"/>
            <w:noWrap/>
            <w:vAlign w:val="center"/>
            <w:hideMark/>
          </w:tcPr>
          <w:p w14:paraId="3974D1D0"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4397</w:t>
            </w:r>
          </w:p>
        </w:tc>
        <w:tc>
          <w:tcPr>
            <w:tcW w:w="363" w:type="pct"/>
            <w:noWrap/>
            <w:vAlign w:val="center"/>
            <w:hideMark/>
          </w:tcPr>
          <w:p w14:paraId="51A1E690"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5086</w:t>
            </w:r>
          </w:p>
        </w:tc>
        <w:tc>
          <w:tcPr>
            <w:tcW w:w="349" w:type="pct"/>
            <w:noWrap/>
            <w:vAlign w:val="center"/>
            <w:hideMark/>
          </w:tcPr>
          <w:p w14:paraId="4B16FF86"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5209</w:t>
            </w:r>
          </w:p>
        </w:tc>
        <w:tc>
          <w:tcPr>
            <w:tcW w:w="349" w:type="pct"/>
            <w:noWrap/>
            <w:vAlign w:val="center"/>
            <w:hideMark/>
          </w:tcPr>
          <w:p w14:paraId="4C559005"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5332</w:t>
            </w:r>
          </w:p>
        </w:tc>
        <w:tc>
          <w:tcPr>
            <w:tcW w:w="844" w:type="pct"/>
            <w:noWrap/>
            <w:vAlign w:val="center"/>
            <w:hideMark/>
          </w:tcPr>
          <w:p w14:paraId="0982EF94"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8"/>
                <w:szCs w:val="18"/>
                <w:lang w:eastAsia="pl-PL"/>
              </w:rPr>
            </w:pPr>
            <w:r w:rsidRPr="00B23DE8">
              <w:rPr>
                <w:rFonts w:eastAsia="Times New Roman" w:cs="Times New Roman"/>
                <w:b/>
                <w:color w:val="000000"/>
                <w:sz w:val="18"/>
                <w:szCs w:val="18"/>
                <w:lang w:eastAsia="pl-PL"/>
              </w:rPr>
              <w:t>3101</w:t>
            </w:r>
          </w:p>
        </w:tc>
        <w:tc>
          <w:tcPr>
            <w:tcW w:w="542" w:type="pct"/>
            <w:noWrap/>
            <w:vAlign w:val="center"/>
            <w:hideMark/>
          </w:tcPr>
          <w:p w14:paraId="7F2DB97C" w14:textId="77777777" w:rsidR="00B23DE8" w:rsidRPr="00B23DE8" w:rsidRDefault="00B23DE8" w:rsidP="00BB659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8"/>
                <w:szCs w:val="18"/>
                <w:lang w:eastAsia="pl-PL"/>
              </w:rPr>
            </w:pPr>
            <w:r w:rsidRPr="00B23DE8">
              <w:rPr>
                <w:rFonts w:eastAsia="Times New Roman" w:cs="Times New Roman"/>
                <w:b/>
                <w:color w:val="000000"/>
                <w:sz w:val="18"/>
                <w:szCs w:val="18"/>
                <w:lang w:eastAsia="pl-PL"/>
              </w:rPr>
              <w:t>139,00</w:t>
            </w:r>
          </w:p>
        </w:tc>
      </w:tr>
      <w:tr w:rsidR="00FC7970" w:rsidRPr="00B23DE8" w14:paraId="446BCD61" w14:textId="77777777" w:rsidTr="00FC7970">
        <w:trPr>
          <w:trHeight w:val="276"/>
          <w:jc w:val="center"/>
        </w:trPr>
        <w:tc>
          <w:tcPr>
            <w:cnfStyle w:val="001000000000" w:firstRow="0" w:lastRow="0" w:firstColumn="1" w:lastColumn="0" w:oddVBand="0" w:evenVBand="0" w:oddHBand="0" w:evenHBand="0" w:firstRowFirstColumn="0" w:firstRowLastColumn="0" w:lastRowFirstColumn="0" w:lastRowLastColumn="0"/>
            <w:tcW w:w="1079" w:type="pct"/>
            <w:vAlign w:val="center"/>
            <w:hideMark/>
          </w:tcPr>
          <w:p w14:paraId="464BCBE6" w14:textId="77777777" w:rsidR="00B23DE8" w:rsidRPr="00B23DE8" w:rsidRDefault="00B23DE8" w:rsidP="00F50C88">
            <w:pPr>
              <w:ind w:firstLine="0"/>
              <w:rPr>
                <w:rFonts w:eastAsia="Times New Roman" w:cs="Times New Roman"/>
                <w:color w:val="000000"/>
                <w:sz w:val="18"/>
                <w:szCs w:val="18"/>
                <w:lang w:eastAsia="pl-PL"/>
              </w:rPr>
            </w:pPr>
            <w:r w:rsidRPr="00B23DE8">
              <w:rPr>
                <w:rFonts w:eastAsia="Times New Roman" w:cs="Times New Roman"/>
                <w:color w:val="000000"/>
                <w:sz w:val="18"/>
                <w:szCs w:val="18"/>
                <w:lang w:eastAsia="pl-PL"/>
              </w:rPr>
              <w:t>80+</w:t>
            </w:r>
          </w:p>
        </w:tc>
        <w:tc>
          <w:tcPr>
            <w:tcW w:w="353" w:type="pct"/>
            <w:noWrap/>
            <w:vAlign w:val="center"/>
            <w:hideMark/>
          </w:tcPr>
          <w:p w14:paraId="64DA1F01"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395</w:t>
            </w:r>
          </w:p>
        </w:tc>
        <w:tc>
          <w:tcPr>
            <w:tcW w:w="410" w:type="pct"/>
            <w:noWrap/>
            <w:vAlign w:val="center"/>
            <w:hideMark/>
          </w:tcPr>
          <w:p w14:paraId="1EE44B26"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407</w:t>
            </w:r>
          </w:p>
        </w:tc>
        <w:tc>
          <w:tcPr>
            <w:tcW w:w="349" w:type="pct"/>
            <w:noWrap/>
            <w:vAlign w:val="center"/>
            <w:hideMark/>
          </w:tcPr>
          <w:p w14:paraId="3723A5DB"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423</w:t>
            </w:r>
          </w:p>
        </w:tc>
        <w:tc>
          <w:tcPr>
            <w:tcW w:w="363" w:type="pct"/>
            <w:noWrap/>
            <w:vAlign w:val="center"/>
            <w:hideMark/>
          </w:tcPr>
          <w:p w14:paraId="6D9E8D1C"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514</w:t>
            </w:r>
          </w:p>
        </w:tc>
        <w:tc>
          <w:tcPr>
            <w:tcW w:w="363" w:type="pct"/>
            <w:noWrap/>
            <w:vAlign w:val="center"/>
            <w:hideMark/>
          </w:tcPr>
          <w:p w14:paraId="7698611B"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671</w:t>
            </w:r>
          </w:p>
        </w:tc>
        <w:tc>
          <w:tcPr>
            <w:tcW w:w="349" w:type="pct"/>
            <w:noWrap/>
            <w:vAlign w:val="center"/>
            <w:hideMark/>
          </w:tcPr>
          <w:p w14:paraId="4ED2456A"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739</w:t>
            </w:r>
          </w:p>
        </w:tc>
        <w:tc>
          <w:tcPr>
            <w:tcW w:w="349" w:type="pct"/>
            <w:noWrap/>
            <w:vAlign w:val="center"/>
            <w:hideMark/>
          </w:tcPr>
          <w:p w14:paraId="73BDD00B"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B23DE8">
              <w:rPr>
                <w:rFonts w:eastAsia="Times New Roman" w:cs="Times New Roman"/>
                <w:color w:val="000000"/>
                <w:sz w:val="18"/>
                <w:szCs w:val="18"/>
                <w:lang w:eastAsia="pl-PL"/>
              </w:rPr>
              <w:t>821</w:t>
            </w:r>
          </w:p>
        </w:tc>
        <w:tc>
          <w:tcPr>
            <w:tcW w:w="844" w:type="pct"/>
            <w:noWrap/>
            <w:vAlign w:val="center"/>
            <w:hideMark/>
          </w:tcPr>
          <w:p w14:paraId="53E31C59"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8"/>
                <w:szCs w:val="18"/>
                <w:lang w:eastAsia="pl-PL"/>
              </w:rPr>
            </w:pPr>
            <w:r w:rsidRPr="00B23DE8">
              <w:rPr>
                <w:rFonts w:eastAsia="Times New Roman" w:cs="Times New Roman"/>
                <w:b/>
                <w:color w:val="000000"/>
                <w:sz w:val="18"/>
                <w:szCs w:val="18"/>
                <w:lang w:eastAsia="pl-PL"/>
              </w:rPr>
              <w:t>426</w:t>
            </w:r>
          </w:p>
        </w:tc>
        <w:tc>
          <w:tcPr>
            <w:tcW w:w="542" w:type="pct"/>
            <w:noWrap/>
            <w:vAlign w:val="center"/>
            <w:hideMark/>
          </w:tcPr>
          <w:p w14:paraId="4AC360F7" w14:textId="77777777" w:rsidR="00B23DE8" w:rsidRPr="00B23DE8" w:rsidRDefault="00B23DE8" w:rsidP="00BB659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8"/>
                <w:szCs w:val="18"/>
                <w:lang w:eastAsia="pl-PL"/>
              </w:rPr>
            </w:pPr>
            <w:r w:rsidRPr="00B23DE8">
              <w:rPr>
                <w:rFonts w:eastAsia="Times New Roman" w:cs="Times New Roman"/>
                <w:b/>
                <w:color w:val="000000"/>
                <w:sz w:val="18"/>
                <w:szCs w:val="18"/>
                <w:lang w:eastAsia="pl-PL"/>
              </w:rPr>
              <w:t>107,85</w:t>
            </w:r>
          </w:p>
        </w:tc>
      </w:tr>
    </w:tbl>
    <w:p w14:paraId="76B2E06C" w14:textId="77777777" w:rsidR="00801C86" w:rsidRDefault="00B23DE8" w:rsidP="00DD5BEB">
      <w:pPr>
        <w:pStyle w:val="Legenda"/>
      </w:pPr>
      <w:r w:rsidRPr="00B23DE8">
        <w:t>Źródło: GUS</w:t>
      </w:r>
    </w:p>
    <w:p w14:paraId="47587570" w14:textId="77777777" w:rsidR="00170148" w:rsidRPr="00170148" w:rsidRDefault="00170148" w:rsidP="00170148">
      <w:pPr>
        <w:ind w:firstLine="360"/>
      </w:pPr>
      <w:r w:rsidRPr="00170148">
        <w:t>Analizując dane z prognozy liczby ludności Gminy Łęczna do 2030 roku widać, że osoby w wieku produkcyjnym nadal będą stanowić największą grupę wiekową. Jednocześnie zauważalny jest stały wzrost udziału ludności w wieku poprodukcyjnym przy równoczesnym, znaczącym spadku ludności w wieku przedprodukcyjnym. Sytuacja ta przełoży się w kolejnych latach na dalszy wzrost współczynnika obciążenia demograficznego.</w:t>
      </w:r>
    </w:p>
    <w:p w14:paraId="279E1A3D" w14:textId="77777777" w:rsidR="00170148" w:rsidRPr="007F5F8D" w:rsidRDefault="00170148" w:rsidP="00FD7B93">
      <w:pPr>
        <w:ind w:firstLine="360"/>
      </w:pPr>
      <w:r w:rsidRPr="00170148">
        <w:t xml:space="preserve">W 2030 roku współczynnik przyrostu naturalnego na terenie Gminy Łęczna szacowany jest na poziomie poniżej -2,2‰ </w:t>
      </w:r>
      <w:r w:rsidR="00FD7B93">
        <w:t>a gmina</w:t>
      </w:r>
      <w:r w:rsidRPr="00170148">
        <w:t xml:space="preserve"> zaliczan</w:t>
      </w:r>
      <w:r w:rsidR="00FD7B93">
        <w:t>a</w:t>
      </w:r>
      <w:r w:rsidRPr="00170148">
        <w:t xml:space="preserve"> jest do obszarów o szczególnie niskim przyroście naturalnym na obszarze Polski. Saldo migracji wewnętrznych w 2030 roku na obszarze Gminy Łęczna przyjmie wartość  -235. </w:t>
      </w:r>
      <w:r w:rsidRPr="00321410">
        <w:t xml:space="preserve">Oznacza to, iż obszar zagrożony jest odpływem ludności, a w szczególności osób w wieku produkcyjnym. Nawet wzrost urodzeń będący wynikiem programów demograficznych państwa (jak </w:t>
      </w:r>
      <w:r w:rsidR="00FD7B93">
        <w:t>Program „</w:t>
      </w:r>
      <w:r w:rsidRPr="00321410">
        <w:t>500+</w:t>
      </w:r>
      <w:r w:rsidR="00FD7B93">
        <w:t>”</w:t>
      </w:r>
      <w:r w:rsidRPr="00321410">
        <w:t xml:space="preserve">) nie wpłynie w szybkim </w:t>
      </w:r>
      <w:r w:rsidRPr="00321410">
        <w:lastRenderedPageBreak/>
        <w:t xml:space="preserve">czasie na liczebność rodzimej siły roboczej i zmianę dynamiki ludnościowej wcześniej niż za 20-30 lat. Obecnie przeciętny wiek podjęcia pierwszej pracy to ok. 22 lata, a mediana wieku urodzenia pierwszego dziecka wynosi ponad 27 lat. Istotny staje się również aspekt wzrostu obciążenia demograficznego. W wyniku tego stanu rzeczy może się okazać, że grupa osób pracujących stanie się zbyt mała, by podołać niezbędnym obciążeniom </w:t>
      </w:r>
      <w:r w:rsidRPr="007F5F8D">
        <w:t xml:space="preserve">fiskalnym na rzecz niepracujących. </w:t>
      </w:r>
    </w:p>
    <w:p w14:paraId="776153C0" w14:textId="77777777" w:rsidR="007F5F8D" w:rsidRPr="007F5F8D" w:rsidRDefault="00170148" w:rsidP="00170148">
      <w:pPr>
        <w:ind w:firstLine="360"/>
      </w:pPr>
      <w:r w:rsidRPr="007F5F8D">
        <w:t xml:space="preserve">Demograficzna wizja Gminy </w:t>
      </w:r>
      <w:r w:rsidR="007F5F8D" w:rsidRPr="007F5F8D">
        <w:t>Łęczna</w:t>
      </w:r>
      <w:r w:rsidRPr="007F5F8D">
        <w:t>, która wyłania się z prognozy ludności na lata 201</w:t>
      </w:r>
      <w:r w:rsidR="007F5F8D" w:rsidRPr="007F5F8D">
        <w:t>6</w:t>
      </w:r>
      <w:r w:rsidRPr="007F5F8D">
        <w:t>-2030, nie jest optymistyczna, jednakże nie należy ona do gmin o największych problemach demograficznych. Problem starzenia się społeczeństwa na omawianym obszarze jest zauważalny</w:t>
      </w:r>
      <w:r w:rsidR="00FD7B93">
        <w:t>.</w:t>
      </w:r>
      <w:r w:rsidRPr="007F5F8D">
        <w:t xml:space="preserve"> </w:t>
      </w:r>
      <w:r w:rsidR="00FD7B93">
        <w:t>P</w:t>
      </w:r>
      <w:r w:rsidRPr="007F5F8D">
        <w:t>rzy obecnych tendencjach w ruchu naturalnym i wędrówkowym ludności, obszar ten czeka stopniowy ubyte</w:t>
      </w:r>
      <w:r w:rsidR="008C4A11">
        <w:t>k liczby ludności oraz zmiany w </w:t>
      </w:r>
      <w:r w:rsidRPr="007F5F8D">
        <w:t>strukturze wieku jego mieszkańców. Przewidywane zmiany wywołane są niską liczbą urodzeń, niskim współczynnikiem dzietności, odpływem ludności i uwidaczniają zjawisko starzenia się społeczeństwa. Ten stan rzeczy przełoży się na sytuację społeczną i ekonomiczną Gminy</w:t>
      </w:r>
      <w:r w:rsidR="007F5F8D" w:rsidRPr="007F5F8D">
        <w:t xml:space="preserve"> Łęczna</w:t>
      </w:r>
      <w:r w:rsidRPr="007F5F8D">
        <w:t xml:space="preserve">. </w:t>
      </w:r>
    </w:p>
    <w:p w14:paraId="6BD6D26D" w14:textId="77777777" w:rsidR="00170148" w:rsidRPr="00860BAA" w:rsidRDefault="00170148" w:rsidP="00170148">
      <w:pPr>
        <w:ind w:firstLine="360"/>
      </w:pPr>
      <w:r w:rsidRPr="007F5F8D">
        <w:t xml:space="preserve">Wzrost udziału osób starszych w społeczności </w:t>
      </w:r>
      <w:r w:rsidR="00FD7B93">
        <w:t>G</w:t>
      </w:r>
      <w:r w:rsidRPr="007F5F8D">
        <w:t>miny wpływa nie tylko na sytuację ekonomiczną obszaru, lecz również na sytuację społeczną i konieczność prowadzenia działań zmierzających do zabezpieczenia różnego rodzaju potrzeb związanych z organizacją systemu wsparcia dla s</w:t>
      </w:r>
      <w:r w:rsidR="008C4A11">
        <w:t>tarzejącego się społeczeństwa i </w:t>
      </w:r>
      <w:r w:rsidRPr="007F5F8D">
        <w:t>przystosowanie przestrzeni do potrzeb coraz liczniejszej grupy seniorów. Pociąga to za sobą również wzrost wydatków na świadczenia w formie usług opiekuńczych, pomocy w naturze jak i pomocy instytucjonalnej, co wymusza dostosowanie polityki senioralnej do potrzeb mieszkańców gminy.</w:t>
      </w:r>
    </w:p>
    <w:p w14:paraId="2B538C2C" w14:textId="60F77999" w:rsidR="000E5A46" w:rsidRPr="006F2DD5" w:rsidRDefault="000E5A46" w:rsidP="000E5A46">
      <w:pPr>
        <w:ind w:firstLine="360"/>
        <w:rPr>
          <w:b/>
        </w:rPr>
      </w:pPr>
      <w:r w:rsidRPr="006F2DD5">
        <w:rPr>
          <w:b/>
        </w:rPr>
        <w:t xml:space="preserve">Zjawiskiem społeczno-ekonomicznym z jakim zmaga </w:t>
      </w:r>
      <w:r w:rsidRPr="007143A0">
        <w:rPr>
          <w:b/>
          <w:highlight w:val="green"/>
        </w:rPr>
        <w:t xml:space="preserve">się Gmina Łęczna jest </w:t>
      </w:r>
      <w:r w:rsidR="006F2DD5" w:rsidRPr="007143A0">
        <w:rPr>
          <w:b/>
          <w:highlight w:val="green"/>
        </w:rPr>
        <w:t xml:space="preserve">problem </w:t>
      </w:r>
      <w:r w:rsidR="007143A0" w:rsidRPr="007143A0">
        <w:rPr>
          <w:b/>
          <w:highlight w:val="green"/>
        </w:rPr>
        <w:t>braku odpowiedniej infrastruktury i usług skierowanych</w:t>
      </w:r>
      <w:r w:rsidR="007143A0">
        <w:rPr>
          <w:b/>
        </w:rPr>
        <w:t xml:space="preserve"> do</w:t>
      </w:r>
      <w:r w:rsidRPr="006F2DD5">
        <w:rPr>
          <w:b/>
        </w:rPr>
        <w:t xml:space="preserve"> byłych pracowników kopalni odchodzących na emeryturę</w:t>
      </w:r>
      <w:r w:rsidR="005E363D">
        <w:rPr>
          <w:b/>
        </w:rPr>
        <w:t xml:space="preserve"> </w:t>
      </w:r>
      <w:r w:rsidR="005E363D" w:rsidRPr="007143A0">
        <w:rPr>
          <w:b/>
        </w:rPr>
        <w:t xml:space="preserve">w wieku 50 lat  </w:t>
      </w:r>
      <w:r w:rsidRPr="007143A0">
        <w:rPr>
          <w:b/>
        </w:rPr>
        <w:t>tzw</w:t>
      </w:r>
      <w:r w:rsidRPr="006F2DD5">
        <w:rPr>
          <w:b/>
        </w:rPr>
        <w:t xml:space="preserve">. „młodych emerytów”. </w:t>
      </w:r>
      <w:r w:rsidR="006F2DD5" w:rsidRPr="006F2DD5">
        <w:rPr>
          <w:b/>
        </w:rPr>
        <w:t>Osoby te wymagają specjalistycznej opieki i usług w kierunku rehabilitacji, odnowy biologicznej</w:t>
      </w:r>
      <w:r w:rsidR="00FD7B93">
        <w:rPr>
          <w:b/>
        </w:rPr>
        <w:t>,</w:t>
      </w:r>
      <w:r w:rsidR="006F2DD5" w:rsidRPr="006F2DD5">
        <w:rPr>
          <w:b/>
        </w:rPr>
        <w:t xml:space="preserve"> wypoczynku i powrotu lub utrzymania dobrej formy fizycznej. </w:t>
      </w:r>
    </w:p>
    <w:p w14:paraId="3F352F1A" w14:textId="77777777" w:rsidR="00D25E30" w:rsidRPr="008C4A11" w:rsidRDefault="008C4A11" w:rsidP="008C4A11">
      <w:pPr>
        <w:ind w:firstLine="360"/>
        <w:rPr>
          <w:b/>
        </w:rPr>
      </w:pPr>
      <w:r w:rsidRPr="008C4A11">
        <w:rPr>
          <w:b/>
        </w:rPr>
        <w:t>Kolejnym wezwanie jakie stawiane jest przed samorządem jest zauważalny wzrost liczby dzieci na obszarze miasta. Wymaga to wprowadzenia szybkich działań związanych z reform</w:t>
      </w:r>
      <w:r>
        <w:rPr>
          <w:b/>
        </w:rPr>
        <w:t>ą</w:t>
      </w:r>
      <w:r w:rsidRPr="008C4A11">
        <w:rPr>
          <w:b/>
        </w:rPr>
        <w:t xml:space="preserve"> infrastruktury opieki i edukacji dla najmłodszych. Niezbędny jest rozwój infrastruktury żłobkowej oraz przedszkolnej oraz poprawa jakości infrastruktury i usług szkół podstawowych.  </w:t>
      </w:r>
    </w:p>
    <w:p w14:paraId="765CDE58" w14:textId="77777777" w:rsidR="00D8507B" w:rsidRDefault="00522E7C" w:rsidP="00522E7C">
      <w:pPr>
        <w:pStyle w:val="Nagwek3"/>
      </w:pPr>
      <w:bookmarkStart w:id="40" w:name="_Toc78961370"/>
      <w:bookmarkStart w:id="41" w:name="_Toc100057041"/>
      <w:r>
        <w:t>Mieszkalnictwo</w:t>
      </w:r>
      <w:bookmarkEnd w:id="40"/>
      <w:bookmarkEnd w:id="41"/>
    </w:p>
    <w:p w14:paraId="63CAD75E" w14:textId="77777777" w:rsidR="00F83F62" w:rsidRDefault="00F83F62" w:rsidP="00F83F62"/>
    <w:p w14:paraId="77B525A9" w14:textId="77777777" w:rsidR="003B3A6D" w:rsidRDefault="00F83F62" w:rsidP="0044458C">
      <w:r w:rsidRPr="0070518B">
        <w:t>Efektywna gospodarka mieszkaniowa oraz właściwe zarządzanie za</w:t>
      </w:r>
      <w:r w:rsidR="00142A43">
        <w:t>sobami lokalowymi jest jednym z </w:t>
      </w:r>
      <w:r w:rsidRPr="0070518B">
        <w:t>podstawowych zadań jednostek samorządu terytorialnego.</w:t>
      </w:r>
      <w:r>
        <w:t xml:space="preserve"> </w:t>
      </w:r>
    </w:p>
    <w:p w14:paraId="7B72AF8A" w14:textId="77777777" w:rsidR="006359B3" w:rsidRDefault="006359B3" w:rsidP="0044458C">
      <w:r w:rsidRPr="006359B3">
        <w:t xml:space="preserve">W strukturze zasobów mieszkaniowych miasta Łęczna zdecydowanie przeważa zabudowa wielorodzinna, w której zamieszkuje około 90% mieszkańców. Na obszarach wiejskich Gminy Łęczna dominuje zabudowa zagrodowa i jednorodzinna. </w:t>
      </w:r>
    </w:p>
    <w:p w14:paraId="79C537BE" w14:textId="77777777" w:rsidR="0044458C" w:rsidRDefault="00F83F62" w:rsidP="0044458C">
      <w:r w:rsidRPr="00A83F00">
        <w:t>Według danych GUS, na koniec 20</w:t>
      </w:r>
      <w:r>
        <w:t>20</w:t>
      </w:r>
      <w:r w:rsidRPr="00A83F00">
        <w:t xml:space="preserve"> roku </w:t>
      </w:r>
      <w:r w:rsidR="00FD7B93">
        <w:t>w Gminie Łęczna</w:t>
      </w:r>
      <w:r>
        <w:t xml:space="preserve"> znajdował</w:t>
      </w:r>
      <w:r w:rsidR="00142A43">
        <w:t>o się</w:t>
      </w:r>
      <w:r w:rsidR="00142A43" w:rsidRPr="00142A43">
        <w:t xml:space="preserve"> 2 517 </w:t>
      </w:r>
      <w:r>
        <w:t>budynk</w:t>
      </w:r>
      <w:r w:rsidR="00142A43">
        <w:t>ów</w:t>
      </w:r>
      <w:r>
        <w:t xml:space="preserve"> mieszkaln</w:t>
      </w:r>
      <w:r w:rsidR="00142A43">
        <w:t>ych</w:t>
      </w:r>
      <w:r>
        <w:t>, w których funkcjonował</w:t>
      </w:r>
      <w:r w:rsidR="00FD7B93">
        <w:t>o</w:t>
      </w:r>
      <w:r w:rsidR="00142A43">
        <w:t xml:space="preserve"> łącznie</w:t>
      </w:r>
      <w:r w:rsidR="00142A43" w:rsidRPr="00142A43">
        <w:t xml:space="preserve"> 8 246</w:t>
      </w:r>
      <w:r w:rsidR="00FD7B93">
        <w:t xml:space="preserve"> mieszkań</w:t>
      </w:r>
      <w:r>
        <w:t>.</w:t>
      </w:r>
    </w:p>
    <w:tbl>
      <w:tblPr>
        <w:tblStyle w:val="Tabela-Siatka"/>
        <w:tblW w:w="0" w:type="auto"/>
        <w:tblCellSpacing w:w="20" w:type="dxa"/>
        <w:tblBorders>
          <w:top w:val="outset" w:sz="6" w:space="0" w:color="FF8600" w:themeColor="background2"/>
          <w:left w:val="outset" w:sz="6" w:space="0" w:color="FF8600" w:themeColor="background2"/>
          <w:bottom w:val="outset" w:sz="6" w:space="0" w:color="FF8600" w:themeColor="background2"/>
          <w:right w:val="outset" w:sz="6" w:space="0" w:color="FF8600" w:themeColor="background2"/>
          <w:insideH w:val="outset" w:sz="6" w:space="0" w:color="FF8600" w:themeColor="background2"/>
          <w:insideV w:val="outset" w:sz="6" w:space="0" w:color="FF8600" w:themeColor="background2"/>
        </w:tblBorders>
        <w:tblLook w:val="04A0" w:firstRow="1" w:lastRow="0" w:firstColumn="1" w:lastColumn="0" w:noHBand="0" w:noVBand="1"/>
      </w:tblPr>
      <w:tblGrid>
        <w:gridCol w:w="9342"/>
      </w:tblGrid>
      <w:tr w:rsidR="007F5068" w14:paraId="5CE94556" w14:textId="77777777" w:rsidTr="007F5068">
        <w:trPr>
          <w:tblCellSpacing w:w="20" w:type="dxa"/>
        </w:trPr>
        <w:tc>
          <w:tcPr>
            <w:tcW w:w="9262" w:type="dxa"/>
          </w:tcPr>
          <w:p w14:paraId="1DF8628C" w14:textId="77777777" w:rsidR="007F5068" w:rsidRPr="00C65AF7" w:rsidRDefault="007F5068" w:rsidP="008B69AB">
            <w:pPr>
              <w:ind w:firstLine="0"/>
            </w:pPr>
            <w:r w:rsidRPr="00C65AF7">
              <w:t>Porównując się do innych…</w:t>
            </w:r>
          </w:p>
        </w:tc>
      </w:tr>
      <w:tr w:rsidR="007F5068" w14:paraId="0A344D3F" w14:textId="77777777" w:rsidTr="007F5068">
        <w:trPr>
          <w:tblCellSpacing w:w="20" w:type="dxa"/>
        </w:trPr>
        <w:tc>
          <w:tcPr>
            <w:tcW w:w="9262" w:type="dxa"/>
          </w:tcPr>
          <w:p w14:paraId="7C15E215" w14:textId="77777777" w:rsidR="007F5068" w:rsidRDefault="007F5068" w:rsidP="007F5068">
            <w:pPr>
              <w:spacing w:after="120"/>
              <w:ind w:firstLine="0"/>
              <w:rPr>
                <w:rFonts w:cstheme="minorHAnsi"/>
              </w:rPr>
            </w:pPr>
            <w:r>
              <w:rPr>
                <w:rFonts w:cstheme="minorHAnsi"/>
              </w:rPr>
              <w:t>Zasób mieszkaniowy Gminy Łęczna nie jest wystarczający</w:t>
            </w:r>
            <w:r w:rsidR="00FD7B93">
              <w:rPr>
                <w:rFonts w:cstheme="minorHAnsi"/>
              </w:rPr>
              <w:t>.</w:t>
            </w:r>
            <w:r>
              <w:rPr>
                <w:rFonts w:cstheme="minorHAnsi"/>
              </w:rPr>
              <w:t xml:space="preserve"> </w:t>
            </w:r>
            <w:r w:rsidR="00FD7B93">
              <w:rPr>
                <w:rFonts w:cstheme="minorHAnsi"/>
              </w:rPr>
              <w:t>Ś</w:t>
            </w:r>
            <w:r>
              <w:rPr>
                <w:rFonts w:cstheme="minorHAnsi"/>
              </w:rPr>
              <w:t xml:space="preserve">wiadczy o tym wskaźnik </w:t>
            </w:r>
            <w:r w:rsidRPr="0049388B">
              <w:rPr>
                <w:rFonts w:cstheme="minorHAnsi"/>
              </w:rPr>
              <w:t>liczb</w:t>
            </w:r>
            <w:r w:rsidR="00FD7B93">
              <w:rPr>
                <w:rFonts w:cstheme="minorHAnsi"/>
              </w:rPr>
              <w:t>y</w:t>
            </w:r>
            <w:r w:rsidRPr="0049388B">
              <w:rPr>
                <w:rFonts w:cstheme="minorHAnsi"/>
              </w:rPr>
              <w:t xml:space="preserve"> mieszkań przypadających na 1000 mieszkańców</w:t>
            </w:r>
            <w:r w:rsidR="00B66FE1">
              <w:rPr>
                <w:rFonts w:cstheme="minorHAnsi"/>
              </w:rPr>
              <w:t>, który</w:t>
            </w:r>
            <w:r>
              <w:rPr>
                <w:rFonts w:cstheme="minorHAnsi"/>
              </w:rPr>
              <w:t xml:space="preserve"> w 2018 roku kształtował się na poziomie 347,8 </w:t>
            </w:r>
            <w:r w:rsidRPr="0049388B">
              <w:rPr>
                <w:rFonts w:cstheme="minorHAnsi"/>
              </w:rPr>
              <w:t xml:space="preserve">przy średniej dla </w:t>
            </w:r>
            <w:r>
              <w:rPr>
                <w:rFonts w:cstheme="minorHAnsi"/>
              </w:rPr>
              <w:t>grupy porównawczej 353,69</w:t>
            </w:r>
            <w:r w:rsidRPr="0049388B">
              <w:rPr>
                <w:rFonts w:cstheme="minorHAnsi"/>
              </w:rPr>
              <w:t xml:space="preserve">. Wskaźnik ten dla Gminy </w:t>
            </w:r>
            <w:r>
              <w:rPr>
                <w:rFonts w:cstheme="minorHAnsi"/>
              </w:rPr>
              <w:t>Łęczna</w:t>
            </w:r>
            <w:r w:rsidRPr="0049388B">
              <w:rPr>
                <w:rFonts w:cstheme="minorHAnsi"/>
              </w:rPr>
              <w:t xml:space="preserve"> </w:t>
            </w:r>
            <w:r>
              <w:rPr>
                <w:rFonts w:cstheme="minorHAnsi"/>
              </w:rPr>
              <w:t>od 2014 roku regularnie wzrasta</w:t>
            </w:r>
            <w:r w:rsidRPr="0049388B">
              <w:rPr>
                <w:rFonts w:cstheme="minorHAnsi"/>
              </w:rPr>
              <w:t>, jednakże na tle gmin grupy porównawczej Gmina</w:t>
            </w:r>
            <w:r>
              <w:rPr>
                <w:rFonts w:cstheme="minorHAnsi"/>
              </w:rPr>
              <w:t xml:space="preserve"> Łęczna </w:t>
            </w:r>
            <w:r w:rsidRPr="0049388B">
              <w:rPr>
                <w:rFonts w:cstheme="minorHAnsi"/>
              </w:rPr>
              <w:t>zajmuje drugie miejsce</w:t>
            </w:r>
            <w:r>
              <w:rPr>
                <w:rFonts w:cstheme="minorHAnsi"/>
              </w:rPr>
              <w:t>.</w:t>
            </w:r>
          </w:p>
          <w:p w14:paraId="6E8F4AC5" w14:textId="77777777" w:rsidR="007F5068" w:rsidRPr="00C65AF7" w:rsidRDefault="007F5068" w:rsidP="007F5068">
            <w:pPr>
              <w:spacing w:after="120"/>
              <w:ind w:firstLine="0"/>
              <w:rPr>
                <w:b/>
                <w:i/>
                <w:color w:val="786C71"/>
              </w:rPr>
            </w:pPr>
            <w:r>
              <w:rPr>
                <w:rFonts w:cstheme="minorHAnsi"/>
              </w:rPr>
              <w:t xml:space="preserve">Na wykresie XY Gmina Łęczna ulokowana została w IV ćwiartce, co oznacza że znajduje się w sytuacji gorszej </w:t>
            </w:r>
            <w:r>
              <w:rPr>
                <w:rFonts w:cstheme="minorHAnsi"/>
              </w:rPr>
              <w:lastRenderedPageBreak/>
              <w:t xml:space="preserve">niż średnia w grupie porównawczej a jej pozycja ulega dalszemu pogorszeniu w stosunku do zmian w grupie porównawczej.  </w:t>
            </w:r>
          </w:p>
        </w:tc>
      </w:tr>
    </w:tbl>
    <w:p w14:paraId="13843019" w14:textId="77777777" w:rsidR="00DD7D97" w:rsidRDefault="00DD7D97" w:rsidP="00DD5BEB">
      <w:pPr>
        <w:pStyle w:val="Legenda"/>
      </w:pPr>
    </w:p>
    <w:p w14:paraId="5135EA20" w14:textId="23F2FA45" w:rsidR="00940A55" w:rsidRDefault="00DD5BEB" w:rsidP="00DD5BEB">
      <w:pPr>
        <w:pStyle w:val="Legenda"/>
      </w:pPr>
      <w:r>
        <w:t xml:space="preserve">Wykres </w:t>
      </w:r>
      <w:fldSimple w:instr=" SEQ Wykres \* ARABIC ">
        <w:r w:rsidR="00BF3347">
          <w:rPr>
            <w:noProof/>
          </w:rPr>
          <w:t>19</w:t>
        </w:r>
      </w:fldSimple>
      <w:r>
        <w:t>.</w:t>
      </w:r>
      <w:r w:rsidR="00940A55">
        <w:t xml:space="preserve"> Liczba mieszkań na 1000 mieszkańców </w:t>
      </w:r>
    </w:p>
    <w:p w14:paraId="1C63AC90" w14:textId="77777777" w:rsidR="00940A55" w:rsidRDefault="00940A55" w:rsidP="00B66FE1">
      <w:pPr>
        <w:ind w:firstLine="0"/>
      </w:pPr>
      <w:r>
        <w:rPr>
          <w:noProof/>
          <w:lang w:eastAsia="pl-PL"/>
        </w:rPr>
        <w:drawing>
          <wp:inline distT="0" distB="0" distL="0" distR="0" wp14:anchorId="06B4B51F" wp14:editId="5D952367">
            <wp:extent cx="5470072" cy="2679989"/>
            <wp:effectExtent l="0" t="0" r="0" b="6350"/>
            <wp:docPr id="82" name="Obraz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t="10535"/>
                    <a:stretch/>
                  </pic:blipFill>
                  <pic:spPr bwMode="auto">
                    <a:xfrm>
                      <a:off x="0" y="0"/>
                      <a:ext cx="5466973" cy="2678470"/>
                    </a:xfrm>
                    <a:prstGeom prst="rect">
                      <a:avLst/>
                    </a:prstGeom>
                    <a:ln>
                      <a:noFill/>
                    </a:ln>
                    <a:extLst>
                      <a:ext uri="{53640926-AAD7-44D8-BBD7-CCE9431645EC}">
                        <a14:shadowObscured xmlns:a14="http://schemas.microsoft.com/office/drawing/2010/main"/>
                      </a:ext>
                    </a:extLst>
                  </pic:spPr>
                </pic:pic>
              </a:graphicData>
            </a:graphic>
          </wp:inline>
        </w:drawing>
      </w:r>
    </w:p>
    <w:p w14:paraId="36DFC91C" w14:textId="77777777" w:rsidR="00940A55" w:rsidRDefault="00940A55" w:rsidP="00B66FE1">
      <w:pPr>
        <w:ind w:firstLine="0"/>
      </w:pPr>
      <w:r>
        <w:rPr>
          <w:noProof/>
          <w:lang w:eastAsia="pl-PL"/>
        </w:rPr>
        <w:drawing>
          <wp:inline distT="0" distB="0" distL="0" distR="0" wp14:anchorId="3D7C08A6" wp14:editId="5A64A72A">
            <wp:extent cx="5366658" cy="1528522"/>
            <wp:effectExtent l="0" t="0" r="5715" b="0"/>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374710" cy="1530815"/>
                    </a:xfrm>
                    <a:prstGeom prst="rect">
                      <a:avLst/>
                    </a:prstGeom>
                  </pic:spPr>
                </pic:pic>
              </a:graphicData>
            </a:graphic>
          </wp:inline>
        </w:drawing>
      </w:r>
    </w:p>
    <w:p w14:paraId="423304DF" w14:textId="77777777" w:rsidR="00940A55" w:rsidRDefault="00940A55" w:rsidP="00B66FE1">
      <w:pPr>
        <w:ind w:firstLine="0"/>
      </w:pPr>
      <w:r>
        <w:rPr>
          <w:noProof/>
          <w:lang w:eastAsia="pl-PL"/>
        </w:rPr>
        <w:drawing>
          <wp:inline distT="0" distB="0" distL="0" distR="0" wp14:anchorId="626DCE72" wp14:editId="2995E39A">
            <wp:extent cx="5366658" cy="2666269"/>
            <wp:effectExtent l="0" t="0" r="5715" b="1270"/>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t="12685"/>
                    <a:stretch/>
                  </pic:blipFill>
                  <pic:spPr bwMode="auto">
                    <a:xfrm>
                      <a:off x="0" y="0"/>
                      <a:ext cx="5368687" cy="2667277"/>
                    </a:xfrm>
                    <a:prstGeom prst="rect">
                      <a:avLst/>
                    </a:prstGeom>
                    <a:ln>
                      <a:noFill/>
                    </a:ln>
                    <a:extLst>
                      <a:ext uri="{53640926-AAD7-44D8-BBD7-CCE9431645EC}">
                        <a14:shadowObscured xmlns:a14="http://schemas.microsoft.com/office/drawing/2010/main"/>
                      </a:ext>
                    </a:extLst>
                  </pic:spPr>
                </pic:pic>
              </a:graphicData>
            </a:graphic>
          </wp:inline>
        </w:drawing>
      </w:r>
    </w:p>
    <w:p w14:paraId="3A4EC6B7" w14:textId="77777777" w:rsidR="00940A55" w:rsidRDefault="00940A55" w:rsidP="0024508F">
      <w:pPr>
        <w:pStyle w:val="Legenda"/>
      </w:pPr>
      <w:r>
        <w:rPr>
          <w:noProof/>
          <w:lang w:eastAsia="pl-PL"/>
        </w:rPr>
        <w:lastRenderedPageBreak/>
        <w:drawing>
          <wp:inline distT="0" distB="0" distL="0" distR="0" wp14:anchorId="76494BE8" wp14:editId="74F1EFA0">
            <wp:extent cx="5459186" cy="1312271"/>
            <wp:effectExtent l="0" t="0" r="0" b="2540"/>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461250" cy="1312767"/>
                    </a:xfrm>
                    <a:prstGeom prst="rect">
                      <a:avLst/>
                    </a:prstGeom>
                  </pic:spPr>
                </pic:pic>
              </a:graphicData>
            </a:graphic>
          </wp:inline>
        </w:drawing>
      </w:r>
    </w:p>
    <w:p w14:paraId="7B2A1CF0" w14:textId="77777777" w:rsidR="006B4E9D" w:rsidRDefault="006B4E9D" w:rsidP="0024508F">
      <w:pPr>
        <w:pStyle w:val="Legenda"/>
      </w:pPr>
      <w:r>
        <w:t xml:space="preserve">Źródło: </w:t>
      </w:r>
      <w:r w:rsidRPr="00AF0EA6">
        <w:t>https://www.systemanaliz.pl/monitor-rozwoju-lokalnego</w:t>
      </w:r>
    </w:p>
    <w:p w14:paraId="19A527D0" w14:textId="77777777" w:rsidR="00447585" w:rsidRDefault="00544F30" w:rsidP="00544F30">
      <w:pPr>
        <w:spacing w:before="240"/>
      </w:pPr>
      <w:r>
        <w:t xml:space="preserve">Mieszkania </w:t>
      </w:r>
      <w:r w:rsidR="00FD7B93">
        <w:t>w granicach Gminy Łęczna</w:t>
      </w:r>
      <w:r w:rsidR="00333019">
        <w:t xml:space="preserve"> w 2020 r. składały się łącznie z 31</w:t>
      </w:r>
      <w:r w:rsidR="00FD6BE4">
        <w:t> </w:t>
      </w:r>
      <w:r w:rsidR="00333019">
        <w:t>878</w:t>
      </w:r>
      <w:r>
        <w:t xml:space="preserve"> izb, a łączna powierzchnia użytkowa wynosi</w:t>
      </w:r>
      <w:r w:rsidR="00333019">
        <w:t>ła 595</w:t>
      </w:r>
      <w:r w:rsidR="00FD6BE4">
        <w:t> </w:t>
      </w:r>
      <w:r w:rsidR="00333019">
        <w:t>377</w:t>
      </w:r>
      <w:r>
        <w:t xml:space="preserve"> m</w:t>
      </w:r>
      <w:r>
        <w:rPr>
          <w:rFonts w:cstheme="minorHAnsi"/>
        </w:rPr>
        <w:t>²</w:t>
      </w:r>
      <w:r>
        <w:t xml:space="preserve">. </w:t>
      </w:r>
    </w:p>
    <w:p w14:paraId="6FF51D84" w14:textId="77777777" w:rsidR="00544F30" w:rsidRDefault="00447585" w:rsidP="007B57B0">
      <w:pPr>
        <w:ind w:firstLine="360"/>
      </w:pPr>
      <w:r w:rsidRPr="00152912">
        <w:t>Wskaźnik</w:t>
      </w:r>
      <w:r w:rsidRPr="006E1D0E">
        <w:t xml:space="preserve"> powierzchni mieszkaniowej przypadają</w:t>
      </w:r>
      <w:r>
        <w:t>cej na jednego mieszkańca Gminy Łęczna w 2020 r. wyniósł 25,7</w:t>
      </w:r>
      <w:r w:rsidRPr="006E1D0E">
        <w:t xml:space="preserve"> m</w:t>
      </w:r>
      <w:r w:rsidRPr="006E1D0E">
        <w:rPr>
          <w:rFonts w:cs="Arial"/>
        </w:rPr>
        <w:t>²</w:t>
      </w:r>
      <w:r>
        <w:rPr>
          <w:rFonts w:cs="Arial"/>
        </w:rPr>
        <w:t>/osobę</w:t>
      </w:r>
      <w:r w:rsidRPr="006E1D0E">
        <w:t xml:space="preserve"> i wzrósł w porównaniu do 2014 roku o</w:t>
      </w:r>
      <w:r>
        <w:t xml:space="preserve"> 2,3 </w:t>
      </w:r>
      <w:r w:rsidRPr="006E1D0E">
        <w:t>m</w:t>
      </w:r>
      <w:r w:rsidRPr="006E1D0E">
        <w:rPr>
          <w:rFonts w:cs="Arial"/>
        </w:rPr>
        <w:t>²</w:t>
      </w:r>
      <w:r w:rsidRPr="006E1D0E">
        <w:t xml:space="preserve">/osobę. Wskaźnik od 2014 roku </w:t>
      </w:r>
      <w:r>
        <w:t xml:space="preserve">nieustanie </w:t>
      </w:r>
      <w:r w:rsidRPr="006E1D0E">
        <w:t>wzrasta</w:t>
      </w:r>
      <w:r>
        <w:t xml:space="preserve">, jednak </w:t>
      </w:r>
      <w:r w:rsidRPr="006E1D0E">
        <w:t xml:space="preserve">na tle </w:t>
      </w:r>
      <w:r>
        <w:t>województw</w:t>
      </w:r>
      <w:r w:rsidR="001832AF">
        <w:t>a lubelskiego wypada niekorzyst</w:t>
      </w:r>
      <w:r>
        <w:t>nie (śr</w:t>
      </w:r>
      <w:r w:rsidR="00FD6BE4">
        <w:t>ednia dla Lubelszczyzny to 77,5 </w:t>
      </w:r>
      <w:r>
        <w:t>m</w:t>
      </w:r>
      <w:r w:rsidRPr="00152912">
        <w:rPr>
          <w:vertAlign w:val="superscript"/>
        </w:rPr>
        <w:t>2</w:t>
      </w:r>
      <w:r>
        <w:t>/osobę)</w:t>
      </w:r>
      <w:r w:rsidRPr="006E1D0E">
        <w:t xml:space="preserve">. </w:t>
      </w:r>
      <w:r w:rsidR="00544F30">
        <w:t>Szczegółowe dane prezentuje tabela poniżej.</w:t>
      </w:r>
    </w:p>
    <w:p w14:paraId="297A51AF" w14:textId="0C5ABABA" w:rsidR="0044458C" w:rsidRDefault="0024508F" w:rsidP="0024508F">
      <w:pPr>
        <w:pStyle w:val="Legenda"/>
      </w:pPr>
      <w:r>
        <w:t xml:space="preserve">Tabela </w:t>
      </w:r>
      <w:fldSimple w:instr=" SEQ Tabela \* ARABIC ">
        <w:r w:rsidR="00BF3347">
          <w:rPr>
            <w:noProof/>
          </w:rPr>
          <w:t>12</w:t>
        </w:r>
      </w:fldSimple>
      <w:r>
        <w:t xml:space="preserve">. </w:t>
      </w:r>
      <w:r w:rsidR="0044458C" w:rsidRPr="005916C1">
        <w:t>Charakterystyka zasobów mieszkaniowych w Gminie</w:t>
      </w:r>
      <w:r w:rsidR="0044458C">
        <w:t xml:space="preserve"> Łęczna w latach 2014 - 2020</w:t>
      </w:r>
    </w:p>
    <w:tbl>
      <w:tblPr>
        <w:tblStyle w:val="Jasnalistaakcent2"/>
        <w:tblW w:w="4998" w:type="pct"/>
        <w:tblLayout w:type="fixed"/>
        <w:tblLook w:val="04A0" w:firstRow="1" w:lastRow="0" w:firstColumn="1" w:lastColumn="0" w:noHBand="0" w:noVBand="1"/>
      </w:tblPr>
      <w:tblGrid>
        <w:gridCol w:w="2659"/>
        <w:gridCol w:w="709"/>
        <w:gridCol w:w="847"/>
        <w:gridCol w:w="843"/>
        <w:gridCol w:w="843"/>
        <w:gridCol w:w="843"/>
        <w:gridCol w:w="843"/>
        <w:gridCol w:w="843"/>
        <w:gridCol w:w="854"/>
      </w:tblGrid>
      <w:tr w:rsidR="0044458C" w:rsidRPr="0044458C" w14:paraId="2354F463" w14:textId="77777777" w:rsidTr="0044458C">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32" w:type="pct"/>
            <w:noWrap/>
            <w:hideMark/>
          </w:tcPr>
          <w:p w14:paraId="549C5C72" w14:textId="77777777" w:rsidR="00142A43" w:rsidRPr="00FD6BE4" w:rsidRDefault="00142A43" w:rsidP="00142A43">
            <w:pPr>
              <w:ind w:firstLine="0"/>
              <w:jc w:val="left"/>
              <w:rPr>
                <w:rFonts w:eastAsia="Times New Roman" w:cs="Calibri"/>
                <w:sz w:val="20"/>
                <w:szCs w:val="20"/>
                <w:lang w:eastAsia="pl-PL"/>
              </w:rPr>
            </w:pPr>
            <w:r w:rsidRPr="00FD6BE4">
              <w:rPr>
                <w:rFonts w:eastAsia="Times New Roman" w:cs="Calibri"/>
                <w:sz w:val="20"/>
                <w:szCs w:val="20"/>
                <w:lang w:eastAsia="pl-PL"/>
              </w:rPr>
              <w:t xml:space="preserve">Zasoby mieszkaniowe </w:t>
            </w:r>
          </w:p>
        </w:tc>
        <w:tc>
          <w:tcPr>
            <w:tcW w:w="382" w:type="pct"/>
            <w:noWrap/>
            <w:hideMark/>
          </w:tcPr>
          <w:p w14:paraId="0D937242" w14:textId="77777777" w:rsidR="00142A43" w:rsidRPr="00FD6BE4" w:rsidRDefault="00FD6BE4" w:rsidP="00142A43">
            <w:pPr>
              <w:ind w:firstLine="0"/>
              <w:jc w:val="left"/>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pl-PL"/>
              </w:rPr>
            </w:pPr>
            <w:r w:rsidRPr="00FD6BE4">
              <w:rPr>
                <w:rFonts w:eastAsia="Times New Roman" w:cs="Times New Roman"/>
                <w:sz w:val="20"/>
                <w:szCs w:val="20"/>
                <w:lang w:eastAsia="pl-PL"/>
              </w:rPr>
              <w:t>j.m.</w:t>
            </w:r>
          </w:p>
        </w:tc>
        <w:tc>
          <w:tcPr>
            <w:tcW w:w="456" w:type="pct"/>
            <w:noWrap/>
            <w:hideMark/>
          </w:tcPr>
          <w:p w14:paraId="6C931694" w14:textId="77777777" w:rsidR="00142A43" w:rsidRPr="00FD6BE4" w:rsidRDefault="00142A43" w:rsidP="00142A43">
            <w:pPr>
              <w:ind w:firstLine="0"/>
              <w:jc w:val="left"/>
              <w:cnfStyle w:val="100000000000" w:firstRow="1"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2014</w:t>
            </w:r>
          </w:p>
        </w:tc>
        <w:tc>
          <w:tcPr>
            <w:tcW w:w="454" w:type="pct"/>
            <w:noWrap/>
            <w:hideMark/>
          </w:tcPr>
          <w:p w14:paraId="61D62C57" w14:textId="77777777" w:rsidR="00142A43" w:rsidRPr="00FD6BE4" w:rsidRDefault="00142A43" w:rsidP="00142A43">
            <w:pPr>
              <w:ind w:firstLine="0"/>
              <w:jc w:val="left"/>
              <w:cnfStyle w:val="100000000000" w:firstRow="1"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2015</w:t>
            </w:r>
          </w:p>
        </w:tc>
        <w:tc>
          <w:tcPr>
            <w:tcW w:w="454" w:type="pct"/>
            <w:noWrap/>
            <w:hideMark/>
          </w:tcPr>
          <w:p w14:paraId="706FFA1E" w14:textId="77777777" w:rsidR="00142A43" w:rsidRPr="00FD6BE4" w:rsidRDefault="00142A43" w:rsidP="00142A43">
            <w:pPr>
              <w:ind w:firstLine="0"/>
              <w:jc w:val="left"/>
              <w:cnfStyle w:val="100000000000" w:firstRow="1"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2016</w:t>
            </w:r>
          </w:p>
        </w:tc>
        <w:tc>
          <w:tcPr>
            <w:tcW w:w="454" w:type="pct"/>
            <w:noWrap/>
            <w:hideMark/>
          </w:tcPr>
          <w:p w14:paraId="12DB3C0D" w14:textId="77777777" w:rsidR="00142A43" w:rsidRPr="00FD6BE4" w:rsidRDefault="00142A43" w:rsidP="00142A43">
            <w:pPr>
              <w:ind w:firstLine="0"/>
              <w:jc w:val="left"/>
              <w:cnfStyle w:val="100000000000" w:firstRow="1"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2017</w:t>
            </w:r>
          </w:p>
        </w:tc>
        <w:tc>
          <w:tcPr>
            <w:tcW w:w="454" w:type="pct"/>
            <w:noWrap/>
            <w:hideMark/>
          </w:tcPr>
          <w:p w14:paraId="7F9B689B" w14:textId="77777777" w:rsidR="00142A43" w:rsidRPr="00FD6BE4" w:rsidRDefault="00142A43" w:rsidP="00142A43">
            <w:pPr>
              <w:ind w:firstLine="0"/>
              <w:jc w:val="left"/>
              <w:cnfStyle w:val="100000000000" w:firstRow="1"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2018</w:t>
            </w:r>
          </w:p>
        </w:tc>
        <w:tc>
          <w:tcPr>
            <w:tcW w:w="454" w:type="pct"/>
            <w:noWrap/>
            <w:hideMark/>
          </w:tcPr>
          <w:p w14:paraId="0808F0C2" w14:textId="77777777" w:rsidR="00142A43" w:rsidRPr="00FD6BE4" w:rsidRDefault="00142A43" w:rsidP="00142A43">
            <w:pPr>
              <w:ind w:firstLine="0"/>
              <w:jc w:val="left"/>
              <w:cnfStyle w:val="100000000000" w:firstRow="1"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2019</w:t>
            </w:r>
          </w:p>
        </w:tc>
        <w:tc>
          <w:tcPr>
            <w:tcW w:w="460" w:type="pct"/>
            <w:noWrap/>
            <w:hideMark/>
          </w:tcPr>
          <w:p w14:paraId="5A08EC0F" w14:textId="77777777" w:rsidR="00142A43" w:rsidRPr="00FD6BE4" w:rsidRDefault="00142A43" w:rsidP="00142A43">
            <w:pPr>
              <w:ind w:firstLine="0"/>
              <w:jc w:val="left"/>
              <w:cnfStyle w:val="100000000000" w:firstRow="1"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2020</w:t>
            </w:r>
          </w:p>
        </w:tc>
      </w:tr>
      <w:tr w:rsidR="0044458C" w:rsidRPr="0044458C" w14:paraId="0D434E9B" w14:textId="77777777" w:rsidTr="0044458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000" w:type="pct"/>
            <w:gridSpan w:val="9"/>
            <w:noWrap/>
            <w:hideMark/>
          </w:tcPr>
          <w:p w14:paraId="0D3033E3" w14:textId="77777777" w:rsidR="0044458C" w:rsidRPr="00FD6BE4" w:rsidRDefault="0044458C" w:rsidP="0044458C">
            <w:pPr>
              <w:ind w:firstLine="0"/>
              <w:jc w:val="center"/>
              <w:rPr>
                <w:rFonts w:eastAsia="Times New Roman" w:cs="Times New Roman"/>
                <w:color w:val="000000"/>
                <w:sz w:val="20"/>
                <w:szCs w:val="20"/>
                <w:lang w:eastAsia="pl-PL"/>
              </w:rPr>
            </w:pPr>
            <w:r w:rsidRPr="00FD6BE4">
              <w:rPr>
                <w:rFonts w:eastAsia="Times New Roman" w:cs="Calibri"/>
                <w:sz w:val="20"/>
                <w:szCs w:val="20"/>
                <w:lang w:eastAsia="pl-PL"/>
              </w:rPr>
              <w:t>Gmina Łęczna</w:t>
            </w:r>
          </w:p>
        </w:tc>
      </w:tr>
      <w:tr w:rsidR="0044458C" w:rsidRPr="00142A43" w14:paraId="48FA890B" w14:textId="77777777" w:rsidTr="0044458C">
        <w:trPr>
          <w:trHeight w:val="288"/>
        </w:trPr>
        <w:tc>
          <w:tcPr>
            <w:cnfStyle w:val="001000000000" w:firstRow="0" w:lastRow="0" w:firstColumn="1" w:lastColumn="0" w:oddVBand="0" w:evenVBand="0" w:oddHBand="0" w:evenHBand="0" w:firstRowFirstColumn="0" w:firstRowLastColumn="0" w:lastRowFirstColumn="0" w:lastRowLastColumn="0"/>
            <w:tcW w:w="1432" w:type="pct"/>
            <w:noWrap/>
            <w:hideMark/>
          </w:tcPr>
          <w:p w14:paraId="6A2B3A31" w14:textId="77777777" w:rsidR="00142A43" w:rsidRPr="00FD6BE4" w:rsidRDefault="001832AF" w:rsidP="00142A43">
            <w:pPr>
              <w:ind w:firstLine="0"/>
              <w:jc w:val="left"/>
              <w:rPr>
                <w:rFonts w:eastAsia="Times New Roman" w:cs="Calibri"/>
                <w:sz w:val="20"/>
                <w:szCs w:val="20"/>
                <w:lang w:eastAsia="pl-PL"/>
              </w:rPr>
            </w:pPr>
            <w:r>
              <w:rPr>
                <w:rFonts w:eastAsia="Times New Roman" w:cs="Calibri"/>
                <w:sz w:val="20"/>
                <w:szCs w:val="20"/>
                <w:lang w:eastAsia="pl-PL"/>
              </w:rPr>
              <w:t>m</w:t>
            </w:r>
            <w:r w:rsidR="00142A43" w:rsidRPr="00FD6BE4">
              <w:rPr>
                <w:rFonts w:eastAsia="Times New Roman" w:cs="Calibri"/>
                <w:sz w:val="20"/>
                <w:szCs w:val="20"/>
                <w:lang w:eastAsia="pl-PL"/>
              </w:rPr>
              <w:t>ieszkania</w:t>
            </w:r>
          </w:p>
        </w:tc>
        <w:tc>
          <w:tcPr>
            <w:tcW w:w="382" w:type="pct"/>
            <w:noWrap/>
            <w:hideMark/>
          </w:tcPr>
          <w:p w14:paraId="1764583F" w14:textId="77777777" w:rsidR="00142A43" w:rsidRPr="00FD6BE4" w:rsidRDefault="00142A43" w:rsidP="00142A43">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szt.</w:t>
            </w:r>
          </w:p>
        </w:tc>
        <w:tc>
          <w:tcPr>
            <w:tcW w:w="456" w:type="pct"/>
            <w:noWrap/>
            <w:hideMark/>
          </w:tcPr>
          <w:p w14:paraId="7F9A38AF" w14:textId="77777777" w:rsidR="00142A43" w:rsidRPr="00FD6BE4" w:rsidRDefault="00142A43" w:rsidP="00142A4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7 893</w:t>
            </w:r>
          </w:p>
        </w:tc>
        <w:tc>
          <w:tcPr>
            <w:tcW w:w="454" w:type="pct"/>
            <w:noWrap/>
            <w:hideMark/>
          </w:tcPr>
          <w:p w14:paraId="5A7D7C92" w14:textId="77777777" w:rsidR="00142A43" w:rsidRPr="00FD6BE4" w:rsidRDefault="00142A43" w:rsidP="00142A4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7 931</w:t>
            </w:r>
          </w:p>
        </w:tc>
        <w:tc>
          <w:tcPr>
            <w:tcW w:w="454" w:type="pct"/>
            <w:noWrap/>
            <w:hideMark/>
          </w:tcPr>
          <w:p w14:paraId="1B20D591" w14:textId="77777777" w:rsidR="00142A43" w:rsidRPr="00FD6BE4" w:rsidRDefault="00142A43" w:rsidP="00142A4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8 039</w:t>
            </w:r>
          </w:p>
        </w:tc>
        <w:tc>
          <w:tcPr>
            <w:tcW w:w="454" w:type="pct"/>
            <w:noWrap/>
            <w:hideMark/>
          </w:tcPr>
          <w:p w14:paraId="55ADDE10" w14:textId="77777777" w:rsidR="00142A43" w:rsidRPr="00FD6BE4" w:rsidRDefault="00142A43" w:rsidP="00142A4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8 093</w:t>
            </w:r>
          </w:p>
        </w:tc>
        <w:tc>
          <w:tcPr>
            <w:tcW w:w="454" w:type="pct"/>
            <w:noWrap/>
            <w:hideMark/>
          </w:tcPr>
          <w:p w14:paraId="0A2CE31C" w14:textId="77777777" w:rsidR="00142A43" w:rsidRPr="00FD6BE4" w:rsidRDefault="00142A43" w:rsidP="00142A4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8 137</w:t>
            </w:r>
          </w:p>
        </w:tc>
        <w:tc>
          <w:tcPr>
            <w:tcW w:w="454" w:type="pct"/>
            <w:noWrap/>
            <w:hideMark/>
          </w:tcPr>
          <w:p w14:paraId="77114DBC" w14:textId="77777777" w:rsidR="00142A43" w:rsidRPr="00FD6BE4" w:rsidRDefault="00142A43" w:rsidP="00142A4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8 226</w:t>
            </w:r>
          </w:p>
        </w:tc>
        <w:tc>
          <w:tcPr>
            <w:tcW w:w="460" w:type="pct"/>
            <w:noWrap/>
            <w:hideMark/>
          </w:tcPr>
          <w:p w14:paraId="6DE017B6" w14:textId="77777777" w:rsidR="00142A43" w:rsidRPr="00FD6BE4" w:rsidRDefault="00142A43" w:rsidP="00142A4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8 246</w:t>
            </w:r>
          </w:p>
        </w:tc>
      </w:tr>
      <w:tr w:rsidR="0044458C" w:rsidRPr="00142A43" w14:paraId="201F71F5" w14:textId="77777777" w:rsidTr="0044458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32" w:type="pct"/>
            <w:noWrap/>
            <w:hideMark/>
          </w:tcPr>
          <w:p w14:paraId="4E684270" w14:textId="4E8C97D2" w:rsidR="00142A43" w:rsidRPr="00FD6BE4" w:rsidRDefault="00940A55" w:rsidP="00142A43">
            <w:pPr>
              <w:ind w:firstLine="0"/>
              <w:jc w:val="left"/>
              <w:rPr>
                <w:rFonts w:eastAsia="Times New Roman" w:cs="Calibri"/>
                <w:sz w:val="20"/>
                <w:szCs w:val="20"/>
                <w:lang w:eastAsia="pl-PL"/>
              </w:rPr>
            </w:pPr>
            <w:r w:rsidRPr="00FD6BE4">
              <w:rPr>
                <w:rFonts w:eastAsia="Times New Roman" w:cs="Calibri"/>
                <w:sz w:val="20"/>
                <w:szCs w:val="20"/>
                <w:lang w:eastAsia="pl-PL"/>
              </w:rPr>
              <w:t>I</w:t>
            </w:r>
            <w:r w:rsidR="00142A43" w:rsidRPr="00FD6BE4">
              <w:rPr>
                <w:rFonts w:eastAsia="Times New Roman" w:cs="Calibri"/>
                <w:sz w:val="20"/>
                <w:szCs w:val="20"/>
                <w:lang w:eastAsia="pl-PL"/>
              </w:rPr>
              <w:t>zby</w:t>
            </w:r>
          </w:p>
        </w:tc>
        <w:tc>
          <w:tcPr>
            <w:tcW w:w="382" w:type="pct"/>
            <w:noWrap/>
            <w:hideMark/>
          </w:tcPr>
          <w:p w14:paraId="10C99B8E" w14:textId="77777777" w:rsidR="00142A43" w:rsidRPr="00FD6BE4" w:rsidRDefault="00142A43" w:rsidP="00142A43">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szt.</w:t>
            </w:r>
          </w:p>
        </w:tc>
        <w:tc>
          <w:tcPr>
            <w:tcW w:w="456" w:type="pct"/>
            <w:noWrap/>
            <w:hideMark/>
          </w:tcPr>
          <w:p w14:paraId="21615A66" w14:textId="77777777" w:rsidR="00142A43" w:rsidRPr="00FD6BE4" w:rsidRDefault="00142A43" w:rsidP="00142A4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30 336</w:t>
            </w:r>
          </w:p>
        </w:tc>
        <w:tc>
          <w:tcPr>
            <w:tcW w:w="454" w:type="pct"/>
            <w:noWrap/>
            <w:hideMark/>
          </w:tcPr>
          <w:p w14:paraId="2ED5BD4B" w14:textId="77777777" w:rsidR="00142A43" w:rsidRPr="00FD6BE4" w:rsidRDefault="00142A43" w:rsidP="00142A4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30 551</w:t>
            </w:r>
          </w:p>
        </w:tc>
        <w:tc>
          <w:tcPr>
            <w:tcW w:w="454" w:type="pct"/>
            <w:noWrap/>
            <w:hideMark/>
          </w:tcPr>
          <w:p w14:paraId="58CBAF9A" w14:textId="77777777" w:rsidR="00142A43" w:rsidRPr="00FD6BE4" w:rsidRDefault="00142A43" w:rsidP="00142A4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30 947</w:t>
            </w:r>
          </w:p>
        </w:tc>
        <w:tc>
          <w:tcPr>
            <w:tcW w:w="454" w:type="pct"/>
            <w:noWrap/>
            <w:hideMark/>
          </w:tcPr>
          <w:p w14:paraId="191C7A1E" w14:textId="77777777" w:rsidR="00142A43" w:rsidRPr="00FD6BE4" w:rsidRDefault="00142A43" w:rsidP="00142A4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31 185</w:t>
            </w:r>
          </w:p>
        </w:tc>
        <w:tc>
          <w:tcPr>
            <w:tcW w:w="454" w:type="pct"/>
            <w:noWrap/>
            <w:hideMark/>
          </w:tcPr>
          <w:p w14:paraId="74859C33" w14:textId="77777777" w:rsidR="00142A43" w:rsidRPr="00FD6BE4" w:rsidRDefault="00142A43" w:rsidP="00142A4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31 398</w:t>
            </w:r>
          </w:p>
        </w:tc>
        <w:tc>
          <w:tcPr>
            <w:tcW w:w="454" w:type="pct"/>
            <w:noWrap/>
            <w:hideMark/>
          </w:tcPr>
          <w:p w14:paraId="44C63F6C" w14:textId="77777777" w:rsidR="00142A43" w:rsidRPr="00FD6BE4" w:rsidRDefault="00142A43" w:rsidP="00142A4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31 765</w:t>
            </w:r>
          </w:p>
        </w:tc>
        <w:tc>
          <w:tcPr>
            <w:tcW w:w="460" w:type="pct"/>
            <w:noWrap/>
            <w:hideMark/>
          </w:tcPr>
          <w:p w14:paraId="047BE57C" w14:textId="77777777" w:rsidR="00142A43" w:rsidRPr="00FD6BE4" w:rsidRDefault="00142A43" w:rsidP="00142A4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31 878</w:t>
            </w:r>
          </w:p>
        </w:tc>
      </w:tr>
      <w:tr w:rsidR="0044458C" w:rsidRPr="00142A43" w14:paraId="6434372D" w14:textId="77777777" w:rsidTr="0044458C">
        <w:trPr>
          <w:trHeight w:val="288"/>
        </w:trPr>
        <w:tc>
          <w:tcPr>
            <w:cnfStyle w:val="001000000000" w:firstRow="0" w:lastRow="0" w:firstColumn="1" w:lastColumn="0" w:oddVBand="0" w:evenVBand="0" w:oddHBand="0" w:evenHBand="0" w:firstRowFirstColumn="0" w:firstRowLastColumn="0" w:lastRowFirstColumn="0" w:lastRowLastColumn="0"/>
            <w:tcW w:w="1432" w:type="pct"/>
            <w:noWrap/>
            <w:hideMark/>
          </w:tcPr>
          <w:p w14:paraId="71638869" w14:textId="77777777" w:rsidR="00142A43" w:rsidRPr="00FD6BE4" w:rsidRDefault="00142A43" w:rsidP="00142A43">
            <w:pPr>
              <w:ind w:firstLine="0"/>
              <w:jc w:val="left"/>
              <w:rPr>
                <w:rFonts w:eastAsia="Times New Roman" w:cs="Calibri"/>
                <w:sz w:val="20"/>
                <w:szCs w:val="20"/>
                <w:lang w:eastAsia="pl-PL"/>
              </w:rPr>
            </w:pPr>
            <w:r w:rsidRPr="00FD6BE4">
              <w:rPr>
                <w:rFonts w:eastAsia="Times New Roman" w:cs="Calibri"/>
                <w:sz w:val="20"/>
                <w:szCs w:val="20"/>
                <w:lang w:eastAsia="pl-PL"/>
              </w:rPr>
              <w:t>powierzchnia użytkowa mieszkań</w:t>
            </w:r>
          </w:p>
        </w:tc>
        <w:tc>
          <w:tcPr>
            <w:tcW w:w="382" w:type="pct"/>
            <w:noWrap/>
            <w:hideMark/>
          </w:tcPr>
          <w:p w14:paraId="12751E22" w14:textId="77777777" w:rsidR="00142A43" w:rsidRPr="00FD6BE4" w:rsidRDefault="00142A43" w:rsidP="00142A43">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m</w:t>
            </w:r>
            <w:r w:rsidRPr="001832AF">
              <w:rPr>
                <w:rFonts w:eastAsia="Times New Roman" w:cs="Calibri"/>
                <w:sz w:val="20"/>
                <w:szCs w:val="20"/>
                <w:vertAlign w:val="superscript"/>
                <w:lang w:eastAsia="pl-PL"/>
              </w:rPr>
              <w:t>2</w:t>
            </w:r>
          </w:p>
        </w:tc>
        <w:tc>
          <w:tcPr>
            <w:tcW w:w="456" w:type="pct"/>
            <w:noWrap/>
            <w:hideMark/>
          </w:tcPr>
          <w:p w14:paraId="3211A6BD" w14:textId="77777777" w:rsidR="00142A43" w:rsidRPr="00FD6BE4" w:rsidRDefault="00142A43" w:rsidP="00142A4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556 989</w:t>
            </w:r>
          </w:p>
        </w:tc>
        <w:tc>
          <w:tcPr>
            <w:tcW w:w="454" w:type="pct"/>
            <w:noWrap/>
            <w:hideMark/>
          </w:tcPr>
          <w:p w14:paraId="6A3676D3" w14:textId="77777777" w:rsidR="00142A43" w:rsidRPr="00FD6BE4" w:rsidRDefault="00142A43" w:rsidP="00142A4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562 630</w:t>
            </w:r>
          </w:p>
        </w:tc>
        <w:tc>
          <w:tcPr>
            <w:tcW w:w="454" w:type="pct"/>
            <w:noWrap/>
            <w:hideMark/>
          </w:tcPr>
          <w:p w14:paraId="46797882" w14:textId="77777777" w:rsidR="00142A43" w:rsidRPr="00FD6BE4" w:rsidRDefault="00142A43" w:rsidP="00142A4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572 117</w:t>
            </w:r>
          </w:p>
        </w:tc>
        <w:tc>
          <w:tcPr>
            <w:tcW w:w="454" w:type="pct"/>
            <w:noWrap/>
            <w:hideMark/>
          </w:tcPr>
          <w:p w14:paraId="3D10F6BB" w14:textId="77777777" w:rsidR="00142A43" w:rsidRPr="00FD6BE4" w:rsidRDefault="00142A43" w:rsidP="00142A4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577 946</w:t>
            </w:r>
          </w:p>
        </w:tc>
        <w:tc>
          <w:tcPr>
            <w:tcW w:w="454" w:type="pct"/>
            <w:noWrap/>
            <w:hideMark/>
          </w:tcPr>
          <w:p w14:paraId="4ED6462A" w14:textId="77777777" w:rsidR="00142A43" w:rsidRPr="00FD6BE4" w:rsidRDefault="00142A43" w:rsidP="00142A4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583 852</w:t>
            </w:r>
          </w:p>
        </w:tc>
        <w:tc>
          <w:tcPr>
            <w:tcW w:w="454" w:type="pct"/>
            <w:noWrap/>
            <w:hideMark/>
          </w:tcPr>
          <w:p w14:paraId="0D4E981F" w14:textId="77777777" w:rsidR="00142A43" w:rsidRPr="00FD6BE4" w:rsidRDefault="00142A43" w:rsidP="00142A4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592 332</w:t>
            </w:r>
          </w:p>
        </w:tc>
        <w:tc>
          <w:tcPr>
            <w:tcW w:w="460" w:type="pct"/>
            <w:noWrap/>
            <w:hideMark/>
          </w:tcPr>
          <w:p w14:paraId="1B2E8F17" w14:textId="77777777" w:rsidR="00142A43" w:rsidRPr="00FD6BE4" w:rsidRDefault="00142A43" w:rsidP="00142A4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595 377</w:t>
            </w:r>
          </w:p>
        </w:tc>
      </w:tr>
      <w:tr w:rsidR="0044458C" w:rsidRPr="00142A43" w14:paraId="6F4778AF" w14:textId="77777777" w:rsidTr="0044458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32" w:type="pct"/>
            <w:hideMark/>
          </w:tcPr>
          <w:p w14:paraId="4235A0AD" w14:textId="77777777" w:rsidR="00142A43" w:rsidRPr="00FD6BE4" w:rsidRDefault="00142A43" w:rsidP="00142A43">
            <w:pPr>
              <w:ind w:firstLine="0"/>
              <w:jc w:val="left"/>
              <w:rPr>
                <w:rFonts w:eastAsia="Times New Roman" w:cs="Calibri"/>
                <w:sz w:val="20"/>
                <w:szCs w:val="20"/>
                <w:lang w:eastAsia="pl-PL"/>
              </w:rPr>
            </w:pPr>
            <w:r w:rsidRPr="00FD6BE4">
              <w:rPr>
                <w:rFonts w:eastAsia="Times New Roman" w:cs="Calibri"/>
                <w:sz w:val="20"/>
                <w:szCs w:val="20"/>
                <w:lang w:eastAsia="pl-PL"/>
              </w:rPr>
              <w:t>przeciętna powierzchnia użytkowa 1 mieszkania</w:t>
            </w:r>
          </w:p>
        </w:tc>
        <w:tc>
          <w:tcPr>
            <w:tcW w:w="382" w:type="pct"/>
            <w:noWrap/>
            <w:hideMark/>
          </w:tcPr>
          <w:p w14:paraId="1E61D2D5" w14:textId="77777777" w:rsidR="00142A43" w:rsidRPr="00FD6BE4" w:rsidRDefault="00142A43" w:rsidP="00142A43">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m</w:t>
            </w:r>
            <w:r w:rsidRPr="001832AF">
              <w:rPr>
                <w:rFonts w:eastAsia="Times New Roman" w:cs="Calibri"/>
                <w:sz w:val="20"/>
                <w:szCs w:val="20"/>
                <w:vertAlign w:val="superscript"/>
                <w:lang w:eastAsia="pl-PL"/>
              </w:rPr>
              <w:t>2</w:t>
            </w:r>
          </w:p>
        </w:tc>
        <w:tc>
          <w:tcPr>
            <w:tcW w:w="456" w:type="pct"/>
            <w:noWrap/>
            <w:hideMark/>
          </w:tcPr>
          <w:p w14:paraId="29E201E2" w14:textId="77777777" w:rsidR="00142A43" w:rsidRPr="00FD6BE4" w:rsidRDefault="00142A43" w:rsidP="00142A4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70,6</w:t>
            </w:r>
          </w:p>
        </w:tc>
        <w:tc>
          <w:tcPr>
            <w:tcW w:w="454" w:type="pct"/>
            <w:noWrap/>
            <w:hideMark/>
          </w:tcPr>
          <w:p w14:paraId="5E6F0009" w14:textId="77777777" w:rsidR="00142A43" w:rsidRPr="00FD6BE4" w:rsidRDefault="00142A43" w:rsidP="00142A4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70,9</w:t>
            </w:r>
          </w:p>
        </w:tc>
        <w:tc>
          <w:tcPr>
            <w:tcW w:w="454" w:type="pct"/>
            <w:noWrap/>
            <w:hideMark/>
          </w:tcPr>
          <w:p w14:paraId="6361374D" w14:textId="77777777" w:rsidR="00142A43" w:rsidRPr="00FD6BE4" w:rsidRDefault="00142A43" w:rsidP="00142A4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71,2</w:t>
            </w:r>
          </w:p>
        </w:tc>
        <w:tc>
          <w:tcPr>
            <w:tcW w:w="454" w:type="pct"/>
            <w:noWrap/>
            <w:hideMark/>
          </w:tcPr>
          <w:p w14:paraId="2393839B" w14:textId="77777777" w:rsidR="00142A43" w:rsidRPr="00FD6BE4" w:rsidRDefault="00142A43" w:rsidP="00142A4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71,4</w:t>
            </w:r>
          </w:p>
        </w:tc>
        <w:tc>
          <w:tcPr>
            <w:tcW w:w="454" w:type="pct"/>
            <w:noWrap/>
            <w:hideMark/>
          </w:tcPr>
          <w:p w14:paraId="6D2C83BC" w14:textId="77777777" w:rsidR="00142A43" w:rsidRPr="00FD6BE4" w:rsidRDefault="00142A43" w:rsidP="00142A4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71,8</w:t>
            </w:r>
          </w:p>
        </w:tc>
        <w:tc>
          <w:tcPr>
            <w:tcW w:w="454" w:type="pct"/>
            <w:noWrap/>
            <w:hideMark/>
          </w:tcPr>
          <w:p w14:paraId="5FC6A680" w14:textId="77777777" w:rsidR="00142A43" w:rsidRPr="00FD6BE4" w:rsidRDefault="00142A43" w:rsidP="00142A4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72,0</w:t>
            </w:r>
          </w:p>
        </w:tc>
        <w:tc>
          <w:tcPr>
            <w:tcW w:w="460" w:type="pct"/>
            <w:noWrap/>
            <w:hideMark/>
          </w:tcPr>
          <w:p w14:paraId="62EE6938" w14:textId="77777777" w:rsidR="00142A43" w:rsidRPr="00FD6BE4" w:rsidRDefault="00142A43" w:rsidP="00142A4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72,2</w:t>
            </w:r>
          </w:p>
        </w:tc>
      </w:tr>
      <w:tr w:rsidR="0044458C" w:rsidRPr="00142A43" w14:paraId="1AF03ED3" w14:textId="77777777" w:rsidTr="0044458C">
        <w:trPr>
          <w:trHeight w:val="576"/>
        </w:trPr>
        <w:tc>
          <w:tcPr>
            <w:cnfStyle w:val="001000000000" w:firstRow="0" w:lastRow="0" w:firstColumn="1" w:lastColumn="0" w:oddVBand="0" w:evenVBand="0" w:oddHBand="0" w:evenHBand="0" w:firstRowFirstColumn="0" w:firstRowLastColumn="0" w:lastRowFirstColumn="0" w:lastRowLastColumn="0"/>
            <w:tcW w:w="1432" w:type="pct"/>
            <w:hideMark/>
          </w:tcPr>
          <w:p w14:paraId="23EDCEA2" w14:textId="77777777" w:rsidR="00142A43" w:rsidRPr="00FD6BE4" w:rsidRDefault="00142A43" w:rsidP="00142A43">
            <w:pPr>
              <w:ind w:firstLine="0"/>
              <w:jc w:val="left"/>
              <w:rPr>
                <w:rFonts w:eastAsia="Times New Roman" w:cs="Calibri"/>
                <w:sz w:val="20"/>
                <w:szCs w:val="20"/>
                <w:lang w:eastAsia="pl-PL"/>
              </w:rPr>
            </w:pPr>
            <w:r w:rsidRPr="00FD6BE4">
              <w:rPr>
                <w:rFonts w:eastAsia="Times New Roman" w:cs="Calibri"/>
                <w:sz w:val="20"/>
                <w:szCs w:val="20"/>
                <w:lang w:eastAsia="pl-PL"/>
              </w:rPr>
              <w:t>przeciętna powierzchnia użytkowa mieszkania na 1 osobę</w:t>
            </w:r>
          </w:p>
        </w:tc>
        <w:tc>
          <w:tcPr>
            <w:tcW w:w="382" w:type="pct"/>
            <w:noWrap/>
            <w:hideMark/>
          </w:tcPr>
          <w:p w14:paraId="751CD678" w14:textId="77777777" w:rsidR="00142A43" w:rsidRPr="00FD6BE4" w:rsidRDefault="00142A43" w:rsidP="00142A43">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m</w:t>
            </w:r>
            <w:r w:rsidRPr="001832AF">
              <w:rPr>
                <w:rFonts w:eastAsia="Times New Roman" w:cs="Calibri"/>
                <w:sz w:val="20"/>
                <w:szCs w:val="20"/>
                <w:vertAlign w:val="superscript"/>
                <w:lang w:eastAsia="pl-PL"/>
              </w:rPr>
              <w:t>2</w:t>
            </w:r>
          </w:p>
        </w:tc>
        <w:tc>
          <w:tcPr>
            <w:tcW w:w="456" w:type="pct"/>
            <w:noWrap/>
            <w:hideMark/>
          </w:tcPr>
          <w:p w14:paraId="6E5CAD95" w14:textId="77777777" w:rsidR="00142A43" w:rsidRPr="00FD6BE4" w:rsidRDefault="00142A43" w:rsidP="00142A4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23,4</w:t>
            </w:r>
          </w:p>
        </w:tc>
        <w:tc>
          <w:tcPr>
            <w:tcW w:w="454" w:type="pct"/>
            <w:noWrap/>
            <w:hideMark/>
          </w:tcPr>
          <w:p w14:paraId="747C0DDC" w14:textId="77777777" w:rsidR="00142A43" w:rsidRPr="00FD6BE4" w:rsidRDefault="00142A43" w:rsidP="00142A4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23,8</w:t>
            </w:r>
          </w:p>
        </w:tc>
        <w:tc>
          <w:tcPr>
            <w:tcW w:w="454" w:type="pct"/>
            <w:noWrap/>
            <w:hideMark/>
          </w:tcPr>
          <w:p w14:paraId="562C9DF1" w14:textId="77777777" w:rsidR="00142A43" w:rsidRPr="00FD6BE4" w:rsidRDefault="00142A43" w:rsidP="00142A4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24,3</w:t>
            </w:r>
          </w:p>
        </w:tc>
        <w:tc>
          <w:tcPr>
            <w:tcW w:w="454" w:type="pct"/>
            <w:noWrap/>
            <w:hideMark/>
          </w:tcPr>
          <w:p w14:paraId="08B40B7C" w14:textId="77777777" w:rsidR="00142A43" w:rsidRPr="00FD6BE4" w:rsidRDefault="00142A43" w:rsidP="00142A4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24,6</w:t>
            </w:r>
          </w:p>
        </w:tc>
        <w:tc>
          <w:tcPr>
            <w:tcW w:w="454" w:type="pct"/>
            <w:noWrap/>
            <w:hideMark/>
          </w:tcPr>
          <w:p w14:paraId="7E293ADB" w14:textId="77777777" w:rsidR="00142A43" w:rsidRPr="00FD6BE4" w:rsidRDefault="00142A43" w:rsidP="00142A4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25,0</w:t>
            </w:r>
          </w:p>
        </w:tc>
        <w:tc>
          <w:tcPr>
            <w:tcW w:w="454" w:type="pct"/>
            <w:noWrap/>
            <w:hideMark/>
          </w:tcPr>
          <w:p w14:paraId="0EC3E736" w14:textId="77777777" w:rsidR="00142A43" w:rsidRPr="00FD6BE4" w:rsidRDefault="00142A43" w:rsidP="00142A4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25,5</w:t>
            </w:r>
          </w:p>
        </w:tc>
        <w:tc>
          <w:tcPr>
            <w:tcW w:w="460" w:type="pct"/>
            <w:noWrap/>
            <w:hideMark/>
          </w:tcPr>
          <w:p w14:paraId="0C89BBA4" w14:textId="77777777" w:rsidR="00142A43" w:rsidRPr="00FD6BE4" w:rsidRDefault="00142A43" w:rsidP="00142A4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25,7</w:t>
            </w:r>
          </w:p>
        </w:tc>
      </w:tr>
      <w:tr w:rsidR="0044458C" w:rsidRPr="00142A43" w14:paraId="54F7B913" w14:textId="77777777" w:rsidTr="0044458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000" w:type="pct"/>
            <w:gridSpan w:val="9"/>
            <w:vAlign w:val="center"/>
            <w:hideMark/>
          </w:tcPr>
          <w:p w14:paraId="0DA6D9A1" w14:textId="77777777" w:rsidR="0044458C" w:rsidRPr="00FD6BE4" w:rsidRDefault="0044458C" w:rsidP="0044458C">
            <w:pPr>
              <w:ind w:firstLine="0"/>
              <w:jc w:val="center"/>
              <w:rPr>
                <w:rFonts w:eastAsia="Times New Roman" w:cs="Times New Roman"/>
                <w:color w:val="000000"/>
                <w:sz w:val="20"/>
                <w:szCs w:val="20"/>
                <w:lang w:eastAsia="pl-PL"/>
              </w:rPr>
            </w:pPr>
            <w:r w:rsidRPr="00FD6BE4">
              <w:rPr>
                <w:rFonts w:eastAsia="Times New Roman" w:cs="Calibri"/>
                <w:sz w:val="20"/>
                <w:szCs w:val="20"/>
                <w:lang w:eastAsia="pl-PL"/>
              </w:rPr>
              <w:t>Gmina Łęczna - miasto</w:t>
            </w:r>
          </w:p>
        </w:tc>
      </w:tr>
      <w:tr w:rsidR="0044458C" w:rsidRPr="00142A43" w14:paraId="2202A4D6" w14:textId="77777777" w:rsidTr="0044458C">
        <w:trPr>
          <w:trHeight w:val="288"/>
        </w:trPr>
        <w:tc>
          <w:tcPr>
            <w:cnfStyle w:val="001000000000" w:firstRow="0" w:lastRow="0" w:firstColumn="1" w:lastColumn="0" w:oddVBand="0" w:evenVBand="0" w:oddHBand="0" w:evenHBand="0" w:firstRowFirstColumn="0" w:firstRowLastColumn="0" w:lastRowFirstColumn="0" w:lastRowLastColumn="0"/>
            <w:tcW w:w="1432" w:type="pct"/>
            <w:noWrap/>
            <w:hideMark/>
          </w:tcPr>
          <w:p w14:paraId="3E83E199" w14:textId="77777777" w:rsidR="00142A43" w:rsidRPr="00FD6BE4" w:rsidRDefault="001832AF" w:rsidP="00142A43">
            <w:pPr>
              <w:ind w:firstLine="0"/>
              <w:jc w:val="left"/>
              <w:rPr>
                <w:rFonts w:eastAsia="Times New Roman" w:cs="Calibri"/>
                <w:sz w:val="20"/>
                <w:szCs w:val="20"/>
                <w:lang w:eastAsia="pl-PL"/>
              </w:rPr>
            </w:pPr>
            <w:r>
              <w:rPr>
                <w:rFonts w:eastAsia="Times New Roman" w:cs="Calibri"/>
                <w:sz w:val="20"/>
                <w:szCs w:val="20"/>
                <w:lang w:eastAsia="pl-PL"/>
              </w:rPr>
              <w:t>m</w:t>
            </w:r>
            <w:r w:rsidR="00142A43" w:rsidRPr="00FD6BE4">
              <w:rPr>
                <w:rFonts w:eastAsia="Times New Roman" w:cs="Calibri"/>
                <w:sz w:val="20"/>
                <w:szCs w:val="20"/>
                <w:lang w:eastAsia="pl-PL"/>
              </w:rPr>
              <w:t>ieszkania</w:t>
            </w:r>
          </w:p>
        </w:tc>
        <w:tc>
          <w:tcPr>
            <w:tcW w:w="382" w:type="pct"/>
            <w:noWrap/>
            <w:hideMark/>
          </w:tcPr>
          <w:p w14:paraId="6472804C" w14:textId="77777777" w:rsidR="00142A43" w:rsidRPr="00FD6BE4" w:rsidRDefault="00142A43" w:rsidP="00142A43">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szt.</w:t>
            </w:r>
          </w:p>
        </w:tc>
        <w:tc>
          <w:tcPr>
            <w:tcW w:w="456" w:type="pct"/>
            <w:noWrap/>
            <w:hideMark/>
          </w:tcPr>
          <w:p w14:paraId="17B0DC06" w14:textId="77777777" w:rsidR="00142A43" w:rsidRPr="00FD6BE4" w:rsidRDefault="00142A43" w:rsidP="00142A4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6 622</w:t>
            </w:r>
          </w:p>
        </w:tc>
        <w:tc>
          <w:tcPr>
            <w:tcW w:w="454" w:type="pct"/>
            <w:noWrap/>
            <w:hideMark/>
          </w:tcPr>
          <w:p w14:paraId="76F581AE" w14:textId="77777777" w:rsidR="00142A43" w:rsidRPr="00FD6BE4" w:rsidRDefault="00142A43" w:rsidP="00142A4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6 641</w:t>
            </w:r>
          </w:p>
        </w:tc>
        <w:tc>
          <w:tcPr>
            <w:tcW w:w="454" w:type="pct"/>
            <w:noWrap/>
            <w:hideMark/>
          </w:tcPr>
          <w:p w14:paraId="437CF68F" w14:textId="77777777" w:rsidR="00142A43" w:rsidRPr="00FD6BE4" w:rsidRDefault="00142A43" w:rsidP="00142A4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6 728</w:t>
            </w:r>
          </w:p>
        </w:tc>
        <w:tc>
          <w:tcPr>
            <w:tcW w:w="454" w:type="pct"/>
            <w:noWrap/>
            <w:hideMark/>
          </w:tcPr>
          <w:p w14:paraId="2C0B99A7" w14:textId="77777777" w:rsidR="00142A43" w:rsidRPr="00FD6BE4" w:rsidRDefault="00142A43" w:rsidP="00142A4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6 751</w:t>
            </w:r>
          </w:p>
        </w:tc>
        <w:tc>
          <w:tcPr>
            <w:tcW w:w="454" w:type="pct"/>
            <w:noWrap/>
            <w:hideMark/>
          </w:tcPr>
          <w:p w14:paraId="54125D01" w14:textId="77777777" w:rsidR="00142A43" w:rsidRPr="00FD6BE4" w:rsidRDefault="00142A43" w:rsidP="00142A4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6 766</w:t>
            </w:r>
          </w:p>
        </w:tc>
        <w:tc>
          <w:tcPr>
            <w:tcW w:w="454" w:type="pct"/>
            <w:noWrap/>
            <w:hideMark/>
          </w:tcPr>
          <w:p w14:paraId="5F86D830" w14:textId="77777777" w:rsidR="00142A43" w:rsidRPr="00FD6BE4" w:rsidRDefault="00142A43" w:rsidP="00142A4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6 827</w:t>
            </w:r>
          </w:p>
        </w:tc>
        <w:tc>
          <w:tcPr>
            <w:tcW w:w="460" w:type="pct"/>
            <w:noWrap/>
            <w:hideMark/>
          </w:tcPr>
          <w:p w14:paraId="532087B2" w14:textId="77777777" w:rsidR="00142A43" w:rsidRPr="00FD6BE4" w:rsidRDefault="00142A43" w:rsidP="00142A4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6 832</w:t>
            </w:r>
          </w:p>
        </w:tc>
      </w:tr>
      <w:tr w:rsidR="0044458C" w:rsidRPr="00142A43" w14:paraId="609897A0" w14:textId="77777777" w:rsidTr="0044458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32" w:type="pct"/>
            <w:noWrap/>
            <w:hideMark/>
          </w:tcPr>
          <w:p w14:paraId="5A7A722B" w14:textId="77777777" w:rsidR="00142A43" w:rsidRPr="00FD6BE4" w:rsidRDefault="001832AF" w:rsidP="00142A43">
            <w:pPr>
              <w:ind w:firstLine="0"/>
              <w:jc w:val="left"/>
              <w:rPr>
                <w:rFonts w:eastAsia="Times New Roman" w:cs="Calibri"/>
                <w:sz w:val="20"/>
                <w:szCs w:val="20"/>
                <w:lang w:eastAsia="pl-PL"/>
              </w:rPr>
            </w:pPr>
            <w:r>
              <w:rPr>
                <w:rFonts w:eastAsia="Times New Roman" w:cs="Calibri"/>
                <w:sz w:val="20"/>
                <w:szCs w:val="20"/>
                <w:lang w:eastAsia="pl-PL"/>
              </w:rPr>
              <w:t>i</w:t>
            </w:r>
            <w:r w:rsidR="00142A43" w:rsidRPr="00FD6BE4">
              <w:rPr>
                <w:rFonts w:eastAsia="Times New Roman" w:cs="Calibri"/>
                <w:sz w:val="20"/>
                <w:szCs w:val="20"/>
                <w:lang w:eastAsia="pl-PL"/>
              </w:rPr>
              <w:t>zby</w:t>
            </w:r>
          </w:p>
        </w:tc>
        <w:tc>
          <w:tcPr>
            <w:tcW w:w="382" w:type="pct"/>
            <w:noWrap/>
            <w:hideMark/>
          </w:tcPr>
          <w:p w14:paraId="267ABFF4" w14:textId="77777777" w:rsidR="00142A43" w:rsidRPr="00FD6BE4" w:rsidRDefault="00142A43" w:rsidP="00142A43">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szt.</w:t>
            </w:r>
          </w:p>
        </w:tc>
        <w:tc>
          <w:tcPr>
            <w:tcW w:w="456" w:type="pct"/>
            <w:noWrap/>
            <w:hideMark/>
          </w:tcPr>
          <w:p w14:paraId="4E22AF6F" w14:textId="77777777" w:rsidR="00142A43" w:rsidRPr="00FD6BE4" w:rsidRDefault="00142A43" w:rsidP="00142A4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24 882</w:t>
            </w:r>
          </w:p>
        </w:tc>
        <w:tc>
          <w:tcPr>
            <w:tcW w:w="454" w:type="pct"/>
            <w:noWrap/>
            <w:hideMark/>
          </w:tcPr>
          <w:p w14:paraId="23B10D38" w14:textId="77777777" w:rsidR="00142A43" w:rsidRPr="00FD6BE4" w:rsidRDefault="00142A43" w:rsidP="00142A4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24 991</w:t>
            </w:r>
          </w:p>
        </w:tc>
        <w:tc>
          <w:tcPr>
            <w:tcW w:w="454" w:type="pct"/>
            <w:noWrap/>
            <w:hideMark/>
          </w:tcPr>
          <w:p w14:paraId="5A54D34A" w14:textId="77777777" w:rsidR="00142A43" w:rsidRPr="00FD6BE4" w:rsidRDefault="00142A43" w:rsidP="00142A4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25 272</w:t>
            </w:r>
          </w:p>
        </w:tc>
        <w:tc>
          <w:tcPr>
            <w:tcW w:w="454" w:type="pct"/>
            <w:noWrap/>
            <w:hideMark/>
          </w:tcPr>
          <w:p w14:paraId="033AB5B2" w14:textId="77777777" w:rsidR="00142A43" w:rsidRPr="00FD6BE4" w:rsidRDefault="00142A43" w:rsidP="00142A4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25 359</w:t>
            </w:r>
          </w:p>
        </w:tc>
        <w:tc>
          <w:tcPr>
            <w:tcW w:w="454" w:type="pct"/>
            <w:noWrap/>
            <w:hideMark/>
          </w:tcPr>
          <w:p w14:paraId="7E593225" w14:textId="77777777" w:rsidR="00142A43" w:rsidRPr="00FD6BE4" w:rsidRDefault="00142A43" w:rsidP="00142A4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25 437</w:t>
            </w:r>
          </w:p>
        </w:tc>
        <w:tc>
          <w:tcPr>
            <w:tcW w:w="454" w:type="pct"/>
            <w:noWrap/>
            <w:hideMark/>
          </w:tcPr>
          <w:p w14:paraId="3EE5B665" w14:textId="77777777" w:rsidR="00142A43" w:rsidRPr="00FD6BE4" w:rsidRDefault="00142A43" w:rsidP="00142A4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25 649</w:t>
            </w:r>
          </w:p>
        </w:tc>
        <w:tc>
          <w:tcPr>
            <w:tcW w:w="460" w:type="pct"/>
            <w:noWrap/>
            <w:hideMark/>
          </w:tcPr>
          <w:p w14:paraId="0D932254" w14:textId="77777777" w:rsidR="00142A43" w:rsidRPr="00FD6BE4" w:rsidRDefault="00142A43" w:rsidP="00142A4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25 676</w:t>
            </w:r>
          </w:p>
        </w:tc>
      </w:tr>
      <w:tr w:rsidR="0044458C" w:rsidRPr="00142A43" w14:paraId="230DA730" w14:textId="77777777" w:rsidTr="0044458C">
        <w:trPr>
          <w:trHeight w:val="288"/>
        </w:trPr>
        <w:tc>
          <w:tcPr>
            <w:cnfStyle w:val="001000000000" w:firstRow="0" w:lastRow="0" w:firstColumn="1" w:lastColumn="0" w:oddVBand="0" w:evenVBand="0" w:oddHBand="0" w:evenHBand="0" w:firstRowFirstColumn="0" w:firstRowLastColumn="0" w:lastRowFirstColumn="0" w:lastRowLastColumn="0"/>
            <w:tcW w:w="1432" w:type="pct"/>
            <w:noWrap/>
            <w:hideMark/>
          </w:tcPr>
          <w:p w14:paraId="58FDCE48" w14:textId="77777777" w:rsidR="00142A43" w:rsidRPr="00FD6BE4" w:rsidRDefault="00142A43" w:rsidP="00142A43">
            <w:pPr>
              <w:ind w:firstLine="0"/>
              <w:jc w:val="left"/>
              <w:rPr>
                <w:rFonts w:eastAsia="Times New Roman" w:cs="Calibri"/>
                <w:sz w:val="20"/>
                <w:szCs w:val="20"/>
                <w:lang w:eastAsia="pl-PL"/>
              </w:rPr>
            </w:pPr>
            <w:r w:rsidRPr="00FD6BE4">
              <w:rPr>
                <w:rFonts w:eastAsia="Times New Roman" w:cs="Calibri"/>
                <w:sz w:val="20"/>
                <w:szCs w:val="20"/>
                <w:lang w:eastAsia="pl-PL"/>
              </w:rPr>
              <w:t>powierzchnia użytkowa mieszkań</w:t>
            </w:r>
          </w:p>
        </w:tc>
        <w:tc>
          <w:tcPr>
            <w:tcW w:w="382" w:type="pct"/>
            <w:noWrap/>
            <w:hideMark/>
          </w:tcPr>
          <w:p w14:paraId="1BDF9559" w14:textId="77777777" w:rsidR="00142A43" w:rsidRPr="00FD6BE4" w:rsidRDefault="00142A43" w:rsidP="00142A43">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m</w:t>
            </w:r>
            <w:r w:rsidRPr="001832AF">
              <w:rPr>
                <w:rFonts w:eastAsia="Times New Roman" w:cs="Calibri"/>
                <w:sz w:val="20"/>
                <w:szCs w:val="20"/>
                <w:vertAlign w:val="superscript"/>
                <w:lang w:eastAsia="pl-PL"/>
              </w:rPr>
              <w:t>2</w:t>
            </w:r>
          </w:p>
        </w:tc>
        <w:tc>
          <w:tcPr>
            <w:tcW w:w="456" w:type="pct"/>
            <w:noWrap/>
            <w:hideMark/>
          </w:tcPr>
          <w:p w14:paraId="6B712E1A" w14:textId="77777777" w:rsidR="00142A43" w:rsidRPr="00FD6BE4" w:rsidRDefault="00142A43" w:rsidP="00142A4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429 720</w:t>
            </w:r>
          </w:p>
        </w:tc>
        <w:tc>
          <w:tcPr>
            <w:tcW w:w="454" w:type="pct"/>
            <w:noWrap/>
            <w:hideMark/>
          </w:tcPr>
          <w:p w14:paraId="7002932E" w14:textId="77777777" w:rsidR="00142A43" w:rsidRPr="00FD6BE4" w:rsidRDefault="00142A43" w:rsidP="00142A4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432 199</w:t>
            </w:r>
          </w:p>
        </w:tc>
        <w:tc>
          <w:tcPr>
            <w:tcW w:w="454" w:type="pct"/>
            <w:noWrap/>
            <w:hideMark/>
          </w:tcPr>
          <w:p w14:paraId="2DD52FBE" w14:textId="77777777" w:rsidR="00142A43" w:rsidRPr="00FD6BE4" w:rsidRDefault="00142A43" w:rsidP="00142A4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438 386</w:t>
            </w:r>
          </w:p>
        </w:tc>
        <w:tc>
          <w:tcPr>
            <w:tcW w:w="454" w:type="pct"/>
            <w:noWrap/>
            <w:hideMark/>
          </w:tcPr>
          <w:p w14:paraId="66955261" w14:textId="77777777" w:rsidR="00142A43" w:rsidRPr="00FD6BE4" w:rsidRDefault="00142A43" w:rsidP="00142A4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440 435</w:t>
            </w:r>
          </w:p>
        </w:tc>
        <w:tc>
          <w:tcPr>
            <w:tcW w:w="454" w:type="pct"/>
            <w:noWrap/>
            <w:hideMark/>
          </w:tcPr>
          <w:p w14:paraId="09864296" w14:textId="77777777" w:rsidR="00142A43" w:rsidRPr="00FD6BE4" w:rsidRDefault="00142A43" w:rsidP="00142A4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442 591</w:t>
            </w:r>
          </w:p>
        </w:tc>
        <w:tc>
          <w:tcPr>
            <w:tcW w:w="454" w:type="pct"/>
            <w:noWrap/>
            <w:hideMark/>
          </w:tcPr>
          <w:p w14:paraId="7EB524D1" w14:textId="77777777" w:rsidR="00142A43" w:rsidRPr="00FD6BE4" w:rsidRDefault="00142A43" w:rsidP="00142A4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447 362</w:t>
            </w:r>
          </w:p>
        </w:tc>
        <w:tc>
          <w:tcPr>
            <w:tcW w:w="460" w:type="pct"/>
            <w:noWrap/>
            <w:hideMark/>
          </w:tcPr>
          <w:p w14:paraId="06526C33" w14:textId="77777777" w:rsidR="00142A43" w:rsidRPr="00FD6BE4" w:rsidRDefault="00142A43" w:rsidP="00142A4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448 022</w:t>
            </w:r>
          </w:p>
        </w:tc>
      </w:tr>
      <w:tr w:rsidR="0044458C" w:rsidRPr="00142A43" w14:paraId="19EB62AC" w14:textId="77777777" w:rsidTr="0044458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000" w:type="pct"/>
            <w:gridSpan w:val="9"/>
            <w:vAlign w:val="center"/>
            <w:hideMark/>
          </w:tcPr>
          <w:p w14:paraId="5DD39AED" w14:textId="77777777" w:rsidR="0044458C" w:rsidRPr="00FD6BE4" w:rsidRDefault="0044458C" w:rsidP="0044458C">
            <w:pPr>
              <w:ind w:firstLine="0"/>
              <w:jc w:val="center"/>
              <w:rPr>
                <w:rFonts w:eastAsia="Times New Roman" w:cs="Times New Roman"/>
                <w:color w:val="000000"/>
                <w:sz w:val="20"/>
                <w:szCs w:val="20"/>
                <w:lang w:eastAsia="pl-PL"/>
              </w:rPr>
            </w:pPr>
            <w:r w:rsidRPr="00FD6BE4">
              <w:rPr>
                <w:rFonts w:eastAsia="Times New Roman" w:cs="Calibri"/>
                <w:sz w:val="20"/>
                <w:szCs w:val="20"/>
                <w:lang w:eastAsia="pl-PL"/>
              </w:rPr>
              <w:t>Gmina Łęczna - obszar wiejski</w:t>
            </w:r>
          </w:p>
        </w:tc>
      </w:tr>
      <w:tr w:rsidR="0044458C" w:rsidRPr="00142A43" w14:paraId="6FD13CE2" w14:textId="77777777" w:rsidTr="0044458C">
        <w:trPr>
          <w:trHeight w:val="288"/>
        </w:trPr>
        <w:tc>
          <w:tcPr>
            <w:cnfStyle w:val="001000000000" w:firstRow="0" w:lastRow="0" w:firstColumn="1" w:lastColumn="0" w:oddVBand="0" w:evenVBand="0" w:oddHBand="0" w:evenHBand="0" w:firstRowFirstColumn="0" w:firstRowLastColumn="0" w:lastRowFirstColumn="0" w:lastRowLastColumn="0"/>
            <w:tcW w:w="1432" w:type="pct"/>
            <w:noWrap/>
            <w:hideMark/>
          </w:tcPr>
          <w:p w14:paraId="76351B86" w14:textId="77777777" w:rsidR="00142A43" w:rsidRPr="00FD6BE4" w:rsidRDefault="001832AF" w:rsidP="00142A43">
            <w:pPr>
              <w:ind w:firstLine="0"/>
              <w:jc w:val="left"/>
              <w:rPr>
                <w:rFonts w:eastAsia="Times New Roman" w:cs="Calibri"/>
                <w:sz w:val="20"/>
                <w:szCs w:val="20"/>
                <w:lang w:eastAsia="pl-PL"/>
              </w:rPr>
            </w:pPr>
            <w:r>
              <w:rPr>
                <w:rFonts w:eastAsia="Times New Roman" w:cs="Calibri"/>
                <w:sz w:val="20"/>
                <w:szCs w:val="20"/>
                <w:lang w:eastAsia="pl-PL"/>
              </w:rPr>
              <w:t>m</w:t>
            </w:r>
            <w:r w:rsidR="00142A43" w:rsidRPr="00FD6BE4">
              <w:rPr>
                <w:rFonts w:eastAsia="Times New Roman" w:cs="Calibri"/>
                <w:sz w:val="20"/>
                <w:szCs w:val="20"/>
                <w:lang w:eastAsia="pl-PL"/>
              </w:rPr>
              <w:t>ieszkania</w:t>
            </w:r>
          </w:p>
        </w:tc>
        <w:tc>
          <w:tcPr>
            <w:tcW w:w="382" w:type="pct"/>
            <w:noWrap/>
            <w:hideMark/>
          </w:tcPr>
          <w:p w14:paraId="6E6DE8FA" w14:textId="77777777" w:rsidR="00142A43" w:rsidRPr="00FD6BE4" w:rsidRDefault="00142A43" w:rsidP="00142A43">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szt.</w:t>
            </w:r>
          </w:p>
        </w:tc>
        <w:tc>
          <w:tcPr>
            <w:tcW w:w="456" w:type="pct"/>
            <w:noWrap/>
            <w:hideMark/>
          </w:tcPr>
          <w:p w14:paraId="098F9E0F" w14:textId="77777777" w:rsidR="00142A43" w:rsidRPr="00FD6BE4" w:rsidRDefault="00142A43" w:rsidP="00142A4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1 271</w:t>
            </w:r>
          </w:p>
        </w:tc>
        <w:tc>
          <w:tcPr>
            <w:tcW w:w="454" w:type="pct"/>
            <w:noWrap/>
            <w:hideMark/>
          </w:tcPr>
          <w:p w14:paraId="65AF53D4" w14:textId="77777777" w:rsidR="00142A43" w:rsidRPr="00FD6BE4" w:rsidRDefault="00142A43" w:rsidP="00142A4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1 290</w:t>
            </w:r>
          </w:p>
        </w:tc>
        <w:tc>
          <w:tcPr>
            <w:tcW w:w="454" w:type="pct"/>
            <w:noWrap/>
            <w:hideMark/>
          </w:tcPr>
          <w:p w14:paraId="122FD691" w14:textId="77777777" w:rsidR="00142A43" w:rsidRPr="00FD6BE4" w:rsidRDefault="00142A43" w:rsidP="00142A4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1 311</w:t>
            </w:r>
          </w:p>
        </w:tc>
        <w:tc>
          <w:tcPr>
            <w:tcW w:w="454" w:type="pct"/>
            <w:noWrap/>
            <w:hideMark/>
          </w:tcPr>
          <w:p w14:paraId="50473764" w14:textId="77777777" w:rsidR="00142A43" w:rsidRPr="00FD6BE4" w:rsidRDefault="00142A43" w:rsidP="00142A4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1 342</w:t>
            </w:r>
          </w:p>
        </w:tc>
        <w:tc>
          <w:tcPr>
            <w:tcW w:w="454" w:type="pct"/>
            <w:noWrap/>
            <w:hideMark/>
          </w:tcPr>
          <w:p w14:paraId="5724D271" w14:textId="77777777" w:rsidR="00142A43" w:rsidRPr="00FD6BE4" w:rsidRDefault="00142A43" w:rsidP="00142A4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1 371</w:t>
            </w:r>
          </w:p>
        </w:tc>
        <w:tc>
          <w:tcPr>
            <w:tcW w:w="454" w:type="pct"/>
            <w:noWrap/>
            <w:hideMark/>
          </w:tcPr>
          <w:p w14:paraId="3AAA0E18" w14:textId="77777777" w:rsidR="00142A43" w:rsidRPr="00FD6BE4" w:rsidRDefault="00142A43" w:rsidP="00142A4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1 399</w:t>
            </w:r>
          </w:p>
        </w:tc>
        <w:tc>
          <w:tcPr>
            <w:tcW w:w="460" w:type="pct"/>
            <w:noWrap/>
            <w:hideMark/>
          </w:tcPr>
          <w:p w14:paraId="28EB8EC7" w14:textId="77777777" w:rsidR="00142A43" w:rsidRPr="00FD6BE4" w:rsidRDefault="00142A43" w:rsidP="00142A4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1 414</w:t>
            </w:r>
          </w:p>
        </w:tc>
      </w:tr>
      <w:tr w:rsidR="0044458C" w:rsidRPr="00142A43" w14:paraId="2B8CDAAA" w14:textId="77777777" w:rsidTr="0044458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32" w:type="pct"/>
            <w:noWrap/>
            <w:hideMark/>
          </w:tcPr>
          <w:p w14:paraId="4919AD13" w14:textId="77777777" w:rsidR="00142A43" w:rsidRPr="00FD6BE4" w:rsidRDefault="001832AF" w:rsidP="00142A43">
            <w:pPr>
              <w:ind w:firstLine="0"/>
              <w:jc w:val="left"/>
              <w:rPr>
                <w:rFonts w:eastAsia="Times New Roman" w:cs="Calibri"/>
                <w:sz w:val="20"/>
                <w:szCs w:val="20"/>
                <w:lang w:eastAsia="pl-PL"/>
              </w:rPr>
            </w:pPr>
            <w:r>
              <w:rPr>
                <w:rFonts w:eastAsia="Times New Roman" w:cs="Calibri"/>
                <w:sz w:val="20"/>
                <w:szCs w:val="20"/>
                <w:lang w:eastAsia="pl-PL"/>
              </w:rPr>
              <w:t>i</w:t>
            </w:r>
            <w:r w:rsidR="00142A43" w:rsidRPr="00FD6BE4">
              <w:rPr>
                <w:rFonts w:eastAsia="Times New Roman" w:cs="Calibri"/>
                <w:sz w:val="20"/>
                <w:szCs w:val="20"/>
                <w:lang w:eastAsia="pl-PL"/>
              </w:rPr>
              <w:t>zby</w:t>
            </w:r>
          </w:p>
        </w:tc>
        <w:tc>
          <w:tcPr>
            <w:tcW w:w="382" w:type="pct"/>
            <w:noWrap/>
            <w:hideMark/>
          </w:tcPr>
          <w:p w14:paraId="79119F38" w14:textId="77777777" w:rsidR="00142A43" w:rsidRPr="00FD6BE4" w:rsidRDefault="00142A43" w:rsidP="00142A43">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szt.</w:t>
            </w:r>
          </w:p>
        </w:tc>
        <w:tc>
          <w:tcPr>
            <w:tcW w:w="456" w:type="pct"/>
            <w:noWrap/>
            <w:hideMark/>
          </w:tcPr>
          <w:p w14:paraId="34162812" w14:textId="77777777" w:rsidR="00142A43" w:rsidRPr="00FD6BE4" w:rsidRDefault="00142A43" w:rsidP="00142A4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5 454</w:t>
            </w:r>
          </w:p>
        </w:tc>
        <w:tc>
          <w:tcPr>
            <w:tcW w:w="454" w:type="pct"/>
            <w:noWrap/>
            <w:hideMark/>
          </w:tcPr>
          <w:p w14:paraId="510C16C6" w14:textId="77777777" w:rsidR="00142A43" w:rsidRPr="00FD6BE4" w:rsidRDefault="00142A43" w:rsidP="00142A4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5 560</w:t>
            </w:r>
          </w:p>
        </w:tc>
        <w:tc>
          <w:tcPr>
            <w:tcW w:w="454" w:type="pct"/>
            <w:noWrap/>
            <w:hideMark/>
          </w:tcPr>
          <w:p w14:paraId="57D29AC5" w14:textId="77777777" w:rsidR="00142A43" w:rsidRPr="00FD6BE4" w:rsidRDefault="00142A43" w:rsidP="00142A4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5 675</w:t>
            </w:r>
          </w:p>
        </w:tc>
        <w:tc>
          <w:tcPr>
            <w:tcW w:w="454" w:type="pct"/>
            <w:noWrap/>
            <w:hideMark/>
          </w:tcPr>
          <w:p w14:paraId="45886689" w14:textId="77777777" w:rsidR="00142A43" w:rsidRPr="00FD6BE4" w:rsidRDefault="00142A43" w:rsidP="00142A4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5 826</w:t>
            </w:r>
          </w:p>
        </w:tc>
        <w:tc>
          <w:tcPr>
            <w:tcW w:w="454" w:type="pct"/>
            <w:noWrap/>
            <w:hideMark/>
          </w:tcPr>
          <w:p w14:paraId="1CD26FFC" w14:textId="77777777" w:rsidR="00142A43" w:rsidRPr="00FD6BE4" w:rsidRDefault="00142A43" w:rsidP="00142A4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5 961</w:t>
            </w:r>
          </w:p>
        </w:tc>
        <w:tc>
          <w:tcPr>
            <w:tcW w:w="454" w:type="pct"/>
            <w:noWrap/>
            <w:hideMark/>
          </w:tcPr>
          <w:p w14:paraId="501EE4B2" w14:textId="77777777" w:rsidR="00142A43" w:rsidRPr="00FD6BE4" w:rsidRDefault="00142A43" w:rsidP="00142A4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6 116</w:t>
            </w:r>
          </w:p>
        </w:tc>
        <w:tc>
          <w:tcPr>
            <w:tcW w:w="460" w:type="pct"/>
            <w:noWrap/>
            <w:hideMark/>
          </w:tcPr>
          <w:p w14:paraId="4C386BD0" w14:textId="77777777" w:rsidR="00142A43" w:rsidRPr="00FD6BE4" w:rsidRDefault="00142A43" w:rsidP="00142A4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6 202</w:t>
            </w:r>
          </w:p>
        </w:tc>
      </w:tr>
      <w:tr w:rsidR="0044458C" w:rsidRPr="00142A43" w14:paraId="42792299" w14:textId="77777777" w:rsidTr="0044458C">
        <w:trPr>
          <w:trHeight w:val="288"/>
        </w:trPr>
        <w:tc>
          <w:tcPr>
            <w:cnfStyle w:val="001000000000" w:firstRow="0" w:lastRow="0" w:firstColumn="1" w:lastColumn="0" w:oddVBand="0" w:evenVBand="0" w:oddHBand="0" w:evenHBand="0" w:firstRowFirstColumn="0" w:firstRowLastColumn="0" w:lastRowFirstColumn="0" w:lastRowLastColumn="0"/>
            <w:tcW w:w="1432" w:type="pct"/>
            <w:noWrap/>
            <w:hideMark/>
          </w:tcPr>
          <w:p w14:paraId="55AD65E7" w14:textId="77777777" w:rsidR="00142A43" w:rsidRPr="00FD6BE4" w:rsidRDefault="00142A43" w:rsidP="00142A43">
            <w:pPr>
              <w:ind w:firstLine="0"/>
              <w:jc w:val="left"/>
              <w:rPr>
                <w:rFonts w:eastAsia="Times New Roman" w:cs="Calibri"/>
                <w:sz w:val="20"/>
                <w:szCs w:val="20"/>
                <w:lang w:eastAsia="pl-PL"/>
              </w:rPr>
            </w:pPr>
            <w:r w:rsidRPr="00FD6BE4">
              <w:rPr>
                <w:rFonts w:eastAsia="Times New Roman" w:cs="Calibri"/>
                <w:sz w:val="20"/>
                <w:szCs w:val="20"/>
                <w:lang w:eastAsia="pl-PL"/>
              </w:rPr>
              <w:t>powierzchnia użytkowa mieszkań</w:t>
            </w:r>
          </w:p>
        </w:tc>
        <w:tc>
          <w:tcPr>
            <w:tcW w:w="382" w:type="pct"/>
            <w:noWrap/>
            <w:hideMark/>
          </w:tcPr>
          <w:p w14:paraId="782B26F5" w14:textId="77777777" w:rsidR="00142A43" w:rsidRPr="00FD6BE4" w:rsidRDefault="00142A43" w:rsidP="00142A43">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m</w:t>
            </w:r>
            <w:r w:rsidRPr="001832AF">
              <w:rPr>
                <w:rFonts w:eastAsia="Times New Roman" w:cs="Calibri"/>
                <w:sz w:val="20"/>
                <w:szCs w:val="20"/>
                <w:vertAlign w:val="superscript"/>
                <w:lang w:eastAsia="pl-PL"/>
              </w:rPr>
              <w:t>2</w:t>
            </w:r>
          </w:p>
        </w:tc>
        <w:tc>
          <w:tcPr>
            <w:tcW w:w="456" w:type="pct"/>
            <w:noWrap/>
            <w:hideMark/>
          </w:tcPr>
          <w:p w14:paraId="2A826F41" w14:textId="77777777" w:rsidR="00142A43" w:rsidRPr="00FD6BE4" w:rsidRDefault="00142A43" w:rsidP="00142A4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127 269</w:t>
            </w:r>
          </w:p>
        </w:tc>
        <w:tc>
          <w:tcPr>
            <w:tcW w:w="454" w:type="pct"/>
            <w:noWrap/>
            <w:hideMark/>
          </w:tcPr>
          <w:p w14:paraId="68F2D9F7" w14:textId="77777777" w:rsidR="00142A43" w:rsidRPr="00FD6BE4" w:rsidRDefault="00142A43" w:rsidP="00142A4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130 431</w:t>
            </w:r>
          </w:p>
        </w:tc>
        <w:tc>
          <w:tcPr>
            <w:tcW w:w="454" w:type="pct"/>
            <w:noWrap/>
            <w:hideMark/>
          </w:tcPr>
          <w:p w14:paraId="47A0D244" w14:textId="77777777" w:rsidR="00142A43" w:rsidRPr="00FD6BE4" w:rsidRDefault="00142A43" w:rsidP="00142A4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133 731</w:t>
            </w:r>
          </w:p>
        </w:tc>
        <w:tc>
          <w:tcPr>
            <w:tcW w:w="454" w:type="pct"/>
            <w:noWrap/>
            <w:hideMark/>
          </w:tcPr>
          <w:p w14:paraId="7FAF4601" w14:textId="77777777" w:rsidR="00142A43" w:rsidRPr="00FD6BE4" w:rsidRDefault="00142A43" w:rsidP="00142A4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137 511</w:t>
            </w:r>
          </w:p>
        </w:tc>
        <w:tc>
          <w:tcPr>
            <w:tcW w:w="454" w:type="pct"/>
            <w:noWrap/>
            <w:hideMark/>
          </w:tcPr>
          <w:p w14:paraId="021D8343" w14:textId="77777777" w:rsidR="00142A43" w:rsidRPr="00FD6BE4" w:rsidRDefault="00142A43" w:rsidP="00142A4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141 261</w:t>
            </w:r>
          </w:p>
        </w:tc>
        <w:tc>
          <w:tcPr>
            <w:tcW w:w="454" w:type="pct"/>
            <w:noWrap/>
            <w:hideMark/>
          </w:tcPr>
          <w:p w14:paraId="41414E39" w14:textId="77777777" w:rsidR="00142A43" w:rsidRPr="00FD6BE4" w:rsidRDefault="00142A43" w:rsidP="00142A4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144 970</w:t>
            </w:r>
          </w:p>
        </w:tc>
        <w:tc>
          <w:tcPr>
            <w:tcW w:w="460" w:type="pct"/>
            <w:noWrap/>
            <w:hideMark/>
          </w:tcPr>
          <w:p w14:paraId="0162B2FC" w14:textId="77777777" w:rsidR="00142A43" w:rsidRPr="00FD6BE4" w:rsidRDefault="00142A43" w:rsidP="00142A4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pl-PL"/>
              </w:rPr>
            </w:pPr>
            <w:r w:rsidRPr="00FD6BE4">
              <w:rPr>
                <w:rFonts w:eastAsia="Times New Roman" w:cs="Calibri"/>
                <w:sz w:val="20"/>
                <w:szCs w:val="20"/>
                <w:lang w:eastAsia="pl-PL"/>
              </w:rPr>
              <w:t>147 355</w:t>
            </w:r>
          </w:p>
        </w:tc>
      </w:tr>
    </w:tbl>
    <w:p w14:paraId="3C311223" w14:textId="77777777" w:rsidR="00BB659E" w:rsidRPr="00DE2A27" w:rsidRDefault="00BB659E" w:rsidP="00BB659E">
      <w:pPr>
        <w:pStyle w:val="Legenda"/>
        <w:rPr>
          <w:color w:val="6B7C71"/>
        </w:rPr>
      </w:pPr>
      <w:r w:rsidRPr="00DE2A27">
        <w:rPr>
          <w:color w:val="6B7C71"/>
        </w:rPr>
        <w:t>Źródło: opracowanie własne na podstawie danych BDL GUS</w:t>
      </w:r>
    </w:p>
    <w:p w14:paraId="4191A3C1" w14:textId="77777777" w:rsidR="00F83F62" w:rsidRDefault="00F83F62" w:rsidP="00F83F62"/>
    <w:p w14:paraId="0B43F131" w14:textId="77777777" w:rsidR="007B57B0" w:rsidRDefault="007B57B0" w:rsidP="007B57B0">
      <w:pPr>
        <w:ind w:firstLine="360"/>
      </w:pPr>
      <w:r w:rsidRPr="00152912">
        <w:t>Wskaźnik</w:t>
      </w:r>
      <w:r w:rsidRPr="006E1D0E">
        <w:t xml:space="preserve"> przeciętnej liczby osób zamiesz</w:t>
      </w:r>
      <w:r>
        <w:t>kujących jedno mieszkanie w 2020</w:t>
      </w:r>
      <w:r w:rsidRPr="006E1D0E">
        <w:t xml:space="preserve"> roku wyniósł 2,</w:t>
      </w:r>
      <w:r>
        <w:t>80</w:t>
      </w:r>
      <w:r w:rsidRPr="006E1D0E">
        <w:t xml:space="preserve"> osoby</w:t>
      </w:r>
      <w:r>
        <w:t>/mieszkanie</w:t>
      </w:r>
      <w:r w:rsidRPr="006E1D0E">
        <w:t xml:space="preserve"> i spadł o </w:t>
      </w:r>
      <w:r>
        <w:t xml:space="preserve"> 0,22 osoby/mieszkanie </w:t>
      </w:r>
      <w:r w:rsidRPr="006E1D0E">
        <w:t>w porównaniu do roku 2014</w:t>
      </w:r>
      <w:r>
        <w:t xml:space="preserve">. Wszystkie wartości statystycznie pokazują że sytuacja mieszkaniowa </w:t>
      </w:r>
      <w:r w:rsidR="00820CFB" w:rsidRPr="006E1D0E">
        <w:t xml:space="preserve">przeciętnego mieszkańca Gminy </w:t>
      </w:r>
      <w:r w:rsidR="00820CFB">
        <w:t xml:space="preserve">Łęczna poprawia się jednak cały czas jest na poziomie niezadawalającym. </w:t>
      </w:r>
    </w:p>
    <w:p w14:paraId="4888A29E" w14:textId="77777777" w:rsidR="008E245E" w:rsidRDefault="008E245E" w:rsidP="008E245E">
      <w:pPr>
        <w:ind w:firstLine="360"/>
      </w:pPr>
      <w:r w:rsidRPr="005E7345">
        <w:t xml:space="preserve">Stan wyposażenia mieszkań w instalacje techniczno-sanitarne jest na </w:t>
      </w:r>
      <w:r w:rsidR="005E7345" w:rsidRPr="005E7345">
        <w:t xml:space="preserve">dość wysokim </w:t>
      </w:r>
      <w:r w:rsidRPr="005E7345">
        <w:t xml:space="preserve">poziomie. Dostęp do sieci wodociągowej na obszarze gminy ma </w:t>
      </w:r>
      <w:r w:rsidR="005E7345" w:rsidRPr="005E7345">
        <w:t>97,3</w:t>
      </w:r>
      <w:r w:rsidRPr="005E7345">
        <w:t xml:space="preserve">% mieszkań. Centralne ogrzewanie posiada </w:t>
      </w:r>
      <w:r w:rsidR="005E7345" w:rsidRPr="005E7345">
        <w:t>92,9</w:t>
      </w:r>
      <w:r w:rsidRPr="005E7345">
        <w:t xml:space="preserve">% mieszkań, </w:t>
      </w:r>
      <w:r w:rsidRPr="005E7345">
        <w:lastRenderedPageBreak/>
        <w:t>natomiast łazienkę</w:t>
      </w:r>
      <w:r w:rsidR="001832AF">
        <w:t xml:space="preserve"> - </w:t>
      </w:r>
      <w:r w:rsidR="005E7345" w:rsidRPr="005E7345">
        <w:t>95</w:t>
      </w:r>
      <w:r w:rsidRPr="005E7345">
        <w:t>% mieszkań w Gminie. Są to wartości</w:t>
      </w:r>
      <w:r w:rsidR="005E7345" w:rsidRPr="005E7345">
        <w:t xml:space="preserve"> wyższe</w:t>
      </w:r>
      <w:r w:rsidRPr="005E7345">
        <w:t xml:space="preserve"> niż średni</w:t>
      </w:r>
      <w:r w:rsidR="00717156">
        <w:t>a dla województwa lubelskiego i </w:t>
      </w:r>
      <w:r w:rsidRPr="005E7345">
        <w:t xml:space="preserve">powiatu </w:t>
      </w:r>
      <w:r w:rsidR="005E7345" w:rsidRPr="005E7345">
        <w:t>łęczyńskiego</w:t>
      </w:r>
      <w:r w:rsidR="00717156">
        <w:t xml:space="preserve"> </w:t>
      </w:r>
      <w:r w:rsidRPr="005E7345">
        <w:t>– dostęp do wodociągów w województwie ma 91,8% mieszkań, a w </w:t>
      </w:r>
      <w:r w:rsidR="005E7345" w:rsidRPr="005E7345">
        <w:t>powiecie 91,3</w:t>
      </w:r>
      <w:r w:rsidRPr="005E7345">
        <w:t>%. W </w:t>
      </w:r>
      <w:r w:rsidR="005E7345" w:rsidRPr="005E7345">
        <w:t>województwie lubelskim 83</w:t>
      </w:r>
      <w:r w:rsidRPr="005E7345">
        <w:t>% mieszkań posiada łazienkę, dl</w:t>
      </w:r>
      <w:r w:rsidR="005E7345" w:rsidRPr="005E7345">
        <w:t>a powiatu łęczyńskiego</w:t>
      </w:r>
      <w:r w:rsidRPr="005E7345">
        <w:t xml:space="preserve"> udział ten jest </w:t>
      </w:r>
      <w:r w:rsidR="005E7345" w:rsidRPr="005E7345">
        <w:t>nieco niższy i wynosi 82,7</w:t>
      </w:r>
      <w:r w:rsidRPr="005E7345">
        <w:t xml:space="preserve">%. Centralne ogrzewanie posiada </w:t>
      </w:r>
      <w:r w:rsidR="005E7345" w:rsidRPr="005E7345">
        <w:t>76,3</w:t>
      </w:r>
      <w:r w:rsidRPr="005E7345">
        <w:t>% mieszkań w </w:t>
      </w:r>
      <w:r w:rsidR="005E7345" w:rsidRPr="005E7345">
        <w:t>województwie lubelskim i 76,5</w:t>
      </w:r>
      <w:r w:rsidR="00717156">
        <w:t>% mieszkań w </w:t>
      </w:r>
      <w:r w:rsidRPr="005E7345">
        <w:t>powiecie</w:t>
      </w:r>
      <w:r w:rsidR="005E7345" w:rsidRPr="005E7345">
        <w:t xml:space="preserve"> łęczyńskim</w:t>
      </w:r>
      <w:r w:rsidRPr="005E7345">
        <w:t>.</w:t>
      </w:r>
      <w:r w:rsidRPr="00674834">
        <w:t xml:space="preserve"> </w:t>
      </w:r>
    </w:p>
    <w:p w14:paraId="3CD35B9E" w14:textId="1706AC5C" w:rsidR="00723B61" w:rsidRPr="00723B61" w:rsidRDefault="000E3D6B" w:rsidP="000E3D6B">
      <w:pPr>
        <w:pStyle w:val="Legenda"/>
      </w:pPr>
      <w:r>
        <w:t xml:space="preserve">Wykres </w:t>
      </w:r>
      <w:fldSimple w:instr=" SEQ Wykres \* ARABIC ">
        <w:r w:rsidR="00BF3347">
          <w:rPr>
            <w:noProof/>
          </w:rPr>
          <w:t>20</w:t>
        </w:r>
      </w:fldSimple>
      <w:r w:rsidR="00723B61" w:rsidRPr="00723B61">
        <w:t>. Mieszkania na obszarze miejskim i wiejskim</w:t>
      </w:r>
      <w:r w:rsidR="00723B61">
        <w:t xml:space="preserve"> oraz ogółem</w:t>
      </w:r>
      <w:r w:rsidR="00723B61" w:rsidRPr="00723B61">
        <w:t xml:space="preserve"> wyposażone w instalacje - w % ogółu mieszkań</w:t>
      </w:r>
    </w:p>
    <w:p w14:paraId="136E9C89" w14:textId="77777777" w:rsidR="008E245E" w:rsidRDefault="00723B61" w:rsidP="00DD7D97">
      <w:pPr>
        <w:ind w:firstLine="0"/>
      </w:pPr>
      <w:r>
        <w:rPr>
          <w:noProof/>
          <w:lang w:eastAsia="pl-PL"/>
        </w:rPr>
        <w:drawing>
          <wp:inline distT="0" distB="0" distL="0" distR="0" wp14:anchorId="0082C025" wp14:editId="3311F806">
            <wp:extent cx="5461000" cy="2168737"/>
            <wp:effectExtent l="0" t="0" r="6350" b="3175"/>
            <wp:docPr id="94" name="Obraz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80164" cy="2176347"/>
                    </a:xfrm>
                    <a:prstGeom prst="rect">
                      <a:avLst/>
                    </a:prstGeom>
                    <a:noFill/>
                  </pic:spPr>
                </pic:pic>
              </a:graphicData>
            </a:graphic>
          </wp:inline>
        </w:drawing>
      </w:r>
    </w:p>
    <w:p w14:paraId="1577E8F9" w14:textId="77777777" w:rsidR="00723B61" w:rsidRDefault="00723B61" w:rsidP="00DD7D97">
      <w:pPr>
        <w:ind w:firstLine="0"/>
      </w:pPr>
      <w:r>
        <w:rPr>
          <w:noProof/>
          <w:lang w:eastAsia="pl-PL"/>
        </w:rPr>
        <w:drawing>
          <wp:inline distT="0" distB="0" distL="0" distR="0" wp14:anchorId="5364DAF1" wp14:editId="5F302FF2">
            <wp:extent cx="5597236" cy="2203342"/>
            <wp:effectExtent l="0" t="0" r="3810" b="6985"/>
            <wp:docPr id="352" name="Obraz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599645" cy="2204290"/>
                    </a:xfrm>
                    <a:prstGeom prst="rect">
                      <a:avLst/>
                    </a:prstGeom>
                    <a:noFill/>
                  </pic:spPr>
                </pic:pic>
              </a:graphicData>
            </a:graphic>
          </wp:inline>
        </w:drawing>
      </w:r>
    </w:p>
    <w:p w14:paraId="34314A96" w14:textId="77777777" w:rsidR="00723B61" w:rsidRDefault="00723B61" w:rsidP="00DD7D97">
      <w:pPr>
        <w:ind w:firstLine="0"/>
      </w:pPr>
      <w:r>
        <w:rPr>
          <w:noProof/>
          <w:lang w:eastAsia="pl-PL"/>
        </w:rPr>
        <w:drawing>
          <wp:inline distT="0" distB="0" distL="0" distR="0" wp14:anchorId="56AC37B8" wp14:editId="27E281C2">
            <wp:extent cx="5558486" cy="2195945"/>
            <wp:effectExtent l="0" t="0" r="4445" b="0"/>
            <wp:docPr id="353" name="Obraz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569282" cy="2200210"/>
                    </a:xfrm>
                    <a:prstGeom prst="rect">
                      <a:avLst/>
                    </a:prstGeom>
                    <a:noFill/>
                  </pic:spPr>
                </pic:pic>
              </a:graphicData>
            </a:graphic>
          </wp:inline>
        </w:drawing>
      </w:r>
    </w:p>
    <w:p w14:paraId="620723D2" w14:textId="77777777" w:rsidR="00BB659E" w:rsidRPr="00DE2A27" w:rsidRDefault="00BB659E" w:rsidP="00BB659E">
      <w:pPr>
        <w:pStyle w:val="Legenda"/>
        <w:rPr>
          <w:color w:val="6B7C71"/>
        </w:rPr>
      </w:pPr>
      <w:r w:rsidRPr="00DE2A27">
        <w:rPr>
          <w:color w:val="6B7C71"/>
        </w:rPr>
        <w:t>Źródło: opracowanie własne na podstawie danych BDL GUS</w:t>
      </w:r>
    </w:p>
    <w:p w14:paraId="46F62C7E" w14:textId="77777777" w:rsidR="00723B61" w:rsidRDefault="00E47079" w:rsidP="00F83F62">
      <w:r>
        <w:lastRenderedPageBreak/>
        <w:t>Stan wyposażenia mieszkań jeśli lepszy niż średnia dla powiatu łęczyńskiego i województwa lubelskiego również na obszarach wiejskich, należy tu zauważyć szczególnie wyróżniający się udział mieszkań z dostępem do sieci gazowej - 53,2%</w:t>
      </w:r>
      <w:r w:rsidR="00C250CB">
        <w:t>. J</w:t>
      </w:r>
      <w:r>
        <w:t xml:space="preserve">est to wartość trzykrotnie wyższa niż dla pozostałych jednostek referencyjnych. </w:t>
      </w:r>
    </w:p>
    <w:p w14:paraId="6D15CB9E" w14:textId="77777777" w:rsidR="00EE135E" w:rsidRDefault="00EE135E" w:rsidP="00F83F62">
      <w:r>
        <w:t>Niewystarczający jest również gminny zasób mieszkaniowy</w:t>
      </w:r>
      <w:r w:rsidR="001832AF">
        <w:t>, w skład którego wchodzą 102 lokal</w:t>
      </w:r>
      <w:r>
        <w:t xml:space="preserve">e mieszkalne zlokalizowane w mieście Łęczna oraz w miejscowościach Podzamcze, Zofiówka i Zakrzów: </w:t>
      </w:r>
    </w:p>
    <w:p w14:paraId="7831512D" w14:textId="77777777" w:rsidR="00EE135E" w:rsidRDefault="00EE135E" w:rsidP="00F87C42">
      <w:pPr>
        <w:pStyle w:val="Akapitzlist"/>
        <w:numPr>
          <w:ilvl w:val="0"/>
          <w:numId w:val="25"/>
        </w:numPr>
      </w:pPr>
      <w:r>
        <w:t>ul. Pasternik 13 (Łęczna) - 20 mieszkań,</w:t>
      </w:r>
    </w:p>
    <w:p w14:paraId="17041107" w14:textId="77777777" w:rsidR="00EE135E" w:rsidRDefault="00EE135E" w:rsidP="00F87C42">
      <w:pPr>
        <w:pStyle w:val="Akapitzlist"/>
        <w:numPr>
          <w:ilvl w:val="0"/>
          <w:numId w:val="25"/>
        </w:numPr>
      </w:pPr>
      <w:r>
        <w:t>ul. Pasternik 15 (Łęczna) - 6 mieszkań,</w:t>
      </w:r>
    </w:p>
    <w:p w14:paraId="120DFFC1" w14:textId="77777777" w:rsidR="00EE135E" w:rsidRDefault="00EE135E" w:rsidP="00F87C42">
      <w:pPr>
        <w:pStyle w:val="Akapitzlist"/>
        <w:numPr>
          <w:ilvl w:val="0"/>
          <w:numId w:val="25"/>
        </w:numPr>
      </w:pPr>
      <w:r>
        <w:t xml:space="preserve">ul. Rynek III 33 (Łęczna) - 14 mieszkań,  </w:t>
      </w:r>
    </w:p>
    <w:p w14:paraId="3E194A28" w14:textId="77777777" w:rsidR="00EE135E" w:rsidRDefault="00EE135E" w:rsidP="00F87C42">
      <w:pPr>
        <w:pStyle w:val="Akapitzlist"/>
        <w:numPr>
          <w:ilvl w:val="0"/>
          <w:numId w:val="25"/>
        </w:numPr>
      </w:pPr>
      <w:r>
        <w:t>ul. Rynek III 34 (Łęczna) - 9 mieszkań,</w:t>
      </w:r>
    </w:p>
    <w:p w14:paraId="6B3EBF77" w14:textId="77777777" w:rsidR="00EE135E" w:rsidRDefault="00EE135E" w:rsidP="00F87C42">
      <w:pPr>
        <w:pStyle w:val="Akapitzlist"/>
        <w:numPr>
          <w:ilvl w:val="0"/>
          <w:numId w:val="25"/>
        </w:numPr>
      </w:pPr>
      <w:r>
        <w:t xml:space="preserve">ul. Rynek III 35 (Łęczna) - 9 mieszkań, </w:t>
      </w:r>
    </w:p>
    <w:p w14:paraId="61441763" w14:textId="77777777" w:rsidR="00EE135E" w:rsidRDefault="00EE135E" w:rsidP="00F87C42">
      <w:pPr>
        <w:pStyle w:val="Akapitzlist"/>
        <w:numPr>
          <w:ilvl w:val="0"/>
          <w:numId w:val="25"/>
        </w:numPr>
      </w:pPr>
      <w:r>
        <w:t xml:space="preserve">ul. Wiklinowa 14 (Łęczna) - 10 mieszkań,  </w:t>
      </w:r>
    </w:p>
    <w:p w14:paraId="0C42252F" w14:textId="77777777" w:rsidR="00EE135E" w:rsidRDefault="00EE135E" w:rsidP="00F87C42">
      <w:pPr>
        <w:pStyle w:val="Akapitzlist"/>
        <w:numPr>
          <w:ilvl w:val="0"/>
          <w:numId w:val="25"/>
        </w:numPr>
      </w:pPr>
      <w:r>
        <w:t xml:space="preserve">ul. Plac Kościuszki 1 (Łęczna) - 7 mieszkań,  </w:t>
      </w:r>
    </w:p>
    <w:p w14:paraId="609924FC" w14:textId="77777777" w:rsidR="00EE135E" w:rsidRDefault="00EE135E" w:rsidP="00F87C42">
      <w:pPr>
        <w:pStyle w:val="Akapitzlist"/>
        <w:numPr>
          <w:ilvl w:val="0"/>
          <w:numId w:val="25"/>
        </w:numPr>
      </w:pPr>
      <w:r>
        <w:t>ul. Jagiełka 2 (Łęczna) - 9 mieszkań,</w:t>
      </w:r>
    </w:p>
    <w:p w14:paraId="6E2CB820" w14:textId="77777777" w:rsidR="00EE135E" w:rsidRDefault="00EE135E" w:rsidP="00F87C42">
      <w:pPr>
        <w:pStyle w:val="Akapitzlist"/>
        <w:numPr>
          <w:ilvl w:val="0"/>
          <w:numId w:val="25"/>
        </w:numPr>
      </w:pPr>
      <w:r>
        <w:t>ul. Plac Kanałowy 31 (Łęczna) - 2 mieszkania,</w:t>
      </w:r>
    </w:p>
    <w:p w14:paraId="44A0A8FF" w14:textId="77777777" w:rsidR="00EE135E" w:rsidRDefault="00EE135E" w:rsidP="00F87C42">
      <w:pPr>
        <w:pStyle w:val="Akapitzlist"/>
        <w:numPr>
          <w:ilvl w:val="0"/>
          <w:numId w:val="25"/>
        </w:numPr>
      </w:pPr>
      <w:r>
        <w:t>ul. Plac Kanałowy 33 (Łęczna) - 2 mieszkania,</w:t>
      </w:r>
    </w:p>
    <w:p w14:paraId="628024C3" w14:textId="77777777" w:rsidR="00EE135E" w:rsidRDefault="00EE135E" w:rsidP="00F87C42">
      <w:pPr>
        <w:pStyle w:val="Akapitzlist"/>
        <w:numPr>
          <w:ilvl w:val="0"/>
          <w:numId w:val="25"/>
        </w:numPr>
      </w:pPr>
      <w:r>
        <w:t>ul. Przemysłowa 4 (Łęczna) - 3 mieszkania,</w:t>
      </w:r>
    </w:p>
    <w:p w14:paraId="690F3CC8" w14:textId="77777777" w:rsidR="00EE135E" w:rsidRDefault="00EE135E" w:rsidP="00F87C42">
      <w:pPr>
        <w:pStyle w:val="Akapitzlist"/>
        <w:numPr>
          <w:ilvl w:val="0"/>
          <w:numId w:val="25"/>
        </w:numPr>
      </w:pPr>
      <w:r>
        <w:t>ul. Wrzosowa 3 (Łęczna) - 1 mieszkanie,</w:t>
      </w:r>
    </w:p>
    <w:p w14:paraId="089BACBC" w14:textId="77777777" w:rsidR="00EE135E" w:rsidRDefault="00EE135E" w:rsidP="00F87C42">
      <w:pPr>
        <w:pStyle w:val="Akapitzlist"/>
        <w:numPr>
          <w:ilvl w:val="0"/>
          <w:numId w:val="25"/>
        </w:numPr>
      </w:pPr>
      <w:r>
        <w:t>P</w:t>
      </w:r>
      <w:r w:rsidR="005B31F3">
        <w:t>odzamcze 20</w:t>
      </w:r>
      <w:r>
        <w:t xml:space="preserve"> - 3 mieszkania,</w:t>
      </w:r>
    </w:p>
    <w:p w14:paraId="573E673C" w14:textId="77777777" w:rsidR="00EE135E" w:rsidRDefault="005B31F3" w:rsidP="00F87C42">
      <w:pPr>
        <w:pStyle w:val="Akapitzlist"/>
        <w:numPr>
          <w:ilvl w:val="0"/>
          <w:numId w:val="25"/>
        </w:numPr>
      </w:pPr>
      <w:r>
        <w:t xml:space="preserve">Zofiówka 85 A </w:t>
      </w:r>
      <w:r w:rsidR="00EE135E">
        <w:t xml:space="preserve"> - 2 mieszkania,</w:t>
      </w:r>
    </w:p>
    <w:p w14:paraId="100B58D1" w14:textId="77777777" w:rsidR="00EE135E" w:rsidRDefault="005B31F3" w:rsidP="00F87C42">
      <w:pPr>
        <w:pStyle w:val="Akapitzlist"/>
        <w:numPr>
          <w:ilvl w:val="0"/>
          <w:numId w:val="25"/>
        </w:numPr>
      </w:pPr>
      <w:r>
        <w:t>Zakrzów 27</w:t>
      </w:r>
      <w:r w:rsidR="00EE135E">
        <w:t xml:space="preserve"> - 5 mieszkań. </w:t>
      </w:r>
    </w:p>
    <w:p w14:paraId="1E5B129C" w14:textId="77777777" w:rsidR="00723B61" w:rsidRDefault="00EE135E" w:rsidP="006717AF">
      <w:r>
        <w:t xml:space="preserve">Powyższa statystyka </w:t>
      </w:r>
      <w:r w:rsidR="006717AF">
        <w:t>nie obejmuje lokali mieszkalnych zlokalizowanych w Nowogrodzie 101 z uwagi na ich zły stan techniczny oraz brak zasiedlenia.</w:t>
      </w:r>
    </w:p>
    <w:p w14:paraId="26E5A57E" w14:textId="68C2EA74" w:rsidR="001250D1" w:rsidRPr="007143A0" w:rsidRDefault="001250D1" w:rsidP="00F83F62">
      <w:r>
        <w:t xml:space="preserve">Do </w:t>
      </w:r>
      <w:r w:rsidRPr="007143A0">
        <w:t xml:space="preserve">zasobu gminnego należy również </w:t>
      </w:r>
      <w:r w:rsidR="00021282" w:rsidRPr="007143A0">
        <w:t>9</w:t>
      </w:r>
      <w:r w:rsidRPr="007143A0">
        <w:t xml:space="preserve"> lokali użytkowych zlokalizowanych w: </w:t>
      </w:r>
    </w:p>
    <w:p w14:paraId="530A9CCD" w14:textId="064DE1EE" w:rsidR="001250D1" w:rsidRPr="007143A0" w:rsidRDefault="001250D1" w:rsidP="00F87C42">
      <w:pPr>
        <w:pStyle w:val="Akapitzlist"/>
        <w:numPr>
          <w:ilvl w:val="0"/>
          <w:numId w:val="25"/>
        </w:numPr>
      </w:pPr>
      <w:r w:rsidRPr="007143A0">
        <w:t xml:space="preserve">Łęczna, ul. Przemysłowa 4  - </w:t>
      </w:r>
      <w:r w:rsidR="00021282" w:rsidRPr="007143A0">
        <w:t>1 lokal</w:t>
      </w:r>
      <w:r w:rsidRPr="007143A0">
        <w:t>,</w:t>
      </w:r>
    </w:p>
    <w:p w14:paraId="592E4FFE" w14:textId="77777777" w:rsidR="001250D1" w:rsidRPr="007143A0" w:rsidRDefault="001250D1" w:rsidP="00F87C42">
      <w:pPr>
        <w:pStyle w:val="Akapitzlist"/>
        <w:numPr>
          <w:ilvl w:val="0"/>
          <w:numId w:val="25"/>
        </w:numPr>
      </w:pPr>
      <w:r w:rsidRPr="007143A0">
        <w:t xml:space="preserve">Łęczna, ul. Plac Kościuszki 1 – 3 lokale, </w:t>
      </w:r>
    </w:p>
    <w:p w14:paraId="60BFB636" w14:textId="77777777" w:rsidR="001250D1" w:rsidRPr="007143A0" w:rsidRDefault="001250D1" w:rsidP="00F87C42">
      <w:pPr>
        <w:pStyle w:val="Akapitzlist"/>
        <w:numPr>
          <w:ilvl w:val="0"/>
          <w:numId w:val="25"/>
        </w:numPr>
      </w:pPr>
      <w:r w:rsidRPr="007143A0">
        <w:t>Zofiówka 85 A - 1 lokal,</w:t>
      </w:r>
    </w:p>
    <w:p w14:paraId="35BE27E2" w14:textId="77777777" w:rsidR="001250D1" w:rsidRPr="007143A0" w:rsidRDefault="001250D1" w:rsidP="00F87C42">
      <w:pPr>
        <w:pStyle w:val="Akapitzlist"/>
        <w:numPr>
          <w:ilvl w:val="0"/>
          <w:numId w:val="25"/>
        </w:numPr>
      </w:pPr>
      <w:r w:rsidRPr="007143A0">
        <w:t>Zakrzów 27  - 2 lokale,</w:t>
      </w:r>
    </w:p>
    <w:p w14:paraId="5B0CE304" w14:textId="68DB9560" w:rsidR="00EE135E" w:rsidRPr="007143A0" w:rsidRDefault="001250D1" w:rsidP="00F87C42">
      <w:pPr>
        <w:pStyle w:val="Akapitzlist"/>
        <w:numPr>
          <w:ilvl w:val="0"/>
          <w:numId w:val="25"/>
        </w:numPr>
      </w:pPr>
      <w:r w:rsidRPr="007143A0">
        <w:t xml:space="preserve">Łuszczów Kolonia 13 C – </w:t>
      </w:r>
      <w:r w:rsidR="00021282" w:rsidRPr="007143A0">
        <w:t>2</w:t>
      </w:r>
      <w:r w:rsidRPr="007143A0">
        <w:t xml:space="preserve"> lokal</w:t>
      </w:r>
      <w:r w:rsidR="00021282" w:rsidRPr="007143A0">
        <w:t>e</w:t>
      </w:r>
      <w:r w:rsidRPr="007143A0">
        <w:t>.</w:t>
      </w:r>
    </w:p>
    <w:p w14:paraId="186DE919" w14:textId="4B07B959" w:rsidR="00EE135E" w:rsidRPr="00A11104" w:rsidRDefault="00D27265" w:rsidP="00AF1D39">
      <w:pPr>
        <w:ind w:firstLine="360"/>
      </w:pPr>
      <w:r w:rsidRPr="007143A0">
        <w:t>Stan techniczny lokali mieszkalnych i usługowych należy uznać za dobry, Gmina co roku prowadzi prace remontowe i modernizacyjne. Ponadto w planach jest sukcesywne zwiększanie zasobu mieszkaniowego. W</w:t>
      </w:r>
      <w:r w:rsidR="00AF1D39" w:rsidRPr="007143A0">
        <w:t> </w:t>
      </w:r>
      <w:r w:rsidRPr="007143A0">
        <w:t xml:space="preserve">ramach </w:t>
      </w:r>
      <w:r w:rsidR="00037884" w:rsidRPr="007143A0">
        <w:t xml:space="preserve">rewitalizacji Starego Miasta w trakcie </w:t>
      </w:r>
      <w:r w:rsidRPr="007143A0">
        <w:t>budow</w:t>
      </w:r>
      <w:r w:rsidR="00037884" w:rsidRPr="007143A0">
        <w:t xml:space="preserve">y jest </w:t>
      </w:r>
      <w:r w:rsidR="00617875" w:rsidRPr="007143A0">
        <w:t>obiektu</w:t>
      </w:r>
      <w:r w:rsidRPr="007143A0">
        <w:t xml:space="preserve"> </w:t>
      </w:r>
      <w:r w:rsidR="00037884" w:rsidRPr="007143A0">
        <w:t>z 12</w:t>
      </w:r>
      <w:r w:rsidRPr="007143A0">
        <w:t xml:space="preserve"> lokalami mieszkalnymi</w:t>
      </w:r>
      <w:r w:rsidR="00037884" w:rsidRPr="007143A0">
        <w:t xml:space="preserve"> i jednym lokalem użytkowym. </w:t>
      </w:r>
    </w:p>
    <w:p w14:paraId="4B9412FD" w14:textId="77777777" w:rsidR="00AF1D39" w:rsidRDefault="00617875" w:rsidP="00AF1D39">
      <w:pPr>
        <w:ind w:firstLine="360"/>
      </w:pPr>
      <w:r>
        <w:t>Na przestrzeni lat 2014-</w:t>
      </w:r>
      <w:r w:rsidR="00AF1D39" w:rsidRPr="00A11104">
        <w:t xml:space="preserve">2020 w Gminie Łęczna co roku oddawanych do użytkowania jest </w:t>
      </w:r>
      <w:r w:rsidRPr="00A11104">
        <w:t xml:space="preserve">średnio </w:t>
      </w:r>
      <w:r w:rsidR="00AF1D39" w:rsidRPr="00A11104">
        <w:t xml:space="preserve">64,7 mieszkań. </w:t>
      </w:r>
    </w:p>
    <w:p w14:paraId="0AA94283" w14:textId="6A088A02" w:rsidR="00A11104" w:rsidRDefault="00161FC4" w:rsidP="00161FC4">
      <w:pPr>
        <w:pStyle w:val="Legenda"/>
        <w:rPr>
          <w:noProof/>
          <w:lang w:eastAsia="pl-PL"/>
        </w:rPr>
      </w:pPr>
      <w:r>
        <w:lastRenderedPageBreak/>
        <w:t xml:space="preserve">Wykres </w:t>
      </w:r>
      <w:fldSimple w:instr=" SEQ Wykres \* ARABIC ">
        <w:r w:rsidR="00BF3347">
          <w:rPr>
            <w:noProof/>
          </w:rPr>
          <w:t>21</w:t>
        </w:r>
      </w:fldSimple>
      <w:r>
        <w:t xml:space="preserve">. </w:t>
      </w:r>
      <w:r w:rsidR="00A11104" w:rsidRPr="00161FC4">
        <w:t>Mieszkania oddane do użytkowania na 1000</w:t>
      </w:r>
      <w:r w:rsidR="00D4565F">
        <w:t xml:space="preserve"> mieszkańców</w:t>
      </w:r>
      <w:r w:rsidR="00A11104" w:rsidRPr="00161FC4">
        <w:t xml:space="preserve"> w latach 2014-2020</w:t>
      </w:r>
      <w:r w:rsidR="00A11104">
        <w:rPr>
          <w:noProof/>
          <w:lang w:eastAsia="pl-PL"/>
        </w:rPr>
        <w:drawing>
          <wp:inline distT="0" distB="0" distL="0" distR="0" wp14:anchorId="3798C93E" wp14:editId="7B6D1A39">
            <wp:extent cx="5226547" cy="2304108"/>
            <wp:effectExtent l="0" t="0" r="0" b="1270"/>
            <wp:docPr id="357" name="Obraz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228580" cy="2305004"/>
                    </a:xfrm>
                    <a:prstGeom prst="rect">
                      <a:avLst/>
                    </a:prstGeom>
                    <a:noFill/>
                  </pic:spPr>
                </pic:pic>
              </a:graphicData>
            </a:graphic>
          </wp:inline>
        </w:drawing>
      </w:r>
    </w:p>
    <w:p w14:paraId="1A6963D3" w14:textId="77777777" w:rsidR="00BB659E" w:rsidRPr="00DE2A27" w:rsidRDefault="00BB659E" w:rsidP="00BB659E">
      <w:pPr>
        <w:pStyle w:val="Legenda"/>
        <w:rPr>
          <w:color w:val="6B7C71"/>
        </w:rPr>
      </w:pPr>
      <w:r w:rsidRPr="00DE2A27">
        <w:rPr>
          <w:color w:val="6B7C71"/>
        </w:rPr>
        <w:t>Źródło: opracowanie własne na podstawie danych BDL GUS</w:t>
      </w:r>
    </w:p>
    <w:p w14:paraId="58274D06" w14:textId="451EE62A" w:rsidR="00EE135E" w:rsidRPr="00F83F62" w:rsidRDefault="00A11104" w:rsidP="00A11104">
      <w:pPr>
        <w:ind w:firstLine="360"/>
      </w:pPr>
      <w:r w:rsidRPr="00A11104">
        <w:t xml:space="preserve">Wskaźnik </w:t>
      </w:r>
      <w:r w:rsidR="00617875">
        <w:t xml:space="preserve">dotyczący </w:t>
      </w:r>
      <w:r>
        <w:t>m</w:t>
      </w:r>
      <w:r w:rsidRPr="00A11104">
        <w:t>ieszka</w:t>
      </w:r>
      <w:r w:rsidR="00617875">
        <w:t>ń</w:t>
      </w:r>
      <w:r w:rsidRPr="00A11104">
        <w:t xml:space="preserve"> oddan</w:t>
      </w:r>
      <w:r w:rsidR="00617875">
        <w:t>ych</w:t>
      </w:r>
      <w:r w:rsidRPr="00A11104">
        <w:t xml:space="preserve"> do użytkowania na 1000 </w:t>
      </w:r>
      <w:r w:rsidR="00D4565F">
        <w:t>mieszkańców</w:t>
      </w:r>
      <w:r w:rsidRPr="00A11104">
        <w:t xml:space="preserve"> wskazuje na istniejąc</w:t>
      </w:r>
      <w:r w:rsidR="00B1428F">
        <w:t>ą</w:t>
      </w:r>
      <w:r w:rsidRPr="00A11104">
        <w:t xml:space="preserve"> podaż na nowo budowane mieszkania na rynku, za którą stoją głównie osoby indywidualne budujące domy jednorodzinne, bez udziału firm deweloperskich budujących mieszkania na sprzedaż czy też wynajem (np. w ramach budownictwa socjalnego).</w:t>
      </w:r>
      <w:r>
        <w:t xml:space="preserve"> Wartość </w:t>
      </w:r>
      <w:r w:rsidR="00617875">
        <w:t xml:space="preserve">tego </w:t>
      </w:r>
      <w:r>
        <w:t xml:space="preserve">wskaźnika dla Gminy Łęczna ulega wahaniom i w 2020 roku był niższy niż średnia dla powiatu łęczyńskiego i województwa lubelskiego. </w:t>
      </w:r>
    </w:p>
    <w:p w14:paraId="76C2C1EF" w14:textId="77777777" w:rsidR="00D8507B" w:rsidRDefault="00D8507B" w:rsidP="00522E7C">
      <w:pPr>
        <w:pStyle w:val="Nagwek3"/>
      </w:pPr>
      <w:bookmarkStart w:id="42" w:name="_Toc78961371"/>
      <w:bookmarkStart w:id="43" w:name="_Toc100057042"/>
      <w:r>
        <w:t>Infrastruk</w:t>
      </w:r>
      <w:r w:rsidR="00522E7C">
        <w:t>tura edukacyjna i rekreacyjna</w:t>
      </w:r>
      <w:bookmarkEnd w:id="42"/>
      <w:bookmarkEnd w:id="43"/>
    </w:p>
    <w:p w14:paraId="2896D71A" w14:textId="77777777" w:rsidR="00A11104" w:rsidRDefault="00A11104" w:rsidP="00A11104"/>
    <w:p w14:paraId="3DC6BBDD" w14:textId="77777777" w:rsidR="0095298F" w:rsidRDefault="0095298F" w:rsidP="0095298F">
      <w:r>
        <w:t xml:space="preserve">Dostęp do szeroko rozumianej edukacji na każdym jej szczeblu ma ogromne znaczenie dla społeczności lokalnej. </w:t>
      </w:r>
      <w:r w:rsidRPr="00CC0884">
        <w:t>Prawidłowo prowadzona edukacja</w:t>
      </w:r>
      <w:r>
        <w:t xml:space="preserve"> już od</w:t>
      </w:r>
      <w:r w:rsidR="00617875">
        <w:t xml:space="preserve"> </w:t>
      </w:r>
      <w:r w:rsidRPr="00CC0884">
        <w:t>najwcześniejszych lat życia</w:t>
      </w:r>
      <w:r>
        <w:t xml:space="preserve"> umożliwia ograniczenie podstawowych problemów społeczno-gospodarczych, takich jak ubóstwo, wykluczenie społeczne, bezrobocie, problem niedostosowania kwalifikacji mieszkańców do potrzeb lokalnej gospodarki. Szansa rozwoju mieszkańców w dłuższej perspektywie czasowej przekłada się na</w:t>
      </w:r>
      <w:r w:rsidR="00617875">
        <w:t xml:space="preserve"> </w:t>
      </w:r>
      <w:r>
        <w:t>poprawę i rozwój sytuacji społeczno-gospodarczej.</w:t>
      </w:r>
    </w:p>
    <w:p w14:paraId="0C21E8B3" w14:textId="77777777" w:rsidR="0095298F" w:rsidRDefault="0095298F" w:rsidP="0095298F">
      <w:r>
        <w:t>Istniejąca infrastruktura edukacyjna na obszarze Gminy Łęczna  pozwala na zaspokojenie podstawowego zapotrzebowania w dziedzinie edukacji</w:t>
      </w:r>
      <w:r w:rsidR="005C5B96">
        <w:t>, jednak niezbędna jest reforma w celu popraw</w:t>
      </w:r>
      <w:r w:rsidR="00B1428F">
        <w:t>y efektywności systemu oświaty.</w:t>
      </w:r>
    </w:p>
    <w:p w14:paraId="0BE8E596" w14:textId="77777777" w:rsidR="00FC7198" w:rsidRDefault="00FC7198" w:rsidP="00FC7198">
      <w:r>
        <w:t>Zapotrzebowanie w zakresie edukacji przedszkolnej na omawi</w:t>
      </w:r>
      <w:r w:rsidR="00B1428F">
        <w:t xml:space="preserve">anym obszarze zaspokaja </w:t>
      </w:r>
      <w:r w:rsidR="00617875">
        <w:t>7</w:t>
      </w:r>
      <w:r w:rsidR="00B1428F">
        <w:t xml:space="preserve"> </w:t>
      </w:r>
      <w:r>
        <w:t>podmiotów</w:t>
      </w:r>
      <w:r w:rsidR="00617875">
        <w:t>:</w:t>
      </w:r>
      <w:r>
        <w:t xml:space="preserve"> 3 prowadzone przez pomioty prywatne oraz </w:t>
      </w:r>
      <w:r w:rsidR="00617875">
        <w:t>4</w:t>
      </w:r>
      <w:r>
        <w:t xml:space="preserve">, których organem prowadzącym jest Gmina Łęczna: </w:t>
      </w:r>
    </w:p>
    <w:p w14:paraId="00BC54B5" w14:textId="77777777" w:rsidR="00FC7198" w:rsidRPr="00487EC1" w:rsidRDefault="00FC7198" w:rsidP="00F87C42">
      <w:pPr>
        <w:pStyle w:val="Akapitzlist"/>
        <w:numPr>
          <w:ilvl w:val="0"/>
          <w:numId w:val="26"/>
        </w:numPr>
      </w:pPr>
      <w:r w:rsidRPr="00487EC1">
        <w:t xml:space="preserve">Przedszkole Publiczne </w:t>
      </w:r>
      <w:r w:rsidR="00B1428F">
        <w:t>n</w:t>
      </w:r>
      <w:r w:rsidRPr="00487EC1">
        <w:t xml:space="preserve">r 1 w Łęcznej, </w:t>
      </w:r>
    </w:p>
    <w:p w14:paraId="540A537B" w14:textId="77777777" w:rsidR="00FC7198" w:rsidRPr="00487EC1" w:rsidRDefault="00FC7198" w:rsidP="00F87C42">
      <w:pPr>
        <w:pStyle w:val="Akapitzlist"/>
        <w:numPr>
          <w:ilvl w:val="0"/>
          <w:numId w:val="26"/>
        </w:numPr>
      </w:pPr>
      <w:r w:rsidRPr="00487EC1">
        <w:t xml:space="preserve">Przedszkole Publiczne </w:t>
      </w:r>
      <w:r w:rsidR="00B1428F">
        <w:t>n</w:t>
      </w:r>
      <w:r w:rsidRPr="00487EC1">
        <w:t xml:space="preserve">r 2 w Łęcznej, </w:t>
      </w:r>
    </w:p>
    <w:p w14:paraId="2B318A93" w14:textId="77777777" w:rsidR="00FC7198" w:rsidRPr="00487EC1" w:rsidRDefault="00FC7198" w:rsidP="00F87C42">
      <w:pPr>
        <w:pStyle w:val="Akapitzlist"/>
        <w:numPr>
          <w:ilvl w:val="0"/>
          <w:numId w:val="26"/>
        </w:numPr>
      </w:pPr>
      <w:r w:rsidRPr="00487EC1">
        <w:t xml:space="preserve">Przedszkole Publiczne </w:t>
      </w:r>
      <w:r w:rsidR="00B1428F">
        <w:t>n</w:t>
      </w:r>
      <w:r w:rsidRPr="00487EC1">
        <w:t xml:space="preserve">r 3 w Łęcznej, </w:t>
      </w:r>
    </w:p>
    <w:p w14:paraId="269DF621" w14:textId="77777777" w:rsidR="00FC7198" w:rsidRPr="00487EC1" w:rsidRDefault="00FC7198" w:rsidP="00F87C42">
      <w:pPr>
        <w:pStyle w:val="Akapitzlist"/>
        <w:numPr>
          <w:ilvl w:val="0"/>
          <w:numId w:val="26"/>
        </w:numPr>
      </w:pPr>
      <w:r w:rsidRPr="00487EC1">
        <w:t xml:space="preserve">Przedszkole Publiczne </w:t>
      </w:r>
      <w:r w:rsidR="00B1428F">
        <w:t>n</w:t>
      </w:r>
      <w:r w:rsidRPr="00487EC1">
        <w:t xml:space="preserve">r 4 w Łęcznej. </w:t>
      </w:r>
    </w:p>
    <w:p w14:paraId="14F829D5" w14:textId="77777777" w:rsidR="00FC7198" w:rsidRPr="00487EC1" w:rsidRDefault="00FC7198" w:rsidP="00F87C42">
      <w:pPr>
        <w:pStyle w:val="Akapitzlist"/>
        <w:numPr>
          <w:ilvl w:val="0"/>
          <w:numId w:val="26"/>
        </w:numPr>
      </w:pPr>
      <w:r w:rsidRPr="00487EC1">
        <w:t xml:space="preserve">Przedszkole Niepubliczne „Aniołek”, </w:t>
      </w:r>
    </w:p>
    <w:p w14:paraId="0F697BB1" w14:textId="77777777" w:rsidR="00FC7198" w:rsidRPr="00487EC1" w:rsidRDefault="00FC7198" w:rsidP="00F87C42">
      <w:pPr>
        <w:pStyle w:val="Akapitzlist"/>
        <w:numPr>
          <w:ilvl w:val="0"/>
          <w:numId w:val="26"/>
        </w:numPr>
      </w:pPr>
      <w:r w:rsidRPr="00487EC1">
        <w:t>Przedszkole Prywatne „</w:t>
      </w:r>
      <w:proofErr w:type="spellStart"/>
      <w:r w:rsidRPr="00487EC1">
        <w:t>Casper</w:t>
      </w:r>
      <w:proofErr w:type="spellEnd"/>
      <w:r w:rsidRPr="00487EC1">
        <w:t xml:space="preserve">”, </w:t>
      </w:r>
    </w:p>
    <w:p w14:paraId="5CBAE853" w14:textId="77777777" w:rsidR="00FC7198" w:rsidRPr="00487EC1" w:rsidRDefault="00FC7198" w:rsidP="00F87C42">
      <w:pPr>
        <w:pStyle w:val="Akapitzlist"/>
        <w:numPr>
          <w:ilvl w:val="0"/>
          <w:numId w:val="26"/>
        </w:numPr>
      </w:pPr>
      <w:r w:rsidRPr="00487EC1">
        <w:t xml:space="preserve">Przedszkole Niepubliczne „Mali odkrywcy”, </w:t>
      </w:r>
    </w:p>
    <w:p w14:paraId="096FACBF" w14:textId="77777777" w:rsidR="000A00C7" w:rsidRPr="005F43DE" w:rsidRDefault="000A00C7" w:rsidP="000A00C7">
      <w:r>
        <w:t>W 2021 roku Rada Miejska w Łęcznej podjęła decyzje o likwi</w:t>
      </w:r>
      <w:r w:rsidR="005F43DE">
        <w:t>dacji Oddziału Przedszkolnego w </w:t>
      </w:r>
      <w:r>
        <w:t xml:space="preserve">Nowogrodzie - filii Przedszkola Publicznego </w:t>
      </w:r>
      <w:r w:rsidR="00542503">
        <w:t>n</w:t>
      </w:r>
      <w:r>
        <w:t>r 1 im. Marii Konopnickiej w Łęcznej (</w:t>
      </w:r>
      <w:r w:rsidR="005F43DE">
        <w:t>Uchwała n</w:t>
      </w:r>
      <w:r>
        <w:t>r XXXV/222/202</w:t>
      </w:r>
      <w:r w:rsidRPr="005F43DE">
        <w:t xml:space="preserve">1 z dnia </w:t>
      </w:r>
      <w:r>
        <w:t xml:space="preserve">26 sierpnia 2021 r.). </w:t>
      </w:r>
    </w:p>
    <w:p w14:paraId="1C42C0C7" w14:textId="77777777" w:rsidR="004842D5" w:rsidRDefault="006A2484" w:rsidP="00A11104">
      <w:r w:rsidRPr="00C22AD4">
        <w:lastRenderedPageBreak/>
        <w:t xml:space="preserve">Obsługę placówek oświatowych </w:t>
      </w:r>
      <w:r w:rsidR="00C22AD4" w:rsidRPr="00C22AD4">
        <w:t xml:space="preserve">na poziomie przedszkolnym i podstawowym na terenie Gminy Łęczna </w:t>
      </w:r>
      <w:r w:rsidRPr="00C22AD4">
        <w:t>prowadzi Zespół Obsługi Szkół i Przedszkoli w Łęcznej.</w:t>
      </w:r>
    </w:p>
    <w:p w14:paraId="47EA5E45" w14:textId="19CFC935" w:rsidR="00720D51" w:rsidRDefault="006F54F8" w:rsidP="00720D51">
      <w:bookmarkStart w:id="44" w:name="_Hlk97717742"/>
      <w:r w:rsidRPr="007143A0">
        <w:t xml:space="preserve">Na obszarze Gminy Łęczna </w:t>
      </w:r>
      <w:r w:rsidR="00720D51" w:rsidRPr="007143A0">
        <w:t xml:space="preserve">w 2020 roku wychowaniem przedszkolnym objętych było </w:t>
      </w:r>
      <w:r w:rsidR="006A298B" w:rsidRPr="007143A0">
        <w:t>1</w:t>
      </w:r>
      <w:r w:rsidR="00542503" w:rsidRPr="007143A0">
        <w:t> </w:t>
      </w:r>
      <w:r w:rsidR="006A298B" w:rsidRPr="007143A0">
        <w:t xml:space="preserve">058 </w:t>
      </w:r>
      <w:r w:rsidR="00542503" w:rsidRPr="007143A0">
        <w:t>dzieci w </w:t>
      </w:r>
      <w:r w:rsidR="00720D51" w:rsidRPr="007143A0">
        <w:t>wieku 3-6 lat</w:t>
      </w:r>
      <w:r w:rsidR="00037884" w:rsidRPr="007143A0">
        <w:t>, zgodnie z danymi Głównego Urzędu Statystycznego</w:t>
      </w:r>
      <w:r w:rsidR="00720D51" w:rsidRPr="007143A0">
        <w:t>. W porównaniu do roku 2014 liczba dzieci objętych wych</w:t>
      </w:r>
      <w:r w:rsidR="00542503" w:rsidRPr="007143A0">
        <w:t>owaniem przedszkolnym wzrosła o </w:t>
      </w:r>
      <w:r w:rsidR="00720D51" w:rsidRPr="007143A0">
        <w:t>2</w:t>
      </w:r>
      <w:r w:rsidR="00E14E6F" w:rsidRPr="007143A0">
        <w:t>03</w:t>
      </w:r>
      <w:r w:rsidR="00542503" w:rsidRPr="007143A0">
        <w:t> </w:t>
      </w:r>
      <w:r w:rsidR="00720D51" w:rsidRPr="007143A0">
        <w:t>dzieci (</w:t>
      </w:r>
      <w:r w:rsidR="00720D51" w:rsidRPr="00037884">
        <w:t xml:space="preserve">wzrost o </w:t>
      </w:r>
      <w:r w:rsidR="00E14E6F" w:rsidRPr="00037884">
        <w:t>23,7</w:t>
      </w:r>
      <w:r w:rsidR="00720D51" w:rsidRPr="00037884">
        <w:t>%). Zgodn</w:t>
      </w:r>
      <w:r w:rsidR="007143A0">
        <w:t>ie z danymi Urzędu Miejskiego w </w:t>
      </w:r>
      <w:r w:rsidR="00720D51" w:rsidRPr="00037884">
        <w:t>Łęcznej (stan na 30 września 2020</w:t>
      </w:r>
      <w:r w:rsidR="00542503" w:rsidRPr="00037884">
        <w:t xml:space="preserve"> </w:t>
      </w:r>
      <w:r w:rsidR="00720D51" w:rsidRPr="00037884">
        <w:t>r.) do wszystkich przedszkoli i oddziałów przedszkolnych w Gminie uczęszczało 806 dzieci.</w:t>
      </w:r>
      <w:r w:rsidR="00720D51" w:rsidRPr="00720D51">
        <w:t xml:space="preserve"> </w:t>
      </w:r>
    </w:p>
    <w:bookmarkEnd w:id="44"/>
    <w:p w14:paraId="052F5DF4" w14:textId="51D2F356" w:rsidR="00C22AD4" w:rsidRPr="00161FC4" w:rsidRDefault="00161FC4" w:rsidP="00161FC4">
      <w:pPr>
        <w:pStyle w:val="Legenda"/>
      </w:pPr>
      <w:r>
        <w:t xml:space="preserve">Wykres </w:t>
      </w:r>
      <w:fldSimple w:instr=" SEQ Wykres \* ARABIC ">
        <w:r w:rsidR="00BF3347">
          <w:rPr>
            <w:noProof/>
          </w:rPr>
          <w:t>22</w:t>
        </w:r>
      </w:fldSimple>
      <w:r>
        <w:t xml:space="preserve">. </w:t>
      </w:r>
      <w:r w:rsidR="00C813A8" w:rsidRPr="00161FC4">
        <w:t xml:space="preserve">Dzieci objęte wychowaniem przedszkolnym w Gminie Łęczna </w:t>
      </w:r>
      <w:r w:rsidR="00826C29" w:rsidRPr="00161FC4">
        <w:t>(brak danych dla roku 2015)</w:t>
      </w:r>
    </w:p>
    <w:p w14:paraId="053407CD" w14:textId="77777777" w:rsidR="00FC7198" w:rsidRDefault="00C813A8" w:rsidP="00542503">
      <w:pPr>
        <w:ind w:firstLine="0"/>
        <w:jc w:val="center"/>
      </w:pPr>
      <w:r>
        <w:rPr>
          <w:noProof/>
          <w:lang w:eastAsia="pl-PL"/>
        </w:rPr>
        <w:drawing>
          <wp:inline distT="0" distB="0" distL="0" distR="0" wp14:anchorId="23940095" wp14:editId="7FE721FA">
            <wp:extent cx="5361215" cy="2569101"/>
            <wp:effectExtent l="0" t="0" r="0" b="3175"/>
            <wp:docPr id="397" name="Obraz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363685" cy="2570285"/>
                    </a:xfrm>
                    <a:prstGeom prst="rect">
                      <a:avLst/>
                    </a:prstGeom>
                    <a:noFill/>
                  </pic:spPr>
                </pic:pic>
              </a:graphicData>
            </a:graphic>
          </wp:inline>
        </w:drawing>
      </w:r>
    </w:p>
    <w:p w14:paraId="381BF2C1" w14:textId="77777777" w:rsidR="00BB659E" w:rsidRPr="00DE2A27" w:rsidRDefault="00BB659E" w:rsidP="00BB659E">
      <w:pPr>
        <w:pStyle w:val="Legenda"/>
        <w:rPr>
          <w:color w:val="6B7C71"/>
        </w:rPr>
      </w:pPr>
      <w:r w:rsidRPr="00DE2A27">
        <w:rPr>
          <w:color w:val="6B7C71"/>
        </w:rPr>
        <w:t>Źródło: opracowanie własne na podstawie danych BDL GUS</w:t>
      </w:r>
    </w:p>
    <w:p w14:paraId="233CA132" w14:textId="77777777" w:rsidR="00FC7198" w:rsidRDefault="00826C29" w:rsidP="00A11104">
      <w:r>
        <w:t>Gminę Łęczn</w:t>
      </w:r>
      <w:r w:rsidR="006F54F8">
        <w:t>a</w:t>
      </w:r>
      <w:r>
        <w:t xml:space="preserve"> charakteryzuje duży odsetek dzieci w wieku od 3 do 6 lat objętych wychowaniem  przedszkolnym – 99%. Wskaźnik dla Gminy Łęczna jest wyższy od wskaźnika dla powiatu łęczyńskiego o 8 pkt. procentowych oraz od województwa lubelskiego o 11,4 pkt. procentowych. </w:t>
      </w:r>
      <w:r w:rsidR="00366EBF">
        <w:t xml:space="preserve">W podziale na obszar miasta i obszar wiejski zauważalna jest duża </w:t>
      </w:r>
      <w:r w:rsidR="000A27D1">
        <w:t xml:space="preserve">dysproporcja. </w:t>
      </w:r>
      <w:r w:rsidR="00BC55A8">
        <w:t>Na obszarze miasta w 2020 roku udział ten przekracza sto procent (</w:t>
      </w:r>
      <w:r w:rsidR="00BC55A8" w:rsidRPr="00BC55A8">
        <w:rPr>
          <w:rFonts w:ascii="Arial Narrow" w:eastAsia="Times New Roman" w:hAnsi="Arial Narrow" w:cs="Times New Roman"/>
          <w:color w:val="000000"/>
          <w:lang w:eastAsia="pl-PL"/>
        </w:rPr>
        <w:t>116,9</w:t>
      </w:r>
      <w:r w:rsidR="00BC55A8">
        <w:rPr>
          <w:rFonts w:ascii="Arial Narrow" w:eastAsia="Times New Roman" w:hAnsi="Arial Narrow" w:cs="Times New Roman"/>
          <w:color w:val="000000"/>
          <w:lang w:eastAsia="pl-PL"/>
        </w:rPr>
        <w:t>%</w:t>
      </w:r>
      <w:r w:rsidR="00BC55A8">
        <w:t xml:space="preserve">) natomiast na obszarach wiejskich odsetek </w:t>
      </w:r>
      <w:r w:rsidR="00BC55A8" w:rsidRPr="00BC55A8">
        <w:t>dzieci objętych wychowaniem przedszkolnym</w:t>
      </w:r>
      <w:r w:rsidR="00BC55A8">
        <w:t xml:space="preserve"> to jedynie  23,8% dzieci w wieku przedszkolnym. </w:t>
      </w:r>
      <w:r w:rsidR="002F66AE">
        <w:t>Duża wartość dla miasta spowodowana jest korzystaniem z infrastruktury przedszkolnej w Łęcznej, przez dzieci zamieszkujące obszary wiejskie.</w:t>
      </w:r>
    </w:p>
    <w:p w14:paraId="6800AECA" w14:textId="77777777" w:rsidR="00A41CE7" w:rsidRDefault="00A41CE7" w:rsidP="00161FC4">
      <w:pPr>
        <w:pStyle w:val="Legenda"/>
      </w:pPr>
    </w:p>
    <w:p w14:paraId="7D3E5AFD" w14:textId="5D5ED04E" w:rsidR="00E14E6F" w:rsidRPr="00161FC4" w:rsidRDefault="00B965B3" w:rsidP="00161FC4">
      <w:pPr>
        <w:pStyle w:val="Legenda"/>
      </w:pPr>
      <w:r>
        <w:br w:type="column"/>
      </w:r>
      <w:r w:rsidR="00161FC4">
        <w:lastRenderedPageBreak/>
        <w:t xml:space="preserve">Wykres </w:t>
      </w:r>
      <w:fldSimple w:instr=" SEQ Wykres \* ARABIC ">
        <w:r w:rsidR="00BF3347">
          <w:rPr>
            <w:noProof/>
          </w:rPr>
          <w:t>23</w:t>
        </w:r>
      </w:fldSimple>
      <w:r w:rsidR="00161FC4">
        <w:t>.</w:t>
      </w:r>
      <w:r w:rsidR="00161FC4" w:rsidRPr="00161FC4">
        <w:t xml:space="preserve"> </w:t>
      </w:r>
      <w:r w:rsidR="00826C29" w:rsidRPr="00161FC4">
        <w:t>Udział dzieci objętych wychowaniem przedszkolnym w latach 2014 – 2020 (brak danych dla roku 2015)</w:t>
      </w:r>
    </w:p>
    <w:p w14:paraId="5C35936B" w14:textId="77777777" w:rsidR="00FC7198" w:rsidRDefault="00E14E6F" w:rsidP="005E3226">
      <w:pPr>
        <w:ind w:firstLine="0"/>
      </w:pPr>
      <w:r>
        <w:rPr>
          <w:noProof/>
          <w:lang w:eastAsia="pl-PL"/>
        </w:rPr>
        <w:drawing>
          <wp:inline distT="0" distB="0" distL="0" distR="0" wp14:anchorId="610F6975" wp14:editId="274D8E3D">
            <wp:extent cx="5219770" cy="2424545"/>
            <wp:effectExtent l="0" t="0" r="0" b="0"/>
            <wp:docPr id="398" name="Obraz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222928" cy="2426012"/>
                    </a:xfrm>
                    <a:prstGeom prst="rect">
                      <a:avLst/>
                    </a:prstGeom>
                    <a:noFill/>
                  </pic:spPr>
                </pic:pic>
              </a:graphicData>
            </a:graphic>
          </wp:inline>
        </w:drawing>
      </w:r>
    </w:p>
    <w:p w14:paraId="0E656549" w14:textId="77777777" w:rsidR="00BB659E" w:rsidRPr="00DE2A27" w:rsidRDefault="00BB659E" w:rsidP="00BB659E">
      <w:pPr>
        <w:pStyle w:val="Legenda"/>
        <w:rPr>
          <w:color w:val="6B7C71"/>
        </w:rPr>
      </w:pPr>
      <w:r w:rsidRPr="00DE2A27">
        <w:rPr>
          <w:color w:val="6B7C71"/>
        </w:rPr>
        <w:t>Źródło: opracowanie własne na podstawie danych BDL GUS</w:t>
      </w:r>
    </w:p>
    <w:p w14:paraId="62EB6D32" w14:textId="77777777" w:rsidR="0041199B" w:rsidRDefault="0041199B" w:rsidP="00487EC1">
      <w:pPr>
        <w:autoSpaceDE w:val="0"/>
        <w:autoSpaceDN w:val="0"/>
        <w:adjustRightInd w:val="0"/>
        <w:spacing w:after="0" w:line="240" w:lineRule="auto"/>
        <w:ind w:firstLine="0"/>
        <w:jc w:val="left"/>
      </w:pPr>
    </w:p>
    <w:p w14:paraId="7CC90288" w14:textId="77777777" w:rsidR="00A5065F" w:rsidRDefault="00A5065F" w:rsidP="00A5065F">
      <w:pPr>
        <w:ind w:firstLine="360"/>
      </w:pPr>
      <w:r w:rsidRPr="00A5065F">
        <w:t xml:space="preserve">Gmina </w:t>
      </w:r>
      <w:r>
        <w:t xml:space="preserve">Łęczna </w:t>
      </w:r>
      <w:r w:rsidR="00A20C46" w:rsidRPr="00A5065F">
        <w:t xml:space="preserve">wypada </w:t>
      </w:r>
      <w:r w:rsidRPr="00A5065F">
        <w:t xml:space="preserve">korzystnie w porównaniu do średnich wartości dla powiatu </w:t>
      </w:r>
      <w:r>
        <w:t>łęczyńskiego</w:t>
      </w:r>
      <w:r w:rsidR="005E3226">
        <w:t xml:space="preserve"> i </w:t>
      </w:r>
      <w:r w:rsidRPr="00A5065F">
        <w:t xml:space="preserve">województwa lubelskiego w wartości wskaźnika </w:t>
      </w:r>
      <w:r w:rsidR="00A20C46">
        <w:t xml:space="preserve">dotyczącego </w:t>
      </w:r>
      <w:r w:rsidRPr="00A5065F">
        <w:t xml:space="preserve">dzieci w placówkach wychowania przedszkolnego na 1 tys. dzieci w wieku 3-5 lat. Dla Gminy </w:t>
      </w:r>
      <w:r w:rsidR="00A20C46">
        <w:t>Łęczna</w:t>
      </w:r>
      <w:r w:rsidRPr="00A5065F">
        <w:t xml:space="preserve"> w 20</w:t>
      </w:r>
      <w:r>
        <w:t xml:space="preserve">20 </w:t>
      </w:r>
      <w:r w:rsidRPr="00A5065F">
        <w:t xml:space="preserve">roku wartość </w:t>
      </w:r>
      <w:r w:rsidR="00A20C46">
        <w:t xml:space="preserve">tego </w:t>
      </w:r>
      <w:r w:rsidRPr="00A5065F">
        <w:t>wskaźnika wynosiła 97</w:t>
      </w:r>
      <w:r>
        <w:t>1</w:t>
      </w:r>
      <w:r w:rsidRPr="00A5065F">
        <w:t xml:space="preserve"> </w:t>
      </w:r>
      <w:r>
        <w:t>osób i jest to wartość wyższa o 123</w:t>
      </w:r>
      <w:r w:rsidRPr="00A5065F">
        <w:t xml:space="preserve"> osoby w porównaniu do wskaźnika dla województwa lubelskiego i </w:t>
      </w:r>
      <w:r>
        <w:t>89 osób</w:t>
      </w:r>
      <w:r w:rsidRPr="00A5065F">
        <w:t xml:space="preserve"> dla powiatu </w:t>
      </w:r>
      <w:r>
        <w:t>łęczyńskiego</w:t>
      </w:r>
      <w:r w:rsidR="00A20C46">
        <w:t xml:space="preserve">. </w:t>
      </w:r>
      <w:r w:rsidRPr="00656558">
        <w:t xml:space="preserve">Aktualnie infrastruktura przedszkolna Gminy Łęczna jest dobrze dostosowana do potrzeb społeczności lokalnej, a jakość infrastruktury jest na bieżąco poprawiana. Jednak wzrastająca w </w:t>
      </w:r>
      <w:r w:rsidR="00A20C46">
        <w:t>ostatnich latach liczba urodzeń</w:t>
      </w:r>
      <w:r w:rsidRPr="00656558">
        <w:t xml:space="preserve"> będzie miała wpływ na rozwój tej infrastruktury a tym samym na realizację nowych inwestycji zmierzających do wzrostu liczby miejsc w placówkach przedszkolnych.</w:t>
      </w:r>
      <w:r w:rsidRPr="00A5065F">
        <w:rPr>
          <w:color w:val="FF0000"/>
        </w:rPr>
        <w:t xml:space="preserve"> </w:t>
      </w:r>
    </w:p>
    <w:p w14:paraId="467326C6" w14:textId="77777777" w:rsidR="00656558" w:rsidRPr="00656558" w:rsidRDefault="007E7908" w:rsidP="00656558">
      <w:pPr>
        <w:shd w:val="clear" w:color="auto" w:fill="E6EAED" w:themeFill="text2" w:themeFillTint="1A"/>
        <w:ind w:firstLine="360"/>
        <w:rPr>
          <w:color w:val="FF0000"/>
        </w:rPr>
      </w:pPr>
      <w:r w:rsidRPr="00656558">
        <w:rPr>
          <w:i/>
        </w:rPr>
        <w:t>Infrastruktura oświatowo-edukacyjna na poziomie szkoły podstawowej zaspak</w:t>
      </w:r>
      <w:r w:rsidR="009E5F79" w:rsidRPr="00656558">
        <w:rPr>
          <w:i/>
        </w:rPr>
        <w:t xml:space="preserve">aja potrzeby mieszkańców. </w:t>
      </w:r>
      <w:r w:rsidR="00656558" w:rsidRPr="00656558">
        <w:rPr>
          <w:i/>
        </w:rPr>
        <w:t>Potwierdza to badanie ankietowe skierowane do mieszkańców Gminy Łęczna</w:t>
      </w:r>
      <w:r w:rsidR="00A20C46">
        <w:rPr>
          <w:i/>
        </w:rPr>
        <w:t>,</w:t>
      </w:r>
      <w:r w:rsidR="00656558" w:rsidRPr="00656558">
        <w:rPr>
          <w:i/>
        </w:rPr>
        <w:t xml:space="preserve"> w którym bardzo dobrze oceniono dostęp do edukacji w szkołach podstawowych (22,8 % odpowiedzi w kat</w:t>
      </w:r>
      <w:r w:rsidR="00656558">
        <w:rPr>
          <w:i/>
        </w:rPr>
        <w:t>egorii „BARDZO DOBRY” i 49,1% w </w:t>
      </w:r>
      <w:r w:rsidR="00656558" w:rsidRPr="00656558">
        <w:rPr>
          <w:i/>
        </w:rPr>
        <w:t>kategorii „DOBRY”), jakość edukacji w szkołach podstawowych (5,3% odpowiedzi w kategorii „BARDZO DOBRY” i 43,8% w kategorii „DOBRY”) oraz infrastrukturę</w:t>
      </w:r>
      <w:r w:rsidR="00513312">
        <w:rPr>
          <w:i/>
        </w:rPr>
        <w:t xml:space="preserve"> edukacji podstawowej </w:t>
      </w:r>
      <w:r w:rsidR="00656558" w:rsidRPr="00656558">
        <w:rPr>
          <w:i/>
        </w:rPr>
        <w:t>(8,8% odpowiedzi w kategorii „BARDZO DOBRY” i 43,8% w kategorii „DOBRY”). Mieszkańcy dostrzegają również działania samorzą</w:t>
      </w:r>
      <w:r w:rsidR="00656558">
        <w:rPr>
          <w:i/>
        </w:rPr>
        <w:t>du w </w:t>
      </w:r>
      <w:r w:rsidR="00656558" w:rsidRPr="00656558">
        <w:rPr>
          <w:i/>
        </w:rPr>
        <w:t xml:space="preserve">zakresie </w:t>
      </w:r>
      <w:r w:rsidR="006F7796">
        <w:rPr>
          <w:i/>
        </w:rPr>
        <w:t>w</w:t>
      </w:r>
      <w:r w:rsidR="00656558" w:rsidRPr="00656558">
        <w:rPr>
          <w:i/>
        </w:rPr>
        <w:t>sparcia dla uczniów z trudnościami w nauce (10,5% odpowied</w:t>
      </w:r>
      <w:r w:rsidR="00656558">
        <w:rPr>
          <w:i/>
        </w:rPr>
        <w:t>zi w kategorii „BARDZO DOBRY” i </w:t>
      </w:r>
      <w:r w:rsidR="00656558" w:rsidRPr="00656558">
        <w:rPr>
          <w:i/>
        </w:rPr>
        <w:t>26,3% w kategorii „DOBRY”) oraz organizacja dowozu dzieci do szkół (5,3 % odpowiedzi w kategorii „BARDZO DOBRY” i  47,4% w kategorii „DOBRY”).</w:t>
      </w:r>
      <w:r w:rsidR="00656558">
        <w:rPr>
          <w:color w:val="FF0000"/>
        </w:rPr>
        <w:t xml:space="preserve"> </w:t>
      </w:r>
    </w:p>
    <w:p w14:paraId="4AA34E13" w14:textId="77777777" w:rsidR="007E7908" w:rsidRPr="00E23AC7" w:rsidRDefault="007E7908" w:rsidP="007E7908">
      <w:pPr>
        <w:ind w:firstLine="360"/>
      </w:pPr>
      <w:r w:rsidRPr="00E23AC7">
        <w:t xml:space="preserve">Na obszarze Gminy Łęczna funkcjonują trzy szkoły podstawowe:  </w:t>
      </w:r>
    </w:p>
    <w:p w14:paraId="75F70810" w14:textId="77777777" w:rsidR="00487EC1" w:rsidRPr="00E23AC7" w:rsidRDefault="00487EC1" w:rsidP="007E7908">
      <w:pPr>
        <w:pStyle w:val="Akapitzlist"/>
        <w:numPr>
          <w:ilvl w:val="0"/>
          <w:numId w:val="28"/>
        </w:numPr>
      </w:pPr>
      <w:r w:rsidRPr="00E23AC7">
        <w:t xml:space="preserve">Szkoła Podstawowa </w:t>
      </w:r>
      <w:r w:rsidR="00542503">
        <w:t>n</w:t>
      </w:r>
      <w:r w:rsidRPr="00E23AC7">
        <w:t xml:space="preserve">r 2 w Łęcznej, </w:t>
      </w:r>
    </w:p>
    <w:p w14:paraId="20FD53DD" w14:textId="77777777" w:rsidR="00487EC1" w:rsidRPr="00E23AC7" w:rsidRDefault="00487EC1" w:rsidP="007E7908">
      <w:pPr>
        <w:pStyle w:val="Akapitzlist"/>
        <w:numPr>
          <w:ilvl w:val="0"/>
          <w:numId w:val="28"/>
        </w:numPr>
      </w:pPr>
      <w:r w:rsidRPr="00E23AC7">
        <w:t xml:space="preserve">Szkoła Podstawowa </w:t>
      </w:r>
      <w:r w:rsidR="00542503">
        <w:t>n</w:t>
      </w:r>
      <w:r w:rsidRPr="00E23AC7">
        <w:t xml:space="preserve">r 4 w Łęcznej, </w:t>
      </w:r>
    </w:p>
    <w:p w14:paraId="3186F71D" w14:textId="77777777" w:rsidR="00487EC1" w:rsidRPr="00E23AC7" w:rsidRDefault="00487EC1" w:rsidP="007E7908">
      <w:pPr>
        <w:pStyle w:val="Akapitzlist"/>
        <w:numPr>
          <w:ilvl w:val="0"/>
          <w:numId w:val="28"/>
        </w:numPr>
      </w:pPr>
      <w:r w:rsidRPr="00E23AC7">
        <w:t>Szkoła Podstawowa w Zofiówce</w:t>
      </w:r>
      <w:r w:rsidR="00E35F77">
        <w:t>.</w:t>
      </w:r>
      <w:r w:rsidRPr="00E23AC7">
        <w:t xml:space="preserve"> </w:t>
      </w:r>
    </w:p>
    <w:p w14:paraId="21C2E55C" w14:textId="77777777" w:rsidR="00487EC1" w:rsidRPr="00487EC1" w:rsidRDefault="00487EC1" w:rsidP="00487EC1">
      <w:pPr>
        <w:autoSpaceDE w:val="0"/>
        <w:autoSpaceDN w:val="0"/>
        <w:adjustRightInd w:val="0"/>
        <w:spacing w:after="0" w:line="240" w:lineRule="auto"/>
        <w:ind w:firstLine="0"/>
        <w:jc w:val="left"/>
        <w:rPr>
          <w:rFonts w:ascii="Verdana" w:hAnsi="Verdana" w:cs="Verdana"/>
          <w:color w:val="000000"/>
        </w:rPr>
      </w:pPr>
    </w:p>
    <w:p w14:paraId="4CE5BB62" w14:textId="2F4D8D4B" w:rsidR="005803C1" w:rsidRDefault="00C45AB5" w:rsidP="005803C1">
      <w:r w:rsidRPr="00C45AB5">
        <w:t xml:space="preserve">Szkoły </w:t>
      </w:r>
      <w:r w:rsidR="00542503">
        <w:t>P</w:t>
      </w:r>
      <w:r w:rsidRPr="00C45AB5">
        <w:t>odstawowe nr 2 i 4 są prowadzone przez Gmin</w:t>
      </w:r>
      <w:r w:rsidR="00E35F77">
        <w:t>ę</w:t>
      </w:r>
      <w:r w:rsidRPr="00C45AB5">
        <w:t xml:space="preserve"> Łęczn</w:t>
      </w:r>
      <w:r w:rsidR="00E35F77">
        <w:t>a,</w:t>
      </w:r>
      <w:r w:rsidRPr="00C45AB5">
        <w:t xml:space="preserve"> natomiast </w:t>
      </w:r>
      <w:r w:rsidR="00884805">
        <w:t>Szkoła Podstawowa w </w:t>
      </w:r>
      <w:r w:rsidRPr="00C45AB5">
        <w:t xml:space="preserve">Zofiówce prowadzona jest przez </w:t>
      </w:r>
      <w:r w:rsidR="007E7908" w:rsidRPr="00C45AB5">
        <w:t>Stowarzyszenie Nauczycieli i Wychowawców "Przyjazna Szkoła"</w:t>
      </w:r>
      <w:r w:rsidRPr="00C45AB5">
        <w:t xml:space="preserve">. </w:t>
      </w:r>
      <w:r w:rsidR="0030397C">
        <w:t xml:space="preserve">W </w:t>
      </w:r>
      <w:r w:rsidR="00EA3D2E">
        <w:t>2020 roku w </w:t>
      </w:r>
      <w:r w:rsidR="0030397C">
        <w:t xml:space="preserve">szkołach tych </w:t>
      </w:r>
      <w:r w:rsidR="0030397C" w:rsidRPr="00542503">
        <w:t xml:space="preserve">funkcjonowało 87 oddziałów, do których uczęszczało 1867 uczniów. </w:t>
      </w:r>
      <w:r w:rsidR="005803C1" w:rsidRPr="00542503">
        <w:t>Od 2014 roku wzrasta liczba oddziałów i uczniów (</w:t>
      </w:r>
      <w:r w:rsidR="005803C1" w:rsidRPr="007143A0">
        <w:t xml:space="preserve">wykres </w:t>
      </w:r>
      <w:r w:rsidR="00542503" w:rsidRPr="007143A0">
        <w:t>2</w:t>
      </w:r>
      <w:r w:rsidR="007C0080" w:rsidRPr="007143A0">
        <w:t>4</w:t>
      </w:r>
      <w:r w:rsidR="005803C1" w:rsidRPr="007143A0">
        <w:t>), jednak</w:t>
      </w:r>
      <w:r w:rsidR="005803C1">
        <w:t xml:space="preserve"> wzrost w latach 2017-2019 wynika z faktu reformy</w:t>
      </w:r>
      <w:r w:rsidR="00884805">
        <w:t xml:space="preserve"> oświaty i </w:t>
      </w:r>
      <w:r w:rsidR="00E35F77">
        <w:t>zamknięcia gimnazjów</w:t>
      </w:r>
      <w:r w:rsidR="005803C1">
        <w:t xml:space="preserve">. </w:t>
      </w:r>
      <w:r w:rsidR="005803C1" w:rsidRPr="005803C1">
        <w:t xml:space="preserve">Rok 2019 był ostatnim rokiem reformy oświatowej, której celem było wygaszenie </w:t>
      </w:r>
      <w:r w:rsidR="005803C1" w:rsidRPr="005803C1">
        <w:lastRenderedPageBreak/>
        <w:t>funkcjonowania instytucji gimnazjów i przywrócenie ośmioletnich szkół podsta</w:t>
      </w:r>
      <w:r w:rsidR="00884805">
        <w:t>wowych. Z dniem 1 września 2019 </w:t>
      </w:r>
      <w:r w:rsidR="005803C1" w:rsidRPr="005803C1">
        <w:t>roku przestały istnieć oddziały gimnazjalne.</w:t>
      </w:r>
    </w:p>
    <w:p w14:paraId="24528AF3" w14:textId="3BDDF375" w:rsidR="00773A83" w:rsidRPr="00F41ED9" w:rsidRDefault="00985E18" w:rsidP="00985E18">
      <w:pPr>
        <w:pStyle w:val="Legenda"/>
      </w:pPr>
      <w:r>
        <w:t xml:space="preserve">Wykres </w:t>
      </w:r>
      <w:fldSimple w:instr=" SEQ Wykres \* ARABIC ">
        <w:r w:rsidR="00BF3347">
          <w:rPr>
            <w:noProof/>
          </w:rPr>
          <w:t>24</w:t>
        </w:r>
      </w:fldSimple>
      <w:r w:rsidR="00773A83">
        <w:t xml:space="preserve">. Liczba oddziałów i uczniów w szkołach podstawowych  </w:t>
      </w:r>
    </w:p>
    <w:p w14:paraId="0DA958C8" w14:textId="77777777" w:rsidR="00487EC1" w:rsidRPr="00C45AB5" w:rsidRDefault="00773A83" w:rsidP="00C45AB5">
      <w:pPr>
        <w:ind w:firstLine="360"/>
      </w:pPr>
      <w:r>
        <w:rPr>
          <w:noProof/>
          <w:lang w:eastAsia="pl-PL"/>
        </w:rPr>
        <w:drawing>
          <wp:inline distT="0" distB="0" distL="0" distR="0" wp14:anchorId="655680BE" wp14:editId="4295D6E9">
            <wp:extent cx="5163820" cy="2743200"/>
            <wp:effectExtent l="0" t="0" r="0" b="0"/>
            <wp:docPr id="399" name="Obraz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163820" cy="2743200"/>
                    </a:xfrm>
                    <a:prstGeom prst="rect">
                      <a:avLst/>
                    </a:prstGeom>
                    <a:noFill/>
                  </pic:spPr>
                </pic:pic>
              </a:graphicData>
            </a:graphic>
          </wp:inline>
        </w:drawing>
      </w:r>
    </w:p>
    <w:p w14:paraId="34BFB597" w14:textId="77777777" w:rsidR="00BB659E" w:rsidRPr="00DE2A27" w:rsidRDefault="00BB659E" w:rsidP="00BB659E">
      <w:pPr>
        <w:pStyle w:val="Legenda"/>
        <w:rPr>
          <w:color w:val="6B7C71"/>
        </w:rPr>
      </w:pPr>
      <w:r w:rsidRPr="00DE2A27">
        <w:rPr>
          <w:color w:val="6B7C71"/>
        </w:rPr>
        <w:t>Źródło: opracowanie własne na podstawie danych BDL GUS</w:t>
      </w:r>
    </w:p>
    <w:p w14:paraId="39A63FE4" w14:textId="77777777" w:rsidR="00BC0B1B" w:rsidRDefault="00BC0B1B" w:rsidP="0030397C">
      <w:r w:rsidRPr="00BC0B1B">
        <w:t>Analizując liczbę uczniów w szkołach podstawowych na przestrzeni ostatnich 7 lat widać</w:t>
      </w:r>
      <w:r w:rsidR="00A0719F">
        <w:t xml:space="preserve"> wahania, jednak należy zauważyć</w:t>
      </w:r>
      <w:r w:rsidR="00E35F77">
        <w:t>,</w:t>
      </w:r>
      <w:r w:rsidR="00A0719F">
        <w:t xml:space="preserve"> że do roku 2016 zauważalny jest stały wzrost liczy uczniów</w:t>
      </w:r>
      <w:r w:rsidRPr="00BC0B1B">
        <w:t xml:space="preserve">. </w:t>
      </w:r>
    </w:p>
    <w:p w14:paraId="39EDE618" w14:textId="77777777" w:rsidR="004842D5" w:rsidRDefault="00A96688" w:rsidP="00A96688">
      <w:r w:rsidRPr="00577D3B">
        <w:t xml:space="preserve">Dość wysoki poziom nauczania w Gminie </w:t>
      </w:r>
      <w:r w:rsidR="00577D3B" w:rsidRPr="00577D3B">
        <w:t xml:space="preserve">Łęczna </w:t>
      </w:r>
      <w:r w:rsidRPr="00577D3B">
        <w:t>potwierdzają wyniki egzaminów ósmoklasistów w 2020 roku.</w:t>
      </w:r>
      <w:r w:rsidR="00577D3B">
        <w:t xml:space="preserve"> Gmina Łęczna charakteryzuje się najwyższymi wynikami procentowymi w grupie porównawczej. </w:t>
      </w:r>
      <w:r w:rsidRPr="00577D3B">
        <w:t xml:space="preserve">Egzamin ósmoklasisty składa się z trzech przedmiotów obowiązkowych: języka </w:t>
      </w:r>
      <w:r w:rsidRPr="00577D3B">
        <w:rPr>
          <w:rFonts w:ascii="Arial" w:hAnsi="Arial" w:cs="Arial"/>
        </w:rPr>
        <w:t>‎</w:t>
      </w:r>
      <w:r w:rsidRPr="00577D3B">
        <w:t>polskiego, matematyki oraz j</w:t>
      </w:r>
      <w:r w:rsidRPr="00577D3B">
        <w:rPr>
          <w:rFonts w:ascii="Arial Narrow" w:hAnsi="Arial Narrow" w:cs="Arial Narrow"/>
        </w:rPr>
        <w:t>ę</w:t>
      </w:r>
      <w:r w:rsidRPr="00577D3B">
        <w:t>zyka obcego nowo</w:t>
      </w:r>
      <w:r w:rsidRPr="00577D3B">
        <w:rPr>
          <w:rFonts w:ascii="Arial Narrow" w:hAnsi="Arial Narrow" w:cs="Arial Narrow"/>
        </w:rPr>
        <w:t>ż</w:t>
      </w:r>
      <w:r w:rsidRPr="00577D3B">
        <w:t>ytnego.</w:t>
      </w:r>
      <w:r w:rsidRPr="00577D3B">
        <w:rPr>
          <w:rFonts w:ascii="Arial" w:hAnsi="Arial" w:cs="Arial"/>
        </w:rPr>
        <w:t>‎</w:t>
      </w:r>
      <w:r w:rsidRPr="00577D3B">
        <w:t xml:space="preserve"> Przyst</w:t>
      </w:r>
      <w:r w:rsidRPr="00577D3B">
        <w:rPr>
          <w:rFonts w:ascii="Arial Narrow" w:hAnsi="Arial Narrow" w:cs="Arial Narrow"/>
        </w:rPr>
        <w:t>ą</w:t>
      </w:r>
      <w:r w:rsidRPr="00577D3B">
        <w:t>pienie do egzaminu jest warunkiem uko</w:t>
      </w:r>
      <w:r w:rsidRPr="00577D3B">
        <w:rPr>
          <w:rFonts w:ascii="Arial Narrow" w:hAnsi="Arial Narrow" w:cs="Arial Narrow"/>
        </w:rPr>
        <w:t>ń</w:t>
      </w:r>
      <w:r w:rsidRPr="00577D3B">
        <w:t>czenia szko</w:t>
      </w:r>
      <w:r w:rsidRPr="00577D3B">
        <w:rPr>
          <w:rFonts w:ascii="Arial Narrow" w:hAnsi="Arial Narrow" w:cs="Arial Narrow"/>
        </w:rPr>
        <w:t>ł</w:t>
      </w:r>
      <w:r w:rsidRPr="00577D3B">
        <w:t xml:space="preserve">y podstawowej, ale nie określa się minimalnego wyniku, jaki zdający powinien uzyskać, toteż </w:t>
      </w:r>
      <w:r w:rsidRPr="00577D3B">
        <w:rPr>
          <w:rFonts w:ascii="Arial" w:hAnsi="Arial" w:cs="Arial"/>
        </w:rPr>
        <w:t>‎</w:t>
      </w:r>
      <w:r w:rsidRPr="00577D3B">
        <w:t>egzaminu nie mo</w:t>
      </w:r>
      <w:r w:rsidRPr="00577D3B">
        <w:rPr>
          <w:rFonts w:ascii="Arial Narrow" w:hAnsi="Arial Narrow" w:cs="Arial Narrow"/>
        </w:rPr>
        <w:t>ż</w:t>
      </w:r>
      <w:r w:rsidRPr="00577D3B">
        <w:t>na nie zda</w:t>
      </w:r>
      <w:r w:rsidRPr="00577D3B">
        <w:rPr>
          <w:rFonts w:ascii="Arial Narrow" w:hAnsi="Arial Narrow" w:cs="Arial Narrow"/>
        </w:rPr>
        <w:t>ć</w:t>
      </w:r>
      <w:r w:rsidR="00BC0B1B">
        <w:t>. Wyniki egzaminu w </w:t>
      </w:r>
      <w:r w:rsidR="00577D3B">
        <w:t xml:space="preserve">Gminie Łęczna i gminach porównawczych </w:t>
      </w:r>
      <w:r w:rsidRPr="00577D3B">
        <w:t>przedstawiano w poni</w:t>
      </w:r>
      <w:r w:rsidRPr="00577D3B">
        <w:rPr>
          <w:rFonts w:ascii="Arial Narrow" w:hAnsi="Arial Narrow" w:cs="Arial Narrow"/>
        </w:rPr>
        <w:t>ż</w:t>
      </w:r>
      <w:r w:rsidRPr="00577D3B">
        <w:t>szej tabeli:</w:t>
      </w:r>
    </w:p>
    <w:p w14:paraId="76A0FF81" w14:textId="3D23712D" w:rsidR="009C4D35" w:rsidRDefault="00985E18" w:rsidP="00985E18">
      <w:pPr>
        <w:pStyle w:val="Legenda"/>
      </w:pPr>
      <w:r>
        <w:t xml:space="preserve">Tabela </w:t>
      </w:r>
      <w:fldSimple w:instr=" SEQ Tabela \* ARABIC ">
        <w:r w:rsidR="00BF3347">
          <w:rPr>
            <w:noProof/>
          </w:rPr>
          <w:t>13</w:t>
        </w:r>
      </w:fldSimple>
      <w:r w:rsidR="00577D3B">
        <w:t xml:space="preserve">. </w:t>
      </w:r>
      <w:r w:rsidR="009C4D35">
        <w:t xml:space="preserve">Średnie wyniki egzaminów ośmioklasistów w 2020 roku </w:t>
      </w:r>
    </w:p>
    <w:tbl>
      <w:tblPr>
        <w:tblStyle w:val="Jasnalistaakcent2"/>
        <w:tblW w:w="5000" w:type="pct"/>
        <w:tblLook w:val="04A0" w:firstRow="1" w:lastRow="0" w:firstColumn="1" w:lastColumn="0" w:noHBand="0" w:noVBand="1"/>
      </w:tblPr>
      <w:tblGrid>
        <w:gridCol w:w="2603"/>
        <w:gridCol w:w="2552"/>
        <w:gridCol w:w="1687"/>
        <w:gridCol w:w="2446"/>
      </w:tblGrid>
      <w:tr w:rsidR="009C4D35" w14:paraId="276CD4C7" w14:textId="77777777" w:rsidTr="00577D3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1" w:type="pct"/>
            <w:vAlign w:val="center"/>
          </w:tcPr>
          <w:p w14:paraId="1977016F" w14:textId="77777777" w:rsidR="009C4D35" w:rsidRDefault="009C4D35" w:rsidP="00577D3B">
            <w:pPr>
              <w:ind w:firstLine="0"/>
              <w:jc w:val="left"/>
            </w:pPr>
            <w:r>
              <w:t xml:space="preserve">Nazwa gminy </w:t>
            </w:r>
          </w:p>
        </w:tc>
        <w:tc>
          <w:tcPr>
            <w:tcW w:w="1374" w:type="pct"/>
            <w:vAlign w:val="center"/>
          </w:tcPr>
          <w:p w14:paraId="057EC5B0" w14:textId="77777777" w:rsidR="009C4D35" w:rsidRDefault="009C4D35" w:rsidP="00577D3B">
            <w:pPr>
              <w:ind w:firstLine="0"/>
              <w:jc w:val="left"/>
              <w:cnfStyle w:val="100000000000" w:firstRow="1" w:lastRow="0" w:firstColumn="0" w:lastColumn="0" w:oddVBand="0" w:evenVBand="0" w:oddHBand="0" w:evenHBand="0" w:firstRowFirstColumn="0" w:firstRowLastColumn="0" w:lastRowFirstColumn="0" w:lastRowLastColumn="0"/>
            </w:pPr>
            <w:r>
              <w:t xml:space="preserve">Nazwa przedmiotu </w:t>
            </w:r>
          </w:p>
        </w:tc>
        <w:tc>
          <w:tcPr>
            <w:tcW w:w="908" w:type="pct"/>
            <w:vAlign w:val="center"/>
          </w:tcPr>
          <w:p w14:paraId="6B72938D" w14:textId="77777777" w:rsidR="009C4D35" w:rsidRDefault="009C4D35" w:rsidP="00577D3B">
            <w:pPr>
              <w:ind w:firstLine="0"/>
              <w:jc w:val="left"/>
              <w:cnfStyle w:val="100000000000" w:firstRow="1" w:lastRow="0" w:firstColumn="0" w:lastColumn="0" w:oddVBand="0" w:evenVBand="0" w:oddHBand="0" w:evenHBand="0" w:firstRowFirstColumn="0" w:firstRowLastColumn="0" w:lastRowFirstColumn="0" w:lastRowLastColumn="0"/>
            </w:pPr>
            <w:r>
              <w:t xml:space="preserve">Liczba zdających </w:t>
            </w:r>
          </w:p>
        </w:tc>
        <w:tc>
          <w:tcPr>
            <w:tcW w:w="1317" w:type="pct"/>
            <w:vAlign w:val="center"/>
          </w:tcPr>
          <w:p w14:paraId="25938548" w14:textId="77777777" w:rsidR="009C4D35" w:rsidRDefault="009C4D35" w:rsidP="00577D3B">
            <w:pPr>
              <w:ind w:firstLine="0"/>
              <w:jc w:val="left"/>
              <w:cnfStyle w:val="100000000000" w:firstRow="1" w:lastRow="0" w:firstColumn="0" w:lastColumn="0" w:oddVBand="0" w:evenVBand="0" w:oddHBand="0" w:evenHBand="0" w:firstRowFirstColumn="0" w:firstRowLastColumn="0" w:lastRowFirstColumn="0" w:lastRowLastColumn="0"/>
            </w:pPr>
            <w:r>
              <w:t>Średni wynik (%)</w:t>
            </w:r>
          </w:p>
        </w:tc>
      </w:tr>
      <w:tr w:rsidR="009C4D35" w:rsidRPr="009C4D35" w14:paraId="09B3A750" w14:textId="77777777" w:rsidTr="00577D3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01" w:type="pct"/>
            <w:noWrap/>
            <w:hideMark/>
          </w:tcPr>
          <w:p w14:paraId="152BA3EC" w14:textId="77777777" w:rsidR="009C4D35" w:rsidRPr="009C4D35" w:rsidRDefault="009C4D35" w:rsidP="009C4D35">
            <w:pPr>
              <w:ind w:firstLine="0"/>
              <w:jc w:val="left"/>
              <w:rPr>
                <w:rFonts w:ascii="Calibri" w:eastAsia="Times New Roman" w:hAnsi="Calibri" w:cs="Calibri"/>
                <w:color w:val="000000"/>
                <w:lang w:eastAsia="pl-PL"/>
              </w:rPr>
            </w:pPr>
            <w:r w:rsidRPr="009C4D35">
              <w:rPr>
                <w:rFonts w:ascii="Calibri" w:eastAsia="Times New Roman" w:hAnsi="Calibri" w:cs="Calibri"/>
                <w:color w:val="000000"/>
                <w:lang w:eastAsia="pl-PL"/>
              </w:rPr>
              <w:t>Łęczna</w:t>
            </w:r>
          </w:p>
        </w:tc>
        <w:tc>
          <w:tcPr>
            <w:tcW w:w="1374" w:type="pct"/>
            <w:noWrap/>
            <w:hideMark/>
          </w:tcPr>
          <w:p w14:paraId="463C4F1A" w14:textId="77777777" w:rsidR="009C4D35" w:rsidRPr="009C4D35" w:rsidRDefault="009C4D35" w:rsidP="009C4D35">
            <w:pPr>
              <w:ind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lang w:eastAsia="pl-PL"/>
              </w:rPr>
            </w:pPr>
            <w:r w:rsidRPr="009C4D35">
              <w:rPr>
                <w:rFonts w:ascii="Calibri" w:eastAsia="Times New Roman" w:hAnsi="Calibri" w:cs="Calibri"/>
                <w:b/>
                <w:color w:val="000000"/>
                <w:lang w:eastAsia="pl-PL"/>
              </w:rPr>
              <w:t>język angielski</w:t>
            </w:r>
          </w:p>
        </w:tc>
        <w:tc>
          <w:tcPr>
            <w:tcW w:w="908" w:type="pct"/>
            <w:noWrap/>
            <w:hideMark/>
          </w:tcPr>
          <w:p w14:paraId="12B38565" w14:textId="77777777" w:rsidR="009C4D35" w:rsidRPr="009C4D35" w:rsidRDefault="009C4D35" w:rsidP="009C4D35">
            <w:pPr>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lang w:eastAsia="pl-PL"/>
              </w:rPr>
            </w:pPr>
            <w:r w:rsidRPr="009C4D35">
              <w:rPr>
                <w:rFonts w:ascii="Calibri" w:eastAsia="Times New Roman" w:hAnsi="Calibri" w:cs="Calibri"/>
                <w:b/>
                <w:color w:val="000000"/>
                <w:lang w:eastAsia="pl-PL"/>
              </w:rPr>
              <w:t>173</w:t>
            </w:r>
          </w:p>
        </w:tc>
        <w:tc>
          <w:tcPr>
            <w:tcW w:w="1317" w:type="pct"/>
            <w:noWrap/>
            <w:hideMark/>
          </w:tcPr>
          <w:p w14:paraId="0C112B37" w14:textId="77777777" w:rsidR="009C4D35" w:rsidRPr="009C4D35" w:rsidRDefault="009C4D35" w:rsidP="00577D3B">
            <w:pPr>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lang w:eastAsia="pl-PL"/>
              </w:rPr>
            </w:pPr>
            <w:r w:rsidRPr="009C4D35">
              <w:rPr>
                <w:rFonts w:ascii="Calibri" w:eastAsia="Times New Roman" w:hAnsi="Calibri" w:cs="Calibri"/>
                <w:b/>
                <w:color w:val="000000"/>
                <w:lang w:eastAsia="pl-PL"/>
              </w:rPr>
              <w:t>58,85</w:t>
            </w:r>
          </w:p>
        </w:tc>
      </w:tr>
      <w:tr w:rsidR="009C4D35" w:rsidRPr="009C4D35" w14:paraId="5D0D33A8" w14:textId="77777777" w:rsidTr="00577D3B">
        <w:trPr>
          <w:trHeight w:val="288"/>
        </w:trPr>
        <w:tc>
          <w:tcPr>
            <w:cnfStyle w:val="001000000000" w:firstRow="0" w:lastRow="0" w:firstColumn="1" w:lastColumn="0" w:oddVBand="0" w:evenVBand="0" w:oddHBand="0" w:evenHBand="0" w:firstRowFirstColumn="0" w:firstRowLastColumn="0" w:lastRowFirstColumn="0" w:lastRowLastColumn="0"/>
            <w:tcW w:w="1401" w:type="pct"/>
            <w:noWrap/>
            <w:hideMark/>
          </w:tcPr>
          <w:p w14:paraId="4C2662BB" w14:textId="77777777" w:rsidR="009C4D35" w:rsidRPr="009C4D35" w:rsidRDefault="009C4D35" w:rsidP="009C4D35">
            <w:pPr>
              <w:ind w:firstLine="0"/>
              <w:jc w:val="left"/>
              <w:rPr>
                <w:rFonts w:ascii="Calibri" w:eastAsia="Times New Roman" w:hAnsi="Calibri" w:cs="Calibri"/>
                <w:color w:val="000000"/>
                <w:lang w:eastAsia="pl-PL"/>
              </w:rPr>
            </w:pPr>
            <w:r w:rsidRPr="009C4D35">
              <w:rPr>
                <w:rFonts w:ascii="Calibri" w:eastAsia="Times New Roman" w:hAnsi="Calibri" w:cs="Calibri"/>
                <w:color w:val="000000"/>
                <w:lang w:eastAsia="pl-PL"/>
              </w:rPr>
              <w:t>Łęczna</w:t>
            </w:r>
          </w:p>
        </w:tc>
        <w:tc>
          <w:tcPr>
            <w:tcW w:w="1374" w:type="pct"/>
            <w:noWrap/>
            <w:hideMark/>
          </w:tcPr>
          <w:p w14:paraId="77A68263" w14:textId="77777777" w:rsidR="009C4D35" w:rsidRPr="009C4D35" w:rsidRDefault="009C4D35" w:rsidP="009C4D35">
            <w:pPr>
              <w:ind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lang w:eastAsia="pl-PL"/>
              </w:rPr>
            </w:pPr>
            <w:r w:rsidRPr="009C4D35">
              <w:rPr>
                <w:rFonts w:ascii="Calibri" w:eastAsia="Times New Roman" w:hAnsi="Calibri" w:cs="Calibri"/>
                <w:b/>
                <w:color w:val="000000"/>
                <w:lang w:eastAsia="pl-PL"/>
              </w:rPr>
              <w:t>język polski</w:t>
            </w:r>
          </w:p>
        </w:tc>
        <w:tc>
          <w:tcPr>
            <w:tcW w:w="908" w:type="pct"/>
            <w:noWrap/>
            <w:hideMark/>
          </w:tcPr>
          <w:p w14:paraId="49E503BB" w14:textId="77777777" w:rsidR="009C4D35" w:rsidRPr="009C4D35" w:rsidRDefault="009C4D35" w:rsidP="009C4D35">
            <w:pPr>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lang w:eastAsia="pl-PL"/>
              </w:rPr>
            </w:pPr>
            <w:r w:rsidRPr="009C4D35">
              <w:rPr>
                <w:rFonts w:ascii="Calibri" w:eastAsia="Times New Roman" w:hAnsi="Calibri" w:cs="Calibri"/>
                <w:b/>
                <w:color w:val="000000"/>
                <w:lang w:eastAsia="pl-PL"/>
              </w:rPr>
              <w:t>173</w:t>
            </w:r>
          </w:p>
        </w:tc>
        <w:tc>
          <w:tcPr>
            <w:tcW w:w="1317" w:type="pct"/>
            <w:noWrap/>
            <w:hideMark/>
          </w:tcPr>
          <w:p w14:paraId="71CCE8D5" w14:textId="77777777" w:rsidR="009C4D35" w:rsidRPr="009C4D35" w:rsidRDefault="00577D3B" w:rsidP="00577D3B">
            <w:pPr>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lang w:eastAsia="pl-PL"/>
              </w:rPr>
            </w:pPr>
            <w:r>
              <w:rPr>
                <w:rFonts w:ascii="Calibri" w:eastAsia="Times New Roman" w:hAnsi="Calibri" w:cs="Calibri"/>
                <w:b/>
                <w:color w:val="000000"/>
                <w:lang w:eastAsia="pl-PL"/>
              </w:rPr>
              <w:t>66,32</w:t>
            </w:r>
          </w:p>
        </w:tc>
      </w:tr>
      <w:tr w:rsidR="009C4D35" w:rsidRPr="009C4D35" w14:paraId="612544CC" w14:textId="77777777" w:rsidTr="00577D3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01" w:type="pct"/>
            <w:noWrap/>
            <w:hideMark/>
          </w:tcPr>
          <w:p w14:paraId="5E838CAB" w14:textId="77777777" w:rsidR="009C4D35" w:rsidRPr="009C4D35" w:rsidRDefault="009C4D35" w:rsidP="009C4D35">
            <w:pPr>
              <w:ind w:firstLine="0"/>
              <w:jc w:val="left"/>
              <w:rPr>
                <w:rFonts w:ascii="Calibri" w:eastAsia="Times New Roman" w:hAnsi="Calibri" w:cs="Calibri"/>
                <w:color w:val="000000"/>
                <w:lang w:eastAsia="pl-PL"/>
              </w:rPr>
            </w:pPr>
            <w:r w:rsidRPr="009C4D35">
              <w:rPr>
                <w:rFonts w:ascii="Calibri" w:eastAsia="Times New Roman" w:hAnsi="Calibri" w:cs="Calibri"/>
                <w:color w:val="000000"/>
                <w:lang w:eastAsia="pl-PL"/>
              </w:rPr>
              <w:t>Łęczna</w:t>
            </w:r>
          </w:p>
        </w:tc>
        <w:tc>
          <w:tcPr>
            <w:tcW w:w="1374" w:type="pct"/>
            <w:noWrap/>
            <w:hideMark/>
          </w:tcPr>
          <w:p w14:paraId="77B877C0" w14:textId="77777777" w:rsidR="009C4D35" w:rsidRPr="009C4D35" w:rsidRDefault="009C4D35" w:rsidP="009C4D35">
            <w:pPr>
              <w:ind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lang w:eastAsia="pl-PL"/>
              </w:rPr>
            </w:pPr>
            <w:r w:rsidRPr="009C4D35">
              <w:rPr>
                <w:rFonts w:ascii="Calibri" w:eastAsia="Times New Roman" w:hAnsi="Calibri" w:cs="Calibri"/>
                <w:b/>
                <w:color w:val="000000"/>
                <w:lang w:eastAsia="pl-PL"/>
              </w:rPr>
              <w:t>matematyka</w:t>
            </w:r>
          </w:p>
        </w:tc>
        <w:tc>
          <w:tcPr>
            <w:tcW w:w="908" w:type="pct"/>
            <w:noWrap/>
            <w:hideMark/>
          </w:tcPr>
          <w:p w14:paraId="7AD6F5B6" w14:textId="77777777" w:rsidR="009C4D35" w:rsidRPr="009C4D35" w:rsidRDefault="009C4D35" w:rsidP="009C4D35">
            <w:pPr>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lang w:eastAsia="pl-PL"/>
              </w:rPr>
            </w:pPr>
            <w:r w:rsidRPr="009C4D35">
              <w:rPr>
                <w:rFonts w:ascii="Calibri" w:eastAsia="Times New Roman" w:hAnsi="Calibri" w:cs="Calibri"/>
                <w:b/>
                <w:color w:val="000000"/>
                <w:lang w:eastAsia="pl-PL"/>
              </w:rPr>
              <w:t>173</w:t>
            </w:r>
          </w:p>
        </w:tc>
        <w:tc>
          <w:tcPr>
            <w:tcW w:w="1317" w:type="pct"/>
            <w:noWrap/>
            <w:hideMark/>
          </w:tcPr>
          <w:p w14:paraId="239D35CA" w14:textId="77777777" w:rsidR="009C4D35" w:rsidRPr="009C4D35" w:rsidRDefault="009C4D35" w:rsidP="00577D3B">
            <w:pPr>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lang w:eastAsia="pl-PL"/>
              </w:rPr>
            </w:pPr>
            <w:r w:rsidRPr="009C4D35">
              <w:rPr>
                <w:rFonts w:ascii="Calibri" w:eastAsia="Times New Roman" w:hAnsi="Calibri" w:cs="Calibri"/>
                <w:b/>
                <w:color w:val="000000"/>
                <w:lang w:eastAsia="pl-PL"/>
              </w:rPr>
              <w:t>46,14</w:t>
            </w:r>
          </w:p>
        </w:tc>
      </w:tr>
      <w:tr w:rsidR="009C4D35" w:rsidRPr="009C4D35" w14:paraId="0B7387C8" w14:textId="77777777" w:rsidTr="00577D3B">
        <w:trPr>
          <w:trHeight w:val="288"/>
        </w:trPr>
        <w:tc>
          <w:tcPr>
            <w:cnfStyle w:val="001000000000" w:firstRow="0" w:lastRow="0" w:firstColumn="1" w:lastColumn="0" w:oddVBand="0" w:evenVBand="0" w:oddHBand="0" w:evenHBand="0" w:firstRowFirstColumn="0" w:firstRowLastColumn="0" w:lastRowFirstColumn="0" w:lastRowLastColumn="0"/>
            <w:tcW w:w="1401" w:type="pct"/>
            <w:noWrap/>
            <w:hideMark/>
          </w:tcPr>
          <w:p w14:paraId="6DCD2BB6" w14:textId="77777777" w:rsidR="009C4D35" w:rsidRPr="009C4D35" w:rsidRDefault="009C4D35" w:rsidP="009C4D35">
            <w:pPr>
              <w:ind w:firstLine="0"/>
              <w:jc w:val="left"/>
              <w:rPr>
                <w:rFonts w:ascii="Calibri" w:eastAsia="Times New Roman" w:hAnsi="Calibri" w:cs="Calibri"/>
                <w:b w:val="0"/>
                <w:color w:val="000000"/>
                <w:lang w:eastAsia="pl-PL"/>
              </w:rPr>
            </w:pPr>
            <w:r w:rsidRPr="009C4D35">
              <w:rPr>
                <w:rFonts w:ascii="Calibri" w:eastAsia="Times New Roman" w:hAnsi="Calibri" w:cs="Calibri"/>
                <w:b w:val="0"/>
                <w:color w:val="000000"/>
                <w:lang w:eastAsia="pl-PL"/>
              </w:rPr>
              <w:t>Łapy</w:t>
            </w:r>
          </w:p>
        </w:tc>
        <w:tc>
          <w:tcPr>
            <w:tcW w:w="1374" w:type="pct"/>
            <w:noWrap/>
            <w:hideMark/>
          </w:tcPr>
          <w:p w14:paraId="7312CAA4" w14:textId="77777777" w:rsidR="009C4D35" w:rsidRPr="009C4D35" w:rsidRDefault="009C4D35" w:rsidP="009C4D35">
            <w:pPr>
              <w:ind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9C4D35">
              <w:rPr>
                <w:rFonts w:ascii="Calibri" w:eastAsia="Times New Roman" w:hAnsi="Calibri" w:cs="Calibri"/>
                <w:color w:val="000000"/>
                <w:lang w:eastAsia="pl-PL"/>
              </w:rPr>
              <w:t>język angielski</w:t>
            </w:r>
          </w:p>
        </w:tc>
        <w:tc>
          <w:tcPr>
            <w:tcW w:w="908" w:type="pct"/>
            <w:noWrap/>
            <w:hideMark/>
          </w:tcPr>
          <w:p w14:paraId="32F4FA94" w14:textId="77777777" w:rsidR="009C4D35" w:rsidRPr="009C4D35" w:rsidRDefault="009C4D35" w:rsidP="009C4D35">
            <w:pPr>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9C4D35">
              <w:rPr>
                <w:rFonts w:ascii="Calibri" w:eastAsia="Times New Roman" w:hAnsi="Calibri" w:cs="Calibri"/>
                <w:color w:val="000000"/>
                <w:lang w:eastAsia="pl-PL"/>
              </w:rPr>
              <w:t>165</w:t>
            </w:r>
          </w:p>
        </w:tc>
        <w:tc>
          <w:tcPr>
            <w:tcW w:w="1317" w:type="pct"/>
            <w:noWrap/>
            <w:hideMark/>
          </w:tcPr>
          <w:p w14:paraId="7B3DC31F" w14:textId="77777777" w:rsidR="009C4D35" w:rsidRPr="009C4D35" w:rsidRDefault="00577D3B" w:rsidP="00577D3B">
            <w:pPr>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Pr>
                <w:rFonts w:ascii="Calibri" w:eastAsia="Times New Roman" w:hAnsi="Calibri" w:cs="Calibri"/>
                <w:color w:val="000000"/>
                <w:lang w:eastAsia="pl-PL"/>
              </w:rPr>
              <w:t>53,39</w:t>
            </w:r>
          </w:p>
        </w:tc>
      </w:tr>
      <w:tr w:rsidR="009C4D35" w:rsidRPr="009C4D35" w14:paraId="5822B8C8" w14:textId="77777777" w:rsidTr="00577D3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01" w:type="pct"/>
            <w:noWrap/>
            <w:hideMark/>
          </w:tcPr>
          <w:p w14:paraId="6A2CBF86" w14:textId="77777777" w:rsidR="009C4D35" w:rsidRPr="009C4D35" w:rsidRDefault="009C4D35" w:rsidP="009C4D35">
            <w:pPr>
              <w:ind w:firstLine="0"/>
              <w:jc w:val="left"/>
              <w:rPr>
                <w:rFonts w:ascii="Calibri" w:eastAsia="Times New Roman" w:hAnsi="Calibri" w:cs="Calibri"/>
                <w:b w:val="0"/>
                <w:color w:val="000000"/>
                <w:lang w:eastAsia="pl-PL"/>
              </w:rPr>
            </w:pPr>
            <w:r w:rsidRPr="009C4D35">
              <w:rPr>
                <w:rFonts w:ascii="Calibri" w:eastAsia="Times New Roman" w:hAnsi="Calibri" w:cs="Calibri"/>
                <w:b w:val="0"/>
                <w:color w:val="000000"/>
                <w:lang w:eastAsia="pl-PL"/>
              </w:rPr>
              <w:t>Łapy</w:t>
            </w:r>
          </w:p>
        </w:tc>
        <w:tc>
          <w:tcPr>
            <w:tcW w:w="1374" w:type="pct"/>
            <w:noWrap/>
            <w:hideMark/>
          </w:tcPr>
          <w:p w14:paraId="51BC568A" w14:textId="77777777" w:rsidR="009C4D35" w:rsidRPr="009C4D35" w:rsidRDefault="009C4D35" w:rsidP="009C4D35">
            <w:pPr>
              <w:ind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9C4D35">
              <w:rPr>
                <w:rFonts w:ascii="Calibri" w:eastAsia="Times New Roman" w:hAnsi="Calibri" w:cs="Calibri"/>
                <w:color w:val="000000"/>
                <w:lang w:eastAsia="pl-PL"/>
              </w:rPr>
              <w:t>język polski</w:t>
            </w:r>
          </w:p>
        </w:tc>
        <w:tc>
          <w:tcPr>
            <w:tcW w:w="908" w:type="pct"/>
            <w:noWrap/>
            <w:hideMark/>
          </w:tcPr>
          <w:p w14:paraId="4150C453" w14:textId="77777777" w:rsidR="009C4D35" w:rsidRPr="009C4D35" w:rsidRDefault="009C4D35" w:rsidP="009C4D35">
            <w:pPr>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9C4D35">
              <w:rPr>
                <w:rFonts w:ascii="Calibri" w:eastAsia="Times New Roman" w:hAnsi="Calibri" w:cs="Calibri"/>
                <w:color w:val="000000"/>
                <w:lang w:eastAsia="pl-PL"/>
              </w:rPr>
              <w:t>165</w:t>
            </w:r>
          </w:p>
        </w:tc>
        <w:tc>
          <w:tcPr>
            <w:tcW w:w="1317" w:type="pct"/>
            <w:noWrap/>
            <w:hideMark/>
          </w:tcPr>
          <w:p w14:paraId="528875F9" w14:textId="77777777" w:rsidR="009C4D35" w:rsidRPr="009C4D35" w:rsidRDefault="009C4D35" w:rsidP="00577D3B">
            <w:pPr>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9C4D35">
              <w:rPr>
                <w:rFonts w:ascii="Calibri" w:eastAsia="Times New Roman" w:hAnsi="Calibri" w:cs="Calibri"/>
                <w:color w:val="000000"/>
                <w:lang w:eastAsia="pl-PL"/>
              </w:rPr>
              <w:t>57,68</w:t>
            </w:r>
          </w:p>
        </w:tc>
      </w:tr>
      <w:tr w:rsidR="009C4D35" w:rsidRPr="009C4D35" w14:paraId="0CCF6587" w14:textId="77777777" w:rsidTr="00577D3B">
        <w:trPr>
          <w:trHeight w:val="288"/>
        </w:trPr>
        <w:tc>
          <w:tcPr>
            <w:cnfStyle w:val="001000000000" w:firstRow="0" w:lastRow="0" w:firstColumn="1" w:lastColumn="0" w:oddVBand="0" w:evenVBand="0" w:oddHBand="0" w:evenHBand="0" w:firstRowFirstColumn="0" w:firstRowLastColumn="0" w:lastRowFirstColumn="0" w:lastRowLastColumn="0"/>
            <w:tcW w:w="1401" w:type="pct"/>
            <w:noWrap/>
            <w:hideMark/>
          </w:tcPr>
          <w:p w14:paraId="4717BD01" w14:textId="77777777" w:rsidR="009C4D35" w:rsidRPr="009C4D35" w:rsidRDefault="009C4D35" w:rsidP="009C4D35">
            <w:pPr>
              <w:ind w:firstLine="0"/>
              <w:jc w:val="left"/>
              <w:rPr>
                <w:rFonts w:ascii="Calibri" w:eastAsia="Times New Roman" w:hAnsi="Calibri" w:cs="Calibri"/>
                <w:b w:val="0"/>
                <w:color w:val="000000"/>
                <w:lang w:eastAsia="pl-PL"/>
              </w:rPr>
            </w:pPr>
            <w:r w:rsidRPr="009C4D35">
              <w:rPr>
                <w:rFonts w:ascii="Calibri" w:eastAsia="Times New Roman" w:hAnsi="Calibri" w:cs="Calibri"/>
                <w:b w:val="0"/>
                <w:color w:val="000000"/>
                <w:lang w:eastAsia="pl-PL"/>
              </w:rPr>
              <w:t>Łapy</w:t>
            </w:r>
          </w:p>
        </w:tc>
        <w:tc>
          <w:tcPr>
            <w:tcW w:w="1374" w:type="pct"/>
            <w:noWrap/>
            <w:hideMark/>
          </w:tcPr>
          <w:p w14:paraId="74BA9BDD" w14:textId="77777777" w:rsidR="009C4D35" w:rsidRPr="009C4D35" w:rsidRDefault="009C4D35" w:rsidP="009C4D35">
            <w:pPr>
              <w:ind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9C4D35">
              <w:rPr>
                <w:rFonts w:ascii="Calibri" w:eastAsia="Times New Roman" w:hAnsi="Calibri" w:cs="Calibri"/>
                <w:color w:val="000000"/>
                <w:lang w:eastAsia="pl-PL"/>
              </w:rPr>
              <w:t>matematyka</w:t>
            </w:r>
          </w:p>
        </w:tc>
        <w:tc>
          <w:tcPr>
            <w:tcW w:w="908" w:type="pct"/>
            <w:noWrap/>
            <w:hideMark/>
          </w:tcPr>
          <w:p w14:paraId="35FA5895" w14:textId="77777777" w:rsidR="009C4D35" w:rsidRPr="009C4D35" w:rsidRDefault="009C4D35" w:rsidP="009C4D35">
            <w:pPr>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9C4D35">
              <w:rPr>
                <w:rFonts w:ascii="Calibri" w:eastAsia="Times New Roman" w:hAnsi="Calibri" w:cs="Calibri"/>
                <w:color w:val="000000"/>
                <w:lang w:eastAsia="pl-PL"/>
              </w:rPr>
              <w:t>165</w:t>
            </w:r>
          </w:p>
        </w:tc>
        <w:tc>
          <w:tcPr>
            <w:tcW w:w="1317" w:type="pct"/>
            <w:noWrap/>
            <w:hideMark/>
          </w:tcPr>
          <w:p w14:paraId="60252A2A" w14:textId="77777777" w:rsidR="009C4D35" w:rsidRPr="009C4D35" w:rsidRDefault="009C4D35" w:rsidP="00577D3B">
            <w:pPr>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9C4D35">
              <w:rPr>
                <w:rFonts w:ascii="Calibri" w:eastAsia="Times New Roman" w:hAnsi="Calibri" w:cs="Calibri"/>
                <w:color w:val="000000"/>
                <w:lang w:eastAsia="pl-PL"/>
              </w:rPr>
              <w:t>44,92</w:t>
            </w:r>
          </w:p>
        </w:tc>
      </w:tr>
      <w:tr w:rsidR="009C4D35" w:rsidRPr="009C4D35" w14:paraId="04AF4645" w14:textId="77777777" w:rsidTr="00577D3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01" w:type="pct"/>
            <w:noWrap/>
            <w:hideMark/>
          </w:tcPr>
          <w:p w14:paraId="0B769E79" w14:textId="77777777" w:rsidR="009C4D35" w:rsidRPr="009C4D35" w:rsidRDefault="009C4D35" w:rsidP="009C4D35">
            <w:pPr>
              <w:ind w:firstLine="0"/>
              <w:jc w:val="left"/>
              <w:rPr>
                <w:rFonts w:ascii="Calibri" w:eastAsia="Times New Roman" w:hAnsi="Calibri" w:cs="Calibri"/>
                <w:b w:val="0"/>
                <w:color w:val="000000"/>
                <w:lang w:eastAsia="pl-PL"/>
              </w:rPr>
            </w:pPr>
            <w:r w:rsidRPr="009C4D35">
              <w:rPr>
                <w:rFonts w:ascii="Calibri" w:eastAsia="Times New Roman" w:hAnsi="Calibri" w:cs="Calibri"/>
                <w:b w:val="0"/>
                <w:color w:val="000000"/>
                <w:lang w:eastAsia="pl-PL"/>
              </w:rPr>
              <w:t>Sokółka</w:t>
            </w:r>
          </w:p>
        </w:tc>
        <w:tc>
          <w:tcPr>
            <w:tcW w:w="1374" w:type="pct"/>
            <w:noWrap/>
            <w:hideMark/>
          </w:tcPr>
          <w:p w14:paraId="60AA44CC" w14:textId="77777777" w:rsidR="009C4D35" w:rsidRPr="009C4D35" w:rsidRDefault="009C4D35" w:rsidP="009C4D35">
            <w:pPr>
              <w:ind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9C4D35">
              <w:rPr>
                <w:rFonts w:ascii="Calibri" w:eastAsia="Times New Roman" w:hAnsi="Calibri" w:cs="Calibri"/>
                <w:color w:val="000000"/>
                <w:lang w:eastAsia="pl-PL"/>
              </w:rPr>
              <w:t>język angielski</w:t>
            </w:r>
          </w:p>
        </w:tc>
        <w:tc>
          <w:tcPr>
            <w:tcW w:w="908" w:type="pct"/>
            <w:noWrap/>
            <w:hideMark/>
          </w:tcPr>
          <w:p w14:paraId="7F1E32D4" w14:textId="77777777" w:rsidR="009C4D35" w:rsidRPr="009C4D35" w:rsidRDefault="009C4D35" w:rsidP="009C4D35">
            <w:pPr>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9C4D35">
              <w:rPr>
                <w:rFonts w:ascii="Calibri" w:eastAsia="Times New Roman" w:hAnsi="Calibri" w:cs="Calibri"/>
                <w:color w:val="000000"/>
                <w:lang w:eastAsia="pl-PL"/>
              </w:rPr>
              <w:t>187</w:t>
            </w:r>
          </w:p>
        </w:tc>
        <w:tc>
          <w:tcPr>
            <w:tcW w:w="1317" w:type="pct"/>
            <w:noWrap/>
            <w:hideMark/>
          </w:tcPr>
          <w:p w14:paraId="4490DE5C" w14:textId="77777777" w:rsidR="009C4D35" w:rsidRPr="009C4D35" w:rsidRDefault="009C4D35" w:rsidP="00577D3B">
            <w:pPr>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9C4D35">
              <w:rPr>
                <w:rFonts w:ascii="Calibri" w:eastAsia="Times New Roman" w:hAnsi="Calibri" w:cs="Calibri"/>
                <w:color w:val="000000"/>
                <w:lang w:eastAsia="pl-PL"/>
              </w:rPr>
              <w:t>50,77</w:t>
            </w:r>
          </w:p>
        </w:tc>
      </w:tr>
      <w:tr w:rsidR="009C4D35" w:rsidRPr="009C4D35" w14:paraId="6BFF87C6" w14:textId="77777777" w:rsidTr="00577D3B">
        <w:trPr>
          <w:trHeight w:val="288"/>
        </w:trPr>
        <w:tc>
          <w:tcPr>
            <w:cnfStyle w:val="001000000000" w:firstRow="0" w:lastRow="0" w:firstColumn="1" w:lastColumn="0" w:oddVBand="0" w:evenVBand="0" w:oddHBand="0" w:evenHBand="0" w:firstRowFirstColumn="0" w:firstRowLastColumn="0" w:lastRowFirstColumn="0" w:lastRowLastColumn="0"/>
            <w:tcW w:w="1401" w:type="pct"/>
            <w:noWrap/>
            <w:hideMark/>
          </w:tcPr>
          <w:p w14:paraId="5327662F" w14:textId="77777777" w:rsidR="009C4D35" w:rsidRPr="009C4D35" w:rsidRDefault="009C4D35" w:rsidP="009C4D35">
            <w:pPr>
              <w:ind w:firstLine="0"/>
              <w:jc w:val="left"/>
              <w:rPr>
                <w:rFonts w:ascii="Calibri" w:eastAsia="Times New Roman" w:hAnsi="Calibri" w:cs="Calibri"/>
                <w:b w:val="0"/>
                <w:color w:val="000000"/>
                <w:lang w:eastAsia="pl-PL"/>
              </w:rPr>
            </w:pPr>
            <w:r w:rsidRPr="009C4D35">
              <w:rPr>
                <w:rFonts w:ascii="Calibri" w:eastAsia="Times New Roman" w:hAnsi="Calibri" w:cs="Calibri"/>
                <w:b w:val="0"/>
                <w:color w:val="000000"/>
                <w:lang w:eastAsia="pl-PL"/>
              </w:rPr>
              <w:t>Sokółka</w:t>
            </w:r>
          </w:p>
        </w:tc>
        <w:tc>
          <w:tcPr>
            <w:tcW w:w="1374" w:type="pct"/>
            <w:noWrap/>
            <w:hideMark/>
          </w:tcPr>
          <w:p w14:paraId="2987FDDB" w14:textId="77777777" w:rsidR="009C4D35" w:rsidRPr="009C4D35" w:rsidRDefault="009C4D35" w:rsidP="009C4D35">
            <w:pPr>
              <w:ind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9C4D35">
              <w:rPr>
                <w:rFonts w:ascii="Calibri" w:eastAsia="Times New Roman" w:hAnsi="Calibri" w:cs="Calibri"/>
                <w:color w:val="000000"/>
                <w:lang w:eastAsia="pl-PL"/>
              </w:rPr>
              <w:t>język polski</w:t>
            </w:r>
          </w:p>
        </w:tc>
        <w:tc>
          <w:tcPr>
            <w:tcW w:w="908" w:type="pct"/>
            <w:noWrap/>
            <w:hideMark/>
          </w:tcPr>
          <w:p w14:paraId="612279CC" w14:textId="77777777" w:rsidR="009C4D35" w:rsidRPr="009C4D35" w:rsidRDefault="009C4D35" w:rsidP="009C4D35">
            <w:pPr>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9C4D35">
              <w:rPr>
                <w:rFonts w:ascii="Calibri" w:eastAsia="Times New Roman" w:hAnsi="Calibri" w:cs="Calibri"/>
                <w:color w:val="000000"/>
                <w:lang w:eastAsia="pl-PL"/>
              </w:rPr>
              <w:t>189</w:t>
            </w:r>
          </w:p>
        </w:tc>
        <w:tc>
          <w:tcPr>
            <w:tcW w:w="1317" w:type="pct"/>
            <w:noWrap/>
            <w:hideMark/>
          </w:tcPr>
          <w:p w14:paraId="02A76CA4" w14:textId="77777777" w:rsidR="009C4D35" w:rsidRPr="009C4D35" w:rsidRDefault="009C4D35" w:rsidP="00577D3B">
            <w:pPr>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9C4D35">
              <w:rPr>
                <w:rFonts w:ascii="Calibri" w:eastAsia="Times New Roman" w:hAnsi="Calibri" w:cs="Calibri"/>
                <w:color w:val="000000"/>
                <w:lang w:eastAsia="pl-PL"/>
              </w:rPr>
              <w:t>57,26</w:t>
            </w:r>
          </w:p>
        </w:tc>
      </w:tr>
      <w:tr w:rsidR="009C4D35" w:rsidRPr="009C4D35" w14:paraId="645EF60F" w14:textId="77777777" w:rsidTr="00577D3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01" w:type="pct"/>
            <w:noWrap/>
            <w:hideMark/>
          </w:tcPr>
          <w:p w14:paraId="4508999D" w14:textId="77777777" w:rsidR="009C4D35" w:rsidRPr="009C4D35" w:rsidRDefault="009C4D35" w:rsidP="009C4D35">
            <w:pPr>
              <w:ind w:firstLine="0"/>
              <w:jc w:val="left"/>
              <w:rPr>
                <w:rFonts w:ascii="Calibri" w:eastAsia="Times New Roman" w:hAnsi="Calibri" w:cs="Calibri"/>
                <w:b w:val="0"/>
                <w:color w:val="000000"/>
                <w:lang w:eastAsia="pl-PL"/>
              </w:rPr>
            </w:pPr>
            <w:r w:rsidRPr="009C4D35">
              <w:rPr>
                <w:rFonts w:ascii="Calibri" w:eastAsia="Times New Roman" w:hAnsi="Calibri" w:cs="Calibri"/>
                <w:b w:val="0"/>
                <w:color w:val="000000"/>
                <w:lang w:eastAsia="pl-PL"/>
              </w:rPr>
              <w:t>Sokółka</w:t>
            </w:r>
          </w:p>
        </w:tc>
        <w:tc>
          <w:tcPr>
            <w:tcW w:w="1374" w:type="pct"/>
            <w:noWrap/>
            <w:hideMark/>
          </w:tcPr>
          <w:p w14:paraId="75F9EEFA" w14:textId="77777777" w:rsidR="009C4D35" w:rsidRPr="009C4D35" w:rsidRDefault="008F4F6A" w:rsidP="009C4D35">
            <w:pPr>
              <w:ind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9C4D35">
              <w:rPr>
                <w:rFonts w:ascii="Calibri" w:eastAsia="Times New Roman" w:hAnsi="Calibri" w:cs="Calibri"/>
                <w:color w:val="000000"/>
                <w:lang w:eastAsia="pl-PL"/>
              </w:rPr>
              <w:t>M</w:t>
            </w:r>
            <w:r w:rsidR="009C4D35" w:rsidRPr="009C4D35">
              <w:rPr>
                <w:rFonts w:ascii="Calibri" w:eastAsia="Times New Roman" w:hAnsi="Calibri" w:cs="Calibri"/>
                <w:color w:val="000000"/>
                <w:lang w:eastAsia="pl-PL"/>
              </w:rPr>
              <w:t>atematyka</w:t>
            </w:r>
          </w:p>
        </w:tc>
        <w:tc>
          <w:tcPr>
            <w:tcW w:w="908" w:type="pct"/>
            <w:noWrap/>
            <w:hideMark/>
          </w:tcPr>
          <w:p w14:paraId="1051EFF3" w14:textId="77777777" w:rsidR="009C4D35" w:rsidRPr="009C4D35" w:rsidRDefault="009C4D35" w:rsidP="009C4D35">
            <w:pPr>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9C4D35">
              <w:rPr>
                <w:rFonts w:ascii="Calibri" w:eastAsia="Times New Roman" w:hAnsi="Calibri" w:cs="Calibri"/>
                <w:color w:val="000000"/>
                <w:lang w:eastAsia="pl-PL"/>
              </w:rPr>
              <w:t>189</w:t>
            </w:r>
          </w:p>
        </w:tc>
        <w:tc>
          <w:tcPr>
            <w:tcW w:w="1317" w:type="pct"/>
            <w:noWrap/>
            <w:hideMark/>
          </w:tcPr>
          <w:p w14:paraId="326EEBF5" w14:textId="77777777" w:rsidR="009C4D35" w:rsidRPr="009C4D35" w:rsidRDefault="009C4D35" w:rsidP="00577D3B">
            <w:pPr>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9C4D35">
              <w:rPr>
                <w:rFonts w:ascii="Calibri" w:eastAsia="Times New Roman" w:hAnsi="Calibri" w:cs="Calibri"/>
                <w:color w:val="000000"/>
                <w:lang w:eastAsia="pl-PL"/>
              </w:rPr>
              <w:t>49,73</w:t>
            </w:r>
          </w:p>
        </w:tc>
      </w:tr>
      <w:tr w:rsidR="009C4D35" w:rsidRPr="009C4D35" w14:paraId="575A5135" w14:textId="77777777" w:rsidTr="00577D3B">
        <w:trPr>
          <w:trHeight w:val="288"/>
        </w:trPr>
        <w:tc>
          <w:tcPr>
            <w:cnfStyle w:val="001000000000" w:firstRow="0" w:lastRow="0" w:firstColumn="1" w:lastColumn="0" w:oddVBand="0" w:evenVBand="0" w:oddHBand="0" w:evenHBand="0" w:firstRowFirstColumn="0" w:firstRowLastColumn="0" w:lastRowFirstColumn="0" w:lastRowLastColumn="0"/>
            <w:tcW w:w="1401" w:type="pct"/>
            <w:noWrap/>
            <w:hideMark/>
          </w:tcPr>
          <w:p w14:paraId="2A129869" w14:textId="77777777" w:rsidR="009C4D35" w:rsidRPr="009C4D35" w:rsidRDefault="009C4D35" w:rsidP="009C4D35">
            <w:pPr>
              <w:ind w:firstLine="0"/>
              <w:jc w:val="left"/>
              <w:rPr>
                <w:rFonts w:ascii="Calibri" w:eastAsia="Times New Roman" w:hAnsi="Calibri" w:cs="Calibri"/>
                <w:b w:val="0"/>
                <w:color w:val="000000"/>
                <w:lang w:eastAsia="pl-PL"/>
              </w:rPr>
            </w:pPr>
            <w:r w:rsidRPr="009C4D35">
              <w:rPr>
                <w:rFonts w:ascii="Calibri" w:eastAsia="Times New Roman" w:hAnsi="Calibri" w:cs="Calibri"/>
                <w:b w:val="0"/>
                <w:color w:val="000000"/>
                <w:lang w:eastAsia="pl-PL"/>
              </w:rPr>
              <w:t>Ropczyce</w:t>
            </w:r>
          </w:p>
        </w:tc>
        <w:tc>
          <w:tcPr>
            <w:tcW w:w="1374" w:type="pct"/>
            <w:noWrap/>
            <w:hideMark/>
          </w:tcPr>
          <w:p w14:paraId="266DAA65" w14:textId="77777777" w:rsidR="009C4D35" w:rsidRPr="009C4D35" w:rsidRDefault="009C4D35" w:rsidP="009C4D35">
            <w:pPr>
              <w:ind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9C4D35">
              <w:rPr>
                <w:rFonts w:ascii="Calibri" w:eastAsia="Times New Roman" w:hAnsi="Calibri" w:cs="Calibri"/>
                <w:color w:val="000000"/>
                <w:lang w:eastAsia="pl-PL"/>
              </w:rPr>
              <w:t>język angielski</w:t>
            </w:r>
          </w:p>
        </w:tc>
        <w:tc>
          <w:tcPr>
            <w:tcW w:w="908" w:type="pct"/>
            <w:noWrap/>
            <w:hideMark/>
          </w:tcPr>
          <w:p w14:paraId="582EABA6" w14:textId="77777777" w:rsidR="009C4D35" w:rsidRPr="009C4D35" w:rsidRDefault="009C4D35" w:rsidP="009C4D35">
            <w:pPr>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9C4D35">
              <w:rPr>
                <w:rFonts w:ascii="Calibri" w:eastAsia="Times New Roman" w:hAnsi="Calibri" w:cs="Calibri"/>
                <w:color w:val="000000"/>
                <w:lang w:eastAsia="pl-PL"/>
              </w:rPr>
              <w:t>272</w:t>
            </w:r>
          </w:p>
        </w:tc>
        <w:tc>
          <w:tcPr>
            <w:tcW w:w="1317" w:type="pct"/>
            <w:noWrap/>
            <w:hideMark/>
          </w:tcPr>
          <w:p w14:paraId="117BD9AC" w14:textId="77777777" w:rsidR="009C4D35" w:rsidRPr="009C4D35" w:rsidRDefault="009C4D35" w:rsidP="00577D3B">
            <w:pPr>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9C4D35">
              <w:rPr>
                <w:rFonts w:ascii="Calibri" w:eastAsia="Times New Roman" w:hAnsi="Calibri" w:cs="Calibri"/>
                <w:color w:val="000000"/>
                <w:lang w:eastAsia="pl-PL"/>
              </w:rPr>
              <w:t>48,32</w:t>
            </w:r>
          </w:p>
        </w:tc>
      </w:tr>
      <w:tr w:rsidR="009C4D35" w:rsidRPr="009C4D35" w14:paraId="2B238DF1" w14:textId="77777777" w:rsidTr="00577D3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01" w:type="pct"/>
            <w:noWrap/>
            <w:hideMark/>
          </w:tcPr>
          <w:p w14:paraId="3EEA4129" w14:textId="77777777" w:rsidR="009C4D35" w:rsidRPr="009C4D35" w:rsidRDefault="009C4D35" w:rsidP="009C4D35">
            <w:pPr>
              <w:ind w:firstLine="0"/>
              <w:jc w:val="left"/>
              <w:rPr>
                <w:rFonts w:ascii="Calibri" w:eastAsia="Times New Roman" w:hAnsi="Calibri" w:cs="Calibri"/>
                <w:b w:val="0"/>
                <w:color w:val="000000"/>
                <w:lang w:eastAsia="pl-PL"/>
              </w:rPr>
            </w:pPr>
            <w:r w:rsidRPr="009C4D35">
              <w:rPr>
                <w:rFonts w:ascii="Calibri" w:eastAsia="Times New Roman" w:hAnsi="Calibri" w:cs="Calibri"/>
                <w:b w:val="0"/>
                <w:color w:val="000000"/>
                <w:lang w:eastAsia="pl-PL"/>
              </w:rPr>
              <w:t>Ropczyce</w:t>
            </w:r>
          </w:p>
        </w:tc>
        <w:tc>
          <w:tcPr>
            <w:tcW w:w="1374" w:type="pct"/>
            <w:noWrap/>
            <w:hideMark/>
          </w:tcPr>
          <w:p w14:paraId="3BD292BE" w14:textId="77777777" w:rsidR="009C4D35" w:rsidRPr="009C4D35" w:rsidRDefault="009C4D35" w:rsidP="009C4D35">
            <w:pPr>
              <w:ind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9C4D35">
              <w:rPr>
                <w:rFonts w:ascii="Calibri" w:eastAsia="Times New Roman" w:hAnsi="Calibri" w:cs="Calibri"/>
                <w:color w:val="000000"/>
                <w:lang w:eastAsia="pl-PL"/>
              </w:rPr>
              <w:t>język polski</w:t>
            </w:r>
          </w:p>
        </w:tc>
        <w:tc>
          <w:tcPr>
            <w:tcW w:w="908" w:type="pct"/>
            <w:noWrap/>
            <w:hideMark/>
          </w:tcPr>
          <w:p w14:paraId="18545C7E" w14:textId="77777777" w:rsidR="009C4D35" w:rsidRPr="009C4D35" w:rsidRDefault="009C4D35" w:rsidP="009C4D35">
            <w:pPr>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9C4D35">
              <w:rPr>
                <w:rFonts w:ascii="Calibri" w:eastAsia="Times New Roman" w:hAnsi="Calibri" w:cs="Calibri"/>
                <w:color w:val="000000"/>
                <w:lang w:eastAsia="pl-PL"/>
              </w:rPr>
              <w:t>273</w:t>
            </w:r>
          </w:p>
        </w:tc>
        <w:tc>
          <w:tcPr>
            <w:tcW w:w="1317" w:type="pct"/>
            <w:noWrap/>
            <w:hideMark/>
          </w:tcPr>
          <w:p w14:paraId="776CFC9A" w14:textId="77777777" w:rsidR="009C4D35" w:rsidRPr="009C4D35" w:rsidRDefault="009C4D35" w:rsidP="00577D3B">
            <w:pPr>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9C4D35">
              <w:rPr>
                <w:rFonts w:ascii="Calibri" w:eastAsia="Times New Roman" w:hAnsi="Calibri" w:cs="Calibri"/>
                <w:color w:val="000000"/>
                <w:lang w:eastAsia="pl-PL"/>
              </w:rPr>
              <w:t>61,58</w:t>
            </w:r>
          </w:p>
        </w:tc>
      </w:tr>
      <w:tr w:rsidR="009C4D35" w:rsidRPr="009C4D35" w14:paraId="3DB59DEB" w14:textId="77777777" w:rsidTr="00577D3B">
        <w:trPr>
          <w:trHeight w:val="288"/>
        </w:trPr>
        <w:tc>
          <w:tcPr>
            <w:cnfStyle w:val="001000000000" w:firstRow="0" w:lastRow="0" w:firstColumn="1" w:lastColumn="0" w:oddVBand="0" w:evenVBand="0" w:oddHBand="0" w:evenHBand="0" w:firstRowFirstColumn="0" w:firstRowLastColumn="0" w:lastRowFirstColumn="0" w:lastRowLastColumn="0"/>
            <w:tcW w:w="1401" w:type="pct"/>
            <w:noWrap/>
            <w:hideMark/>
          </w:tcPr>
          <w:p w14:paraId="0E0922E8" w14:textId="77777777" w:rsidR="009C4D35" w:rsidRPr="009C4D35" w:rsidRDefault="009C4D35" w:rsidP="009C4D35">
            <w:pPr>
              <w:ind w:firstLine="0"/>
              <w:jc w:val="left"/>
              <w:rPr>
                <w:rFonts w:ascii="Calibri" w:eastAsia="Times New Roman" w:hAnsi="Calibri" w:cs="Calibri"/>
                <w:b w:val="0"/>
                <w:color w:val="000000"/>
                <w:lang w:eastAsia="pl-PL"/>
              </w:rPr>
            </w:pPr>
            <w:r w:rsidRPr="009C4D35">
              <w:rPr>
                <w:rFonts w:ascii="Calibri" w:eastAsia="Times New Roman" w:hAnsi="Calibri" w:cs="Calibri"/>
                <w:b w:val="0"/>
                <w:color w:val="000000"/>
                <w:lang w:eastAsia="pl-PL"/>
              </w:rPr>
              <w:t>Ropczyce</w:t>
            </w:r>
          </w:p>
        </w:tc>
        <w:tc>
          <w:tcPr>
            <w:tcW w:w="1374" w:type="pct"/>
            <w:noWrap/>
            <w:hideMark/>
          </w:tcPr>
          <w:p w14:paraId="0F8CD548" w14:textId="77777777" w:rsidR="009C4D35" w:rsidRPr="009C4D35" w:rsidRDefault="008F4F6A" w:rsidP="009C4D35">
            <w:pPr>
              <w:ind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9C4D35">
              <w:rPr>
                <w:rFonts w:ascii="Calibri" w:eastAsia="Times New Roman" w:hAnsi="Calibri" w:cs="Calibri"/>
                <w:color w:val="000000"/>
                <w:lang w:eastAsia="pl-PL"/>
              </w:rPr>
              <w:t>M</w:t>
            </w:r>
            <w:r w:rsidR="009C4D35" w:rsidRPr="009C4D35">
              <w:rPr>
                <w:rFonts w:ascii="Calibri" w:eastAsia="Times New Roman" w:hAnsi="Calibri" w:cs="Calibri"/>
                <w:color w:val="000000"/>
                <w:lang w:eastAsia="pl-PL"/>
              </w:rPr>
              <w:t>atematyka</w:t>
            </w:r>
          </w:p>
        </w:tc>
        <w:tc>
          <w:tcPr>
            <w:tcW w:w="908" w:type="pct"/>
            <w:noWrap/>
            <w:hideMark/>
          </w:tcPr>
          <w:p w14:paraId="28DEEB12" w14:textId="77777777" w:rsidR="009C4D35" w:rsidRPr="009C4D35" w:rsidRDefault="009C4D35" w:rsidP="009C4D35">
            <w:pPr>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9C4D35">
              <w:rPr>
                <w:rFonts w:ascii="Calibri" w:eastAsia="Times New Roman" w:hAnsi="Calibri" w:cs="Calibri"/>
                <w:color w:val="000000"/>
                <w:lang w:eastAsia="pl-PL"/>
              </w:rPr>
              <w:t>273</w:t>
            </w:r>
          </w:p>
        </w:tc>
        <w:tc>
          <w:tcPr>
            <w:tcW w:w="1317" w:type="pct"/>
            <w:noWrap/>
            <w:hideMark/>
          </w:tcPr>
          <w:p w14:paraId="0AECE90F" w14:textId="77777777" w:rsidR="009C4D35" w:rsidRPr="009C4D35" w:rsidRDefault="009C4D35" w:rsidP="00577D3B">
            <w:pPr>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9C4D35">
              <w:rPr>
                <w:rFonts w:ascii="Calibri" w:eastAsia="Times New Roman" w:hAnsi="Calibri" w:cs="Calibri"/>
                <w:color w:val="000000"/>
                <w:lang w:eastAsia="pl-PL"/>
              </w:rPr>
              <w:t>42,51</w:t>
            </w:r>
          </w:p>
        </w:tc>
      </w:tr>
    </w:tbl>
    <w:p w14:paraId="7B78266C" w14:textId="77777777" w:rsidR="00A11104" w:rsidRDefault="00577D3B" w:rsidP="008F4F6A">
      <w:pPr>
        <w:pStyle w:val="Legenda"/>
      </w:pPr>
      <w:r w:rsidRPr="00C32E60">
        <w:t xml:space="preserve">Źródło: </w:t>
      </w:r>
      <w:hyperlink r:id="rId99" w:history="1">
        <w:r w:rsidR="00BC0B1B" w:rsidRPr="008F4F6A">
          <w:t>https://mapa.wyniki.edu.pl/MapaEgzaminow/</w:t>
        </w:r>
      </w:hyperlink>
    </w:p>
    <w:p w14:paraId="4B66E635" w14:textId="77777777" w:rsidR="00BC0B1B" w:rsidRDefault="00BC0B1B" w:rsidP="00A11104"/>
    <w:p w14:paraId="459A6B86" w14:textId="77777777" w:rsidR="00BC0B1B" w:rsidRDefault="00A0719F" w:rsidP="00B552B7">
      <w:r w:rsidRPr="00A0719F">
        <w:t xml:space="preserve">Analizy przygotowane przez Okręgową Komisję Egzaminacyjną pokazują, że </w:t>
      </w:r>
      <w:r>
        <w:t xml:space="preserve">Gmina Łęczna </w:t>
      </w:r>
      <w:r w:rsidR="00E137B2">
        <w:t>plasuje się w </w:t>
      </w:r>
      <w:r w:rsidRPr="00A0719F">
        <w:t xml:space="preserve">przedziale wyników średnich z dwóch przedmiotów egzaminacyjnych oraz w przedziale wyników wysokich </w:t>
      </w:r>
      <w:r>
        <w:t xml:space="preserve">(język angielski) </w:t>
      </w:r>
      <w:r w:rsidRPr="00A0719F">
        <w:t>z jednego przedmiotu. W roku szkolnym</w:t>
      </w:r>
      <w:r>
        <w:t xml:space="preserve"> </w:t>
      </w:r>
      <w:r w:rsidR="00F42340">
        <w:t>2019/</w:t>
      </w:r>
      <w:r>
        <w:t>2020</w:t>
      </w:r>
      <w:r w:rsidRPr="00A0719F">
        <w:t xml:space="preserve">, w porównaniu do roku </w:t>
      </w:r>
      <w:r w:rsidR="00F42340">
        <w:t>2018/</w:t>
      </w:r>
      <w:r>
        <w:t>2019</w:t>
      </w:r>
      <w:r w:rsidRPr="00A0719F">
        <w:t xml:space="preserve">, uczniowie uzyskali wyższe wyniki z języka angielskiego (o jeden stanin) oraz znacznie wyższe z języka polskiego (o dwa </w:t>
      </w:r>
      <w:proofErr w:type="spellStart"/>
      <w:r w:rsidRPr="00A0719F">
        <w:t>staniny</w:t>
      </w:r>
      <w:proofErr w:type="spellEnd"/>
      <w:r w:rsidRPr="00A0719F">
        <w:t>).</w:t>
      </w:r>
    </w:p>
    <w:p w14:paraId="501BDF93" w14:textId="42CD7729" w:rsidR="00BC0B1B" w:rsidRPr="003060AF" w:rsidRDefault="00985E18" w:rsidP="00985E18">
      <w:pPr>
        <w:pStyle w:val="Legenda"/>
      </w:pPr>
      <w:r>
        <w:t xml:space="preserve">Wykres </w:t>
      </w:r>
      <w:fldSimple w:instr=" SEQ Wykres \* ARABIC ">
        <w:r w:rsidR="00BF3347">
          <w:rPr>
            <w:noProof/>
          </w:rPr>
          <w:t>25</w:t>
        </w:r>
      </w:fldSimple>
      <w:r w:rsidR="003060AF" w:rsidRPr="003060AF">
        <w:t xml:space="preserve">. Współczynnik </w:t>
      </w:r>
      <w:proofErr w:type="spellStart"/>
      <w:r w:rsidR="003060AF" w:rsidRPr="003060AF">
        <w:t>skolaryzacji</w:t>
      </w:r>
      <w:proofErr w:type="spellEnd"/>
      <w:r w:rsidR="003060AF" w:rsidRPr="003060AF">
        <w:t xml:space="preserve"> brutto w szkołach podstawowych oraz w gimnazjach w Gminie Łęczna  w latach 2014-2020</w:t>
      </w:r>
    </w:p>
    <w:p w14:paraId="585CF9D2" w14:textId="77777777" w:rsidR="007B5FA8" w:rsidRPr="00F41ED9" w:rsidRDefault="003060AF" w:rsidP="00F41ED9">
      <w:pPr>
        <w:pStyle w:val="Legenda"/>
      </w:pPr>
      <w:r w:rsidRPr="00F41ED9">
        <w:rPr>
          <w:noProof/>
          <w:lang w:eastAsia="pl-PL"/>
        </w:rPr>
        <w:drawing>
          <wp:inline distT="0" distB="0" distL="0" distR="0" wp14:anchorId="096272FA" wp14:editId="20E19B7E">
            <wp:extent cx="5160827" cy="2299854"/>
            <wp:effectExtent l="0" t="0" r="1905" b="5715"/>
            <wp:docPr id="470" name="Obraz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170273" cy="2304064"/>
                    </a:xfrm>
                    <a:prstGeom prst="rect">
                      <a:avLst/>
                    </a:prstGeom>
                    <a:noFill/>
                  </pic:spPr>
                </pic:pic>
              </a:graphicData>
            </a:graphic>
          </wp:inline>
        </w:drawing>
      </w:r>
    </w:p>
    <w:p w14:paraId="01E8CAF4" w14:textId="77777777" w:rsidR="00BB659E" w:rsidRPr="00DE2A27" w:rsidRDefault="00BB659E" w:rsidP="00BB659E">
      <w:pPr>
        <w:pStyle w:val="Legenda"/>
        <w:rPr>
          <w:color w:val="6B7C71"/>
        </w:rPr>
      </w:pPr>
      <w:r w:rsidRPr="00DE2A27">
        <w:rPr>
          <w:color w:val="6B7C71"/>
        </w:rPr>
        <w:t>Źródło: opracowanie własne na podstawie danych BDL GUS</w:t>
      </w:r>
    </w:p>
    <w:p w14:paraId="5ABEA810" w14:textId="77777777" w:rsidR="00BC0B1B" w:rsidRPr="00457755" w:rsidRDefault="007B5FA8" w:rsidP="00A11104">
      <w:r w:rsidRPr="003060AF">
        <w:t xml:space="preserve">Miarą powszechności kształcenia jest współczynnik </w:t>
      </w:r>
      <w:proofErr w:type="spellStart"/>
      <w:r w:rsidRPr="003060AF">
        <w:t>skolaryzacji</w:t>
      </w:r>
      <w:proofErr w:type="spellEnd"/>
      <w:r w:rsidRPr="003060AF">
        <w:t>. Współczynnik ten to relacja liczby wszystkich uczniów bez względu na wiek na początku danego roku szkolnego do liczby ludności w grupie wieku określonej, jako odpowiadająca temu poziomowi nauczania</w:t>
      </w:r>
      <w:r w:rsidRPr="00EB70EA">
        <w:t>. Dla obszaru Gminy</w:t>
      </w:r>
      <w:r w:rsidR="003060AF" w:rsidRPr="00EB70EA">
        <w:t xml:space="preserve"> Łęczna </w:t>
      </w:r>
      <w:r w:rsidRPr="00EB70EA">
        <w:t xml:space="preserve">współczynnik </w:t>
      </w:r>
      <w:proofErr w:type="spellStart"/>
      <w:r w:rsidRPr="00EB70EA">
        <w:t>skolaryzacji</w:t>
      </w:r>
      <w:proofErr w:type="spellEnd"/>
      <w:r w:rsidRPr="00EB70EA">
        <w:t xml:space="preserve"> brutto dla szkół podstawowych w 20</w:t>
      </w:r>
      <w:r w:rsidR="003060AF" w:rsidRPr="00EB70EA">
        <w:t xml:space="preserve">20 </w:t>
      </w:r>
      <w:r w:rsidRPr="00EB70EA">
        <w:t xml:space="preserve">r. </w:t>
      </w:r>
      <w:r w:rsidRPr="007143A0">
        <w:t xml:space="preserve">wynosił </w:t>
      </w:r>
      <w:r w:rsidR="003060AF" w:rsidRPr="007143A0">
        <w:t>101,36</w:t>
      </w:r>
      <w:r w:rsidRPr="007143A0">
        <w:t>% i jest to</w:t>
      </w:r>
      <w:r w:rsidRPr="003060AF">
        <w:t xml:space="preserve"> wysoka wartość (dla porównania dla powiatu </w:t>
      </w:r>
      <w:r w:rsidR="003060AF" w:rsidRPr="00457755">
        <w:t>łęczyńskiego</w:t>
      </w:r>
      <w:r w:rsidRPr="00457755">
        <w:t xml:space="preserve"> wynosił – </w:t>
      </w:r>
      <w:r w:rsidR="003060AF" w:rsidRPr="00457755">
        <w:t>95,33</w:t>
      </w:r>
      <w:r w:rsidRPr="00457755">
        <w:t xml:space="preserve">%, dla województwa lubelskiego - </w:t>
      </w:r>
      <w:r w:rsidR="003060AF" w:rsidRPr="00457755">
        <w:t>93,85</w:t>
      </w:r>
      <w:r w:rsidRPr="00457755">
        <w:t xml:space="preserve">%). Współczynnik </w:t>
      </w:r>
      <w:proofErr w:type="spellStart"/>
      <w:r w:rsidRPr="00457755">
        <w:t>skolaryzacji</w:t>
      </w:r>
      <w:proofErr w:type="spellEnd"/>
      <w:r w:rsidRPr="00457755">
        <w:t xml:space="preserve"> brutto dla gimnazjów był </w:t>
      </w:r>
      <w:r w:rsidR="00457755" w:rsidRPr="00457755">
        <w:t>natomiast niższy i</w:t>
      </w:r>
      <w:r w:rsidRPr="00457755">
        <w:t xml:space="preserve"> w 20</w:t>
      </w:r>
      <w:r w:rsidR="003060AF" w:rsidRPr="00457755">
        <w:t>18</w:t>
      </w:r>
      <w:r w:rsidRPr="00457755">
        <w:t xml:space="preserve"> roku osiągną wartość </w:t>
      </w:r>
      <w:r w:rsidR="003060AF" w:rsidRPr="00457755">
        <w:t>9</w:t>
      </w:r>
      <w:r w:rsidR="00457755" w:rsidRPr="00457755">
        <w:t>5,6</w:t>
      </w:r>
      <w:r w:rsidR="003060AF" w:rsidRPr="00457755">
        <w:t>1</w:t>
      </w:r>
      <w:r w:rsidRPr="00457755">
        <w:t xml:space="preserve">% (powiat </w:t>
      </w:r>
      <w:r w:rsidR="00457755" w:rsidRPr="00457755">
        <w:t>łęczyński</w:t>
      </w:r>
      <w:r w:rsidRPr="00457755">
        <w:t xml:space="preserve"> –</w:t>
      </w:r>
      <w:r w:rsidR="00457755" w:rsidRPr="00457755">
        <w:t xml:space="preserve"> 98,31</w:t>
      </w:r>
      <w:r w:rsidRPr="00457755">
        <w:t>%, województwo lubelskie – 98,74%). W roku 2019 gimnazja przestały funkcjonować na rzecz 8-letnich szkół podstawowych.</w:t>
      </w:r>
    </w:p>
    <w:p w14:paraId="5F425B35" w14:textId="2112EE2A" w:rsidR="00EC3AD1" w:rsidRPr="001C3A53" w:rsidRDefault="00D47B6C" w:rsidP="00D47B6C">
      <w:pPr>
        <w:pStyle w:val="Legenda"/>
      </w:pPr>
      <w:r>
        <w:t xml:space="preserve">Tabela </w:t>
      </w:r>
      <w:fldSimple w:instr=" SEQ Tabela \* ARABIC ">
        <w:r w:rsidR="00BF3347">
          <w:rPr>
            <w:noProof/>
          </w:rPr>
          <w:t>14</w:t>
        </w:r>
      </w:fldSimple>
      <w:r>
        <w:t xml:space="preserve">. </w:t>
      </w:r>
      <w:r w:rsidR="001C3A53" w:rsidRPr="001C3A53">
        <w:t>Stan zatrudnienia nauczycieli w szkołach i przedszkolach prowadzonych przez Gminę wg</w:t>
      </w:r>
      <w:r w:rsidR="00AE1705">
        <w:t>.</w:t>
      </w:r>
      <w:r w:rsidR="001C3A53" w:rsidRPr="001C3A53">
        <w:t xml:space="preserve"> stopnia awansu zawodowego </w:t>
      </w:r>
      <w:r w:rsidR="001C3A53">
        <w:t>(etaty</w:t>
      </w:r>
      <w:r w:rsidR="001C3A53" w:rsidRPr="001C3A53">
        <w:t>).</w:t>
      </w:r>
    </w:p>
    <w:tbl>
      <w:tblPr>
        <w:tblStyle w:val="Jasnalistaakcent2"/>
        <w:tblW w:w="5000" w:type="pct"/>
        <w:tblLook w:val="04A0" w:firstRow="1" w:lastRow="0" w:firstColumn="1" w:lastColumn="0" w:noHBand="0" w:noVBand="1"/>
      </w:tblPr>
      <w:tblGrid>
        <w:gridCol w:w="1953"/>
        <w:gridCol w:w="1178"/>
        <w:gridCol w:w="1193"/>
        <w:gridCol w:w="1204"/>
        <w:gridCol w:w="1204"/>
        <w:gridCol w:w="1215"/>
        <w:gridCol w:w="1341"/>
      </w:tblGrid>
      <w:tr w:rsidR="001C3A53" w14:paraId="430CB55B" w14:textId="77777777" w:rsidTr="001C3A5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1" w:type="pct"/>
          </w:tcPr>
          <w:p w14:paraId="0FB1F898" w14:textId="77777777" w:rsidR="001C3A53" w:rsidRPr="001C3A53" w:rsidRDefault="001C3A53" w:rsidP="00C520BE">
            <w:pPr>
              <w:autoSpaceDE w:val="0"/>
              <w:autoSpaceDN w:val="0"/>
              <w:adjustRightInd w:val="0"/>
              <w:ind w:firstLine="0"/>
              <w:jc w:val="left"/>
              <w:rPr>
                <w:rFonts w:cs="Verdana"/>
                <w:sz w:val="20"/>
                <w:szCs w:val="20"/>
              </w:rPr>
            </w:pPr>
            <w:r w:rsidRPr="001C3A53">
              <w:rPr>
                <w:rFonts w:cs="Verdana"/>
                <w:sz w:val="20"/>
                <w:szCs w:val="20"/>
              </w:rPr>
              <w:t xml:space="preserve">Stopień awansu </w:t>
            </w:r>
          </w:p>
        </w:tc>
        <w:tc>
          <w:tcPr>
            <w:tcW w:w="634" w:type="pct"/>
          </w:tcPr>
          <w:p w14:paraId="399A87C1" w14:textId="77777777" w:rsidR="001C3A53" w:rsidRPr="001C3A53" w:rsidRDefault="001C3A53" w:rsidP="00E137B2">
            <w:pPr>
              <w:autoSpaceDE w:val="0"/>
              <w:autoSpaceDN w:val="0"/>
              <w:adjustRightInd w:val="0"/>
              <w:ind w:firstLine="0"/>
              <w:jc w:val="left"/>
              <w:cnfStyle w:val="100000000000" w:firstRow="1" w:lastRow="0" w:firstColumn="0" w:lastColumn="0" w:oddVBand="0" w:evenVBand="0" w:oddHBand="0" w:evenHBand="0" w:firstRowFirstColumn="0" w:firstRowLastColumn="0" w:lastRowFirstColumn="0" w:lastRowLastColumn="0"/>
              <w:rPr>
                <w:rFonts w:cs="Verdana"/>
                <w:sz w:val="20"/>
                <w:szCs w:val="20"/>
              </w:rPr>
            </w:pPr>
            <w:r w:rsidRPr="001C3A53">
              <w:rPr>
                <w:rFonts w:cs="Verdana"/>
                <w:sz w:val="20"/>
                <w:szCs w:val="20"/>
              </w:rPr>
              <w:t xml:space="preserve">Przedszkole Publiczne </w:t>
            </w:r>
            <w:r w:rsidR="00E137B2">
              <w:rPr>
                <w:rFonts w:cs="Verdana"/>
                <w:sz w:val="20"/>
                <w:szCs w:val="20"/>
              </w:rPr>
              <w:t>n</w:t>
            </w:r>
            <w:r w:rsidRPr="001C3A53">
              <w:rPr>
                <w:rFonts w:cs="Verdana"/>
                <w:sz w:val="20"/>
                <w:szCs w:val="20"/>
              </w:rPr>
              <w:t xml:space="preserve">r 1 </w:t>
            </w:r>
          </w:p>
        </w:tc>
        <w:tc>
          <w:tcPr>
            <w:tcW w:w="642" w:type="pct"/>
          </w:tcPr>
          <w:p w14:paraId="7856DB37" w14:textId="77777777" w:rsidR="001C3A53" w:rsidRPr="001C3A53" w:rsidRDefault="001C3A53" w:rsidP="00E137B2">
            <w:pPr>
              <w:autoSpaceDE w:val="0"/>
              <w:autoSpaceDN w:val="0"/>
              <w:adjustRightInd w:val="0"/>
              <w:ind w:firstLine="0"/>
              <w:jc w:val="left"/>
              <w:cnfStyle w:val="100000000000" w:firstRow="1" w:lastRow="0" w:firstColumn="0" w:lastColumn="0" w:oddVBand="0" w:evenVBand="0" w:oddHBand="0" w:evenHBand="0" w:firstRowFirstColumn="0" w:firstRowLastColumn="0" w:lastRowFirstColumn="0" w:lastRowLastColumn="0"/>
              <w:rPr>
                <w:rFonts w:cs="Verdana"/>
                <w:sz w:val="20"/>
                <w:szCs w:val="20"/>
              </w:rPr>
            </w:pPr>
            <w:r w:rsidRPr="001C3A53">
              <w:rPr>
                <w:rFonts w:cs="Verdana"/>
                <w:sz w:val="20"/>
                <w:szCs w:val="20"/>
              </w:rPr>
              <w:t xml:space="preserve">Przedszkole Publiczne </w:t>
            </w:r>
            <w:r w:rsidR="00E137B2">
              <w:rPr>
                <w:rFonts w:cs="Verdana"/>
                <w:sz w:val="20"/>
                <w:szCs w:val="20"/>
              </w:rPr>
              <w:t>n</w:t>
            </w:r>
            <w:r w:rsidRPr="001C3A53">
              <w:rPr>
                <w:rFonts w:cs="Verdana"/>
                <w:sz w:val="20"/>
                <w:szCs w:val="20"/>
              </w:rPr>
              <w:t>r</w:t>
            </w:r>
            <w:r w:rsidR="00E137B2">
              <w:rPr>
                <w:rFonts w:cs="Verdana"/>
                <w:sz w:val="20"/>
                <w:szCs w:val="20"/>
              </w:rPr>
              <w:t> </w:t>
            </w:r>
            <w:r w:rsidRPr="001C3A53">
              <w:rPr>
                <w:rFonts w:cs="Verdana"/>
                <w:sz w:val="20"/>
                <w:szCs w:val="20"/>
              </w:rPr>
              <w:t xml:space="preserve">2 </w:t>
            </w:r>
          </w:p>
        </w:tc>
        <w:tc>
          <w:tcPr>
            <w:tcW w:w="648" w:type="pct"/>
          </w:tcPr>
          <w:p w14:paraId="3724C098" w14:textId="77777777" w:rsidR="001C3A53" w:rsidRPr="001C3A53" w:rsidRDefault="001C3A53" w:rsidP="00E137B2">
            <w:pPr>
              <w:autoSpaceDE w:val="0"/>
              <w:autoSpaceDN w:val="0"/>
              <w:adjustRightInd w:val="0"/>
              <w:ind w:firstLine="0"/>
              <w:jc w:val="left"/>
              <w:cnfStyle w:val="100000000000" w:firstRow="1" w:lastRow="0" w:firstColumn="0" w:lastColumn="0" w:oddVBand="0" w:evenVBand="0" w:oddHBand="0" w:evenHBand="0" w:firstRowFirstColumn="0" w:firstRowLastColumn="0" w:lastRowFirstColumn="0" w:lastRowLastColumn="0"/>
              <w:rPr>
                <w:rFonts w:cs="Verdana"/>
                <w:sz w:val="20"/>
                <w:szCs w:val="20"/>
              </w:rPr>
            </w:pPr>
            <w:r w:rsidRPr="001C3A53">
              <w:rPr>
                <w:rFonts w:cs="Verdana"/>
                <w:sz w:val="20"/>
                <w:szCs w:val="20"/>
              </w:rPr>
              <w:t xml:space="preserve">Przedszkole Publiczne </w:t>
            </w:r>
            <w:r w:rsidR="00E137B2">
              <w:rPr>
                <w:rFonts w:cs="Verdana"/>
                <w:sz w:val="20"/>
                <w:szCs w:val="20"/>
              </w:rPr>
              <w:t>n</w:t>
            </w:r>
            <w:r w:rsidRPr="001C3A53">
              <w:rPr>
                <w:rFonts w:cs="Verdana"/>
                <w:sz w:val="20"/>
                <w:szCs w:val="20"/>
              </w:rPr>
              <w:t>r</w:t>
            </w:r>
            <w:r w:rsidR="00E137B2">
              <w:rPr>
                <w:rFonts w:cs="Verdana"/>
                <w:sz w:val="20"/>
                <w:szCs w:val="20"/>
              </w:rPr>
              <w:t> </w:t>
            </w:r>
            <w:r w:rsidRPr="001C3A53">
              <w:rPr>
                <w:rFonts w:cs="Verdana"/>
                <w:sz w:val="20"/>
                <w:szCs w:val="20"/>
              </w:rPr>
              <w:t xml:space="preserve">3 </w:t>
            </w:r>
          </w:p>
        </w:tc>
        <w:tc>
          <w:tcPr>
            <w:tcW w:w="648" w:type="pct"/>
          </w:tcPr>
          <w:p w14:paraId="17FD6B8D" w14:textId="77777777" w:rsidR="001C3A53" w:rsidRPr="001C3A53" w:rsidRDefault="001C3A53" w:rsidP="00E137B2">
            <w:pPr>
              <w:autoSpaceDE w:val="0"/>
              <w:autoSpaceDN w:val="0"/>
              <w:adjustRightInd w:val="0"/>
              <w:ind w:firstLine="0"/>
              <w:jc w:val="left"/>
              <w:cnfStyle w:val="100000000000" w:firstRow="1" w:lastRow="0" w:firstColumn="0" w:lastColumn="0" w:oddVBand="0" w:evenVBand="0" w:oddHBand="0" w:evenHBand="0" w:firstRowFirstColumn="0" w:firstRowLastColumn="0" w:lastRowFirstColumn="0" w:lastRowLastColumn="0"/>
              <w:rPr>
                <w:rFonts w:cs="Verdana"/>
                <w:sz w:val="20"/>
                <w:szCs w:val="20"/>
              </w:rPr>
            </w:pPr>
            <w:r w:rsidRPr="001C3A53">
              <w:rPr>
                <w:rFonts w:cs="Verdana"/>
                <w:sz w:val="20"/>
                <w:szCs w:val="20"/>
              </w:rPr>
              <w:t xml:space="preserve">Przedszkole Publiczne </w:t>
            </w:r>
            <w:r w:rsidR="00E137B2">
              <w:rPr>
                <w:rFonts w:cs="Verdana"/>
                <w:sz w:val="20"/>
                <w:szCs w:val="20"/>
              </w:rPr>
              <w:t>nr </w:t>
            </w:r>
            <w:r w:rsidRPr="001C3A53">
              <w:rPr>
                <w:rFonts w:cs="Verdana"/>
                <w:sz w:val="20"/>
                <w:szCs w:val="20"/>
              </w:rPr>
              <w:t xml:space="preserve">4 </w:t>
            </w:r>
          </w:p>
        </w:tc>
        <w:tc>
          <w:tcPr>
            <w:tcW w:w="654" w:type="pct"/>
          </w:tcPr>
          <w:p w14:paraId="7013BC03" w14:textId="77777777" w:rsidR="001C3A53" w:rsidRPr="001C3A53" w:rsidRDefault="001C3A53" w:rsidP="00E137B2">
            <w:pPr>
              <w:autoSpaceDE w:val="0"/>
              <w:autoSpaceDN w:val="0"/>
              <w:adjustRightInd w:val="0"/>
              <w:ind w:firstLine="0"/>
              <w:jc w:val="left"/>
              <w:cnfStyle w:val="100000000000" w:firstRow="1" w:lastRow="0" w:firstColumn="0" w:lastColumn="0" w:oddVBand="0" w:evenVBand="0" w:oddHBand="0" w:evenHBand="0" w:firstRowFirstColumn="0" w:firstRowLastColumn="0" w:lastRowFirstColumn="0" w:lastRowLastColumn="0"/>
              <w:rPr>
                <w:rFonts w:cs="Verdana"/>
                <w:sz w:val="20"/>
                <w:szCs w:val="20"/>
              </w:rPr>
            </w:pPr>
            <w:r w:rsidRPr="001C3A53">
              <w:rPr>
                <w:rFonts w:cs="Verdana"/>
                <w:sz w:val="20"/>
                <w:szCs w:val="20"/>
              </w:rPr>
              <w:t xml:space="preserve">Szkoła Podstawowa </w:t>
            </w:r>
            <w:r w:rsidR="00E137B2">
              <w:rPr>
                <w:rFonts w:cs="Verdana"/>
                <w:sz w:val="20"/>
                <w:szCs w:val="20"/>
              </w:rPr>
              <w:t>n</w:t>
            </w:r>
            <w:r w:rsidRPr="001C3A53">
              <w:rPr>
                <w:rFonts w:cs="Verdana"/>
                <w:sz w:val="20"/>
                <w:szCs w:val="20"/>
              </w:rPr>
              <w:t xml:space="preserve">r 2 </w:t>
            </w:r>
          </w:p>
        </w:tc>
        <w:tc>
          <w:tcPr>
            <w:tcW w:w="722" w:type="pct"/>
          </w:tcPr>
          <w:p w14:paraId="4020BD58" w14:textId="77777777" w:rsidR="001C3A53" w:rsidRPr="001C3A53" w:rsidRDefault="001C3A53" w:rsidP="00E137B2">
            <w:pPr>
              <w:autoSpaceDE w:val="0"/>
              <w:autoSpaceDN w:val="0"/>
              <w:adjustRightInd w:val="0"/>
              <w:ind w:firstLine="0"/>
              <w:jc w:val="left"/>
              <w:cnfStyle w:val="100000000000" w:firstRow="1" w:lastRow="0" w:firstColumn="0" w:lastColumn="0" w:oddVBand="0" w:evenVBand="0" w:oddHBand="0" w:evenHBand="0" w:firstRowFirstColumn="0" w:firstRowLastColumn="0" w:lastRowFirstColumn="0" w:lastRowLastColumn="0"/>
              <w:rPr>
                <w:rFonts w:cs="Verdana"/>
                <w:sz w:val="20"/>
                <w:szCs w:val="20"/>
              </w:rPr>
            </w:pPr>
            <w:r w:rsidRPr="001C3A53">
              <w:rPr>
                <w:rFonts w:cs="Verdana"/>
                <w:sz w:val="20"/>
                <w:szCs w:val="20"/>
              </w:rPr>
              <w:t xml:space="preserve">Szkoła Podstawowa </w:t>
            </w:r>
            <w:r w:rsidR="00E137B2">
              <w:rPr>
                <w:rFonts w:cs="Verdana"/>
                <w:sz w:val="20"/>
                <w:szCs w:val="20"/>
              </w:rPr>
              <w:t>n</w:t>
            </w:r>
            <w:r w:rsidRPr="001C3A53">
              <w:rPr>
                <w:rFonts w:cs="Verdana"/>
                <w:sz w:val="20"/>
                <w:szCs w:val="20"/>
              </w:rPr>
              <w:t xml:space="preserve">r 4 </w:t>
            </w:r>
          </w:p>
        </w:tc>
      </w:tr>
      <w:tr w:rsidR="001C3A53" w:rsidRPr="001C3A53" w14:paraId="5477F458" w14:textId="77777777" w:rsidTr="001C3A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1" w:type="pct"/>
          </w:tcPr>
          <w:p w14:paraId="59963C79" w14:textId="77777777" w:rsidR="001C3A53" w:rsidRPr="001C3A53" w:rsidRDefault="001C3A53" w:rsidP="00C520BE">
            <w:pPr>
              <w:autoSpaceDE w:val="0"/>
              <w:autoSpaceDN w:val="0"/>
              <w:adjustRightInd w:val="0"/>
              <w:ind w:firstLine="0"/>
              <w:jc w:val="left"/>
              <w:rPr>
                <w:rFonts w:cs="Verdana"/>
                <w:b w:val="0"/>
                <w:color w:val="000000"/>
                <w:sz w:val="20"/>
                <w:szCs w:val="20"/>
              </w:rPr>
            </w:pPr>
            <w:r w:rsidRPr="001C3A53">
              <w:rPr>
                <w:rFonts w:cs="Verdana"/>
                <w:b w:val="0"/>
                <w:color w:val="000000"/>
                <w:sz w:val="20"/>
                <w:szCs w:val="20"/>
              </w:rPr>
              <w:t xml:space="preserve">stażysta </w:t>
            </w:r>
          </w:p>
        </w:tc>
        <w:tc>
          <w:tcPr>
            <w:tcW w:w="634" w:type="pct"/>
          </w:tcPr>
          <w:p w14:paraId="739AD4AE" w14:textId="77777777" w:rsidR="001C3A53" w:rsidRPr="001C3A53" w:rsidRDefault="001C3A53" w:rsidP="00C520BE">
            <w:pPr>
              <w:autoSpaceDE w:val="0"/>
              <w:autoSpaceDN w:val="0"/>
              <w:adjustRightInd w:val="0"/>
              <w:ind w:firstLine="0"/>
              <w:jc w:val="left"/>
              <w:cnfStyle w:val="000000100000" w:firstRow="0" w:lastRow="0" w:firstColumn="0" w:lastColumn="0" w:oddVBand="0" w:evenVBand="0" w:oddHBand="1" w:evenHBand="0" w:firstRowFirstColumn="0" w:firstRowLastColumn="0" w:lastRowFirstColumn="0" w:lastRowLastColumn="0"/>
              <w:rPr>
                <w:rFonts w:cs="Verdana"/>
                <w:color w:val="000000"/>
                <w:sz w:val="20"/>
                <w:szCs w:val="20"/>
              </w:rPr>
            </w:pPr>
            <w:r w:rsidRPr="001C3A53">
              <w:rPr>
                <w:rFonts w:cs="Verdana"/>
                <w:color w:val="000000"/>
                <w:sz w:val="20"/>
                <w:szCs w:val="20"/>
              </w:rPr>
              <w:t xml:space="preserve">1 </w:t>
            </w:r>
          </w:p>
        </w:tc>
        <w:tc>
          <w:tcPr>
            <w:tcW w:w="642" w:type="pct"/>
          </w:tcPr>
          <w:p w14:paraId="15DE188A" w14:textId="77777777" w:rsidR="001C3A53" w:rsidRPr="001C3A53" w:rsidRDefault="001C3A53" w:rsidP="00C520BE">
            <w:pPr>
              <w:autoSpaceDE w:val="0"/>
              <w:autoSpaceDN w:val="0"/>
              <w:adjustRightInd w:val="0"/>
              <w:ind w:firstLine="0"/>
              <w:jc w:val="left"/>
              <w:cnfStyle w:val="000000100000" w:firstRow="0" w:lastRow="0" w:firstColumn="0" w:lastColumn="0" w:oddVBand="0" w:evenVBand="0" w:oddHBand="1" w:evenHBand="0" w:firstRowFirstColumn="0" w:firstRowLastColumn="0" w:lastRowFirstColumn="0" w:lastRowLastColumn="0"/>
              <w:rPr>
                <w:rFonts w:cs="Verdana"/>
                <w:color w:val="000000"/>
                <w:sz w:val="20"/>
                <w:szCs w:val="20"/>
              </w:rPr>
            </w:pPr>
            <w:r w:rsidRPr="001C3A53">
              <w:rPr>
                <w:rFonts w:cs="Verdana"/>
                <w:color w:val="000000"/>
                <w:sz w:val="20"/>
                <w:szCs w:val="20"/>
              </w:rPr>
              <w:t xml:space="preserve">1 </w:t>
            </w:r>
          </w:p>
        </w:tc>
        <w:tc>
          <w:tcPr>
            <w:tcW w:w="648" w:type="pct"/>
          </w:tcPr>
          <w:p w14:paraId="04602D65" w14:textId="77777777" w:rsidR="001C3A53" w:rsidRPr="001C3A53" w:rsidRDefault="001C3A53" w:rsidP="00C520BE">
            <w:pPr>
              <w:autoSpaceDE w:val="0"/>
              <w:autoSpaceDN w:val="0"/>
              <w:adjustRightInd w:val="0"/>
              <w:ind w:firstLine="0"/>
              <w:jc w:val="left"/>
              <w:cnfStyle w:val="000000100000" w:firstRow="0" w:lastRow="0" w:firstColumn="0" w:lastColumn="0" w:oddVBand="0" w:evenVBand="0" w:oddHBand="1" w:evenHBand="0" w:firstRowFirstColumn="0" w:firstRowLastColumn="0" w:lastRowFirstColumn="0" w:lastRowLastColumn="0"/>
              <w:rPr>
                <w:rFonts w:cs="Verdana"/>
                <w:color w:val="000000"/>
                <w:sz w:val="20"/>
                <w:szCs w:val="20"/>
              </w:rPr>
            </w:pPr>
            <w:r w:rsidRPr="001C3A53">
              <w:rPr>
                <w:rFonts w:cs="Verdana"/>
                <w:color w:val="000000"/>
                <w:sz w:val="20"/>
                <w:szCs w:val="20"/>
              </w:rPr>
              <w:t xml:space="preserve">0 </w:t>
            </w:r>
          </w:p>
        </w:tc>
        <w:tc>
          <w:tcPr>
            <w:tcW w:w="648" w:type="pct"/>
          </w:tcPr>
          <w:p w14:paraId="78BA2533" w14:textId="77777777" w:rsidR="001C3A53" w:rsidRPr="001C3A53" w:rsidRDefault="001C3A53" w:rsidP="00C520BE">
            <w:pPr>
              <w:autoSpaceDE w:val="0"/>
              <w:autoSpaceDN w:val="0"/>
              <w:adjustRightInd w:val="0"/>
              <w:ind w:firstLine="0"/>
              <w:jc w:val="left"/>
              <w:cnfStyle w:val="000000100000" w:firstRow="0" w:lastRow="0" w:firstColumn="0" w:lastColumn="0" w:oddVBand="0" w:evenVBand="0" w:oddHBand="1" w:evenHBand="0" w:firstRowFirstColumn="0" w:firstRowLastColumn="0" w:lastRowFirstColumn="0" w:lastRowLastColumn="0"/>
              <w:rPr>
                <w:rFonts w:cs="Verdana"/>
                <w:color w:val="000000"/>
                <w:sz w:val="20"/>
                <w:szCs w:val="20"/>
              </w:rPr>
            </w:pPr>
            <w:r w:rsidRPr="001C3A53">
              <w:rPr>
                <w:rFonts w:cs="Verdana"/>
                <w:color w:val="000000"/>
                <w:sz w:val="20"/>
                <w:szCs w:val="20"/>
              </w:rPr>
              <w:t xml:space="preserve">1 </w:t>
            </w:r>
          </w:p>
        </w:tc>
        <w:tc>
          <w:tcPr>
            <w:tcW w:w="654" w:type="pct"/>
          </w:tcPr>
          <w:p w14:paraId="1832077F" w14:textId="77777777" w:rsidR="001C3A53" w:rsidRPr="001C3A53" w:rsidRDefault="001C3A53" w:rsidP="00C520BE">
            <w:pPr>
              <w:autoSpaceDE w:val="0"/>
              <w:autoSpaceDN w:val="0"/>
              <w:adjustRightInd w:val="0"/>
              <w:ind w:firstLine="0"/>
              <w:jc w:val="left"/>
              <w:cnfStyle w:val="000000100000" w:firstRow="0" w:lastRow="0" w:firstColumn="0" w:lastColumn="0" w:oddVBand="0" w:evenVBand="0" w:oddHBand="1" w:evenHBand="0" w:firstRowFirstColumn="0" w:firstRowLastColumn="0" w:lastRowFirstColumn="0" w:lastRowLastColumn="0"/>
              <w:rPr>
                <w:rFonts w:cs="Verdana"/>
                <w:color w:val="000000"/>
                <w:sz w:val="20"/>
                <w:szCs w:val="20"/>
              </w:rPr>
            </w:pPr>
            <w:r w:rsidRPr="001C3A53">
              <w:rPr>
                <w:rFonts w:cs="Verdana"/>
                <w:color w:val="000000"/>
                <w:sz w:val="20"/>
                <w:szCs w:val="20"/>
              </w:rPr>
              <w:t xml:space="preserve">5,53 </w:t>
            </w:r>
          </w:p>
        </w:tc>
        <w:tc>
          <w:tcPr>
            <w:tcW w:w="722" w:type="pct"/>
          </w:tcPr>
          <w:p w14:paraId="52565140" w14:textId="77777777" w:rsidR="001C3A53" w:rsidRPr="001C3A53" w:rsidRDefault="001C3A53" w:rsidP="00C520BE">
            <w:pPr>
              <w:autoSpaceDE w:val="0"/>
              <w:autoSpaceDN w:val="0"/>
              <w:adjustRightInd w:val="0"/>
              <w:ind w:firstLine="0"/>
              <w:jc w:val="left"/>
              <w:cnfStyle w:val="000000100000" w:firstRow="0" w:lastRow="0" w:firstColumn="0" w:lastColumn="0" w:oddVBand="0" w:evenVBand="0" w:oddHBand="1" w:evenHBand="0" w:firstRowFirstColumn="0" w:firstRowLastColumn="0" w:lastRowFirstColumn="0" w:lastRowLastColumn="0"/>
              <w:rPr>
                <w:rFonts w:cs="Verdana"/>
                <w:color w:val="000000"/>
                <w:sz w:val="20"/>
                <w:szCs w:val="20"/>
              </w:rPr>
            </w:pPr>
            <w:r w:rsidRPr="001C3A53">
              <w:rPr>
                <w:rFonts w:cs="Verdana"/>
                <w:color w:val="000000"/>
                <w:sz w:val="20"/>
                <w:szCs w:val="20"/>
              </w:rPr>
              <w:t xml:space="preserve">1,56 </w:t>
            </w:r>
          </w:p>
        </w:tc>
      </w:tr>
      <w:tr w:rsidR="001C3A53" w:rsidRPr="001C3A53" w14:paraId="61DCDCBC" w14:textId="77777777" w:rsidTr="001C3A53">
        <w:tc>
          <w:tcPr>
            <w:cnfStyle w:val="001000000000" w:firstRow="0" w:lastRow="0" w:firstColumn="1" w:lastColumn="0" w:oddVBand="0" w:evenVBand="0" w:oddHBand="0" w:evenHBand="0" w:firstRowFirstColumn="0" w:firstRowLastColumn="0" w:lastRowFirstColumn="0" w:lastRowLastColumn="0"/>
            <w:tcW w:w="1051" w:type="pct"/>
          </w:tcPr>
          <w:p w14:paraId="18E5A39F" w14:textId="77777777" w:rsidR="001C3A53" w:rsidRPr="001C3A53" w:rsidRDefault="001C3A53" w:rsidP="00C520BE">
            <w:pPr>
              <w:autoSpaceDE w:val="0"/>
              <w:autoSpaceDN w:val="0"/>
              <w:adjustRightInd w:val="0"/>
              <w:ind w:firstLine="0"/>
              <w:jc w:val="left"/>
              <w:rPr>
                <w:rFonts w:cs="Verdana"/>
                <w:b w:val="0"/>
                <w:color w:val="000000"/>
                <w:sz w:val="20"/>
                <w:szCs w:val="20"/>
              </w:rPr>
            </w:pPr>
            <w:r w:rsidRPr="001C3A53">
              <w:rPr>
                <w:rFonts w:cs="Verdana"/>
                <w:b w:val="0"/>
                <w:color w:val="000000"/>
                <w:sz w:val="20"/>
                <w:szCs w:val="20"/>
              </w:rPr>
              <w:t xml:space="preserve">kontraktowy </w:t>
            </w:r>
          </w:p>
        </w:tc>
        <w:tc>
          <w:tcPr>
            <w:tcW w:w="634" w:type="pct"/>
          </w:tcPr>
          <w:p w14:paraId="3CC2C176" w14:textId="77777777" w:rsidR="001C3A53" w:rsidRPr="001C3A53" w:rsidRDefault="001C3A53" w:rsidP="00C520BE">
            <w:pPr>
              <w:autoSpaceDE w:val="0"/>
              <w:autoSpaceDN w:val="0"/>
              <w:adjustRightInd w:val="0"/>
              <w:ind w:firstLine="0"/>
              <w:jc w:val="left"/>
              <w:cnfStyle w:val="000000000000" w:firstRow="0" w:lastRow="0" w:firstColumn="0" w:lastColumn="0" w:oddVBand="0" w:evenVBand="0" w:oddHBand="0" w:evenHBand="0" w:firstRowFirstColumn="0" w:firstRowLastColumn="0" w:lastRowFirstColumn="0" w:lastRowLastColumn="0"/>
              <w:rPr>
                <w:rFonts w:cs="Verdana"/>
                <w:color w:val="000000"/>
                <w:sz w:val="20"/>
                <w:szCs w:val="20"/>
              </w:rPr>
            </w:pPr>
            <w:r w:rsidRPr="001C3A53">
              <w:rPr>
                <w:rFonts w:cs="Verdana"/>
                <w:color w:val="000000"/>
                <w:sz w:val="20"/>
                <w:szCs w:val="20"/>
              </w:rPr>
              <w:t xml:space="preserve">2 </w:t>
            </w:r>
          </w:p>
        </w:tc>
        <w:tc>
          <w:tcPr>
            <w:tcW w:w="642" w:type="pct"/>
          </w:tcPr>
          <w:p w14:paraId="16849646" w14:textId="77777777" w:rsidR="001C3A53" w:rsidRPr="001C3A53" w:rsidRDefault="001C3A53" w:rsidP="00C520BE">
            <w:pPr>
              <w:autoSpaceDE w:val="0"/>
              <w:autoSpaceDN w:val="0"/>
              <w:adjustRightInd w:val="0"/>
              <w:ind w:firstLine="0"/>
              <w:jc w:val="left"/>
              <w:cnfStyle w:val="000000000000" w:firstRow="0" w:lastRow="0" w:firstColumn="0" w:lastColumn="0" w:oddVBand="0" w:evenVBand="0" w:oddHBand="0" w:evenHBand="0" w:firstRowFirstColumn="0" w:firstRowLastColumn="0" w:lastRowFirstColumn="0" w:lastRowLastColumn="0"/>
              <w:rPr>
                <w:rFonts w:cs="Verdana"/>
                <w:color w:val="000000"/>
                <w:sz w:val="20"/>
                <w:szCs w:val="20"/>
              </w:rPr>
            </w:pPr>
            <w:r w:rsidRPr="001C3A53">
              <w:rPr>
                <w:rFonts w:cs="Verdana"/>
                <w:color w:val="000000"/>
                <w:sz w:val="20"/>
                <w:szCs w:val="20"/>
              </w:rPr>
              <w:t xml:space="preserve">2 </w:t>
            </w:r>
          </w:p>
        </w:tc>
        <w:tc>
          <w:tcPr>
            <w:tcW w:w="648" w:type="pct"/>
          </w:tcPr>
          <w:p w14:paraId="7785BD10" w14:textId="77777777" w:rsidR="001C3A53" w:rsidRPr="001C3A53" w:rsidRDefault="001C3A53" w:rsidP="00C520BE">
            <w:pPr>
              <w:autoSpaceDE w:val="0"/>
              <w:autoSpaceDN w:val="0"/>
              <w:adjustRightInd w:val="0"/>
              <w:ind w:firstLine="0"/>
              <w:jc w:val="left"/>
              <w:cnfStyle w:val="000000000000" w:firstRow="0" w:lastRow="0" w:firstColumn="0" w:lastColumn="0" w:oddVBand="0" w:evenVBand="0" w:oddHBand="0" w:evenHBand="0" w:firstRowFirstColumn="0" w:firstRowLastColumn="0" w:lastRowFirstColumn="0" w:lastRowLastColumn="0"/>
              <w:rPr>
                <w:rFonts w:cs="Verdana"/>
                <w:color w:val="000000"/>
                <w:sz w:val="20"/>
                <w:szCs w:val="20"/>
              </w:rPr>
            </w:pPr>
            <w:r w:rsidRPr="001C3A53">
              <w:rPr>
                <w:rFonts w:cs="Verdana"/>
                <w:color w:val="000000"/>
                <w:sz w:val="20"/>
                <w:szCs w:val="20"/>
              </w:rPr>
              <w:t xml:space="preserve">4 </w:t>
            </w:r>
          </w:p>
        </w:tc>
        <w:tc>
          <w:tcPr>
            <w:tcW w:w="648" w:type="pct"/>
          </w:tcPr>
          <w:p w14:paraId="60B31382" w14:textId="77777777" w:rsidR="001C3A53" w:rsidRPr="001C3A53" w:rsidRDefault="001C3A53" w:rsidP="00C520BE">
            <w:pPr>
              <w:autoSpaceDE w:val="0"/>
              <w:autoSpaceDN w:val="0"/>
              <w:adjustRightInd w:val="0"/>
              <w:ind w:firstLine="0"/>
              <w:jc w:val="left"/>
              <w:cnfStyle w:val="000000000000" w:firstRow="0" w:lastRow="0" w:firstColumn="0" w:lastColumn="0" w:oddVBand="0" w:evenVBand="0" w:oddHBand="0" w:evenHBand="0" w:firstRowFirstColumn="0" w:firstRowLastColumn="0" w:lastRowFirstColumn="0" w:lastRowLastColumn="0"/>
              <w:rPr>
                <w:rFonts w:cs="Verdana"/>
                <w:color w:val="000000"/>
                <w:sz w:val="20"/>
                <w:szCs w:val="20"/>
              </w:rPr>
            </w:pPr>
            <w:r w:rsidRPr="001C3A53">
              <w:rPr>
                <w:rFonts w:cs="Verdana"/>
                <w:color w:val="000000"/>
                <w:sz w:val="20"/>
                <w:szCs w:val="20"/>
              </w:rPr>
              <w:t xml:space="preserve">8 </w:t>
            </w:r>
          </w:p>
        </w:tc>
        <w:tc>
          <w:tcPr>
            <w:tcW w:w="654" w:type="pct"/>
          </w:tcPr>
          <w:p w14:paraId="51005671" w14:textId="77777777" w:rsidR="001C3A53" w:rsidRPr="001C3A53" w:rsidRDefault="001C3A53" w:rsidP="00C520BE">
            <w:pPr>
              <w:autoSpaceDE w:val="0"/>
              <w:autoSpaceDN w:val="0"/>
              <w:adjustRightInd w:val="0"/>
              <w:ind w:firstLine="0"/>
              <w:jc w:val="left"/>
              <w:cnfStyle w:val="000000000000" w:firstRow="0" w:lastRow="0" w:firstColumn="0" w:lastColumn="0" w:oddVBand="0" w:evenVBand="0" w:oddHBand="0" w:evenHBand="0" w:firstRowFirstColumn="0" w:firstRowLastColumn="0" w:lastRowFirstColumn="0" w:lastRowLastColumn="0"/>
              <w:rPr>
                <w:rFonts w:cs="Verdana"/>
                <w:color w:val="000000"/>
                <w:sz w:val="20"/>
                <w:szCs w:val="20"/>
              </w:rPr>
            </w:pPr>
            <w:r w:rsidRPr="001C3A53">
              <w:rPr>
                <w:rFonts w:cs="Verdana"/>
                <w:color w:val="000000"/>
                <w:sz w:val="20"/>
                <w:szCs w:val="20"/>
              </w:rPr>
              <w:t xml:space="preserve">27,97 </w:t>
            </w:r>
          </w:p>
        </w:tc>
        <w:tc>
          <w:tcPr>
            <w:tcW w:w="722" w:type="pct"/>
          </w:tcPr>
          <w:p w14:paraId="1500FC54" w14:textId="77777777" w:rsidR="001C3A53" w:rsidRPr="001C3A53" w:rsidRDefault="001C3A53" w:rsidP="00C520BE">
            <w:pPr>
              <w:autoSpaceDE w:val="0"/>
              <w:autoSpaceDN w:val="0"/>
              <w:adjustRightInd w:val="0"/>
              <w:ind w:firstLine="0"/>
              <w:jc w:val="left"/>
              <w:cnfStyle w:val="000000000000" w:firstRow="0" w:lastRow="0" w:firstColumn="0" w:lastColumn="0" w:oddVBand="0" w:evenVBand="0" w:oddHBand="0" w:evenHBand="0" w:firstRowFirstColumn="0" w:firstRowLastColumn="0" w:lastRowFirstColumn="0" w:lastRowLastColumn="0"/>
              <w:rPr>
                <w:rFonts w:cs="Verdana"/>
                <w:color w:val="000000"/>
                <w:sz w:val="20"/>
                <w:szCs w:val="20"/>
              </w:rPr>
            </w:pPr>
            <w:r w:rsidRPr="001C3A53">
              <w:rPr>
                <w:rFonts w:cs="Verdana"/>
                <w:color w:val="000000"/>
                <w:sz w:val="20"/>
                <w:szCs w:val="20"/>
              </w:rPr>
              <w:t xml:space="preserve">10,27 </w:t>
            </w:r>
          </w:p>
        </w:tc>
      </w:tr>
      <w:tr w:rsidR="001C3A53" w:rsidRPr="001C3A53" w14:paraId="4ED8B5E0" w14:textId="77777777" w:rsidTr="001C3A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1" w:type="pct"/>
          </w:tcPr>
          <w:p w14:paraId="710CF74E" w14:textId="77777777" w:rsidR="001C3A53" w:rsidRPr="001C3A53" w:rsidRDefault="001C3A53" w:rsidP="00C520BE">
            <w:pPr>
              <w:autoSpaceDE w:val="0"/>
              <w:autoSpaceDN w:val="0"/>
              <w:adjustRightInd w:val="0"/>
              <w:ind w:firstLine="0"/>
              <w:jc w:val="left"/>
              <w:rPr>
                <w:rFonts w:cs="Verdana"/>
                <w:b w:val="0"/>
                <w:color w:val="000000"/>
                <w:sz w:val="20"/>
                <w:szCs w:val="20"/>
              </w:rPr>
            </w:pPr>
            <w:r w:rsidRPr="001C3A53">
              <w:rPr>
                <w:rFonts w:cs="Verdana"/>
                <w:b w:val="0"/>
                <w:color w:val="000000"/>
                <w:sz w:val="20"/>
                <w:szCs w:val="20"/>
              </w:rPr>
              <w:t xml:space="preserve">mianowany </w:t>
            </w:r>
          </w:p>
        </w:tc>
        <w:tc>
          <w:tcPr>
            <w:tcW w:w="634" w:type="pct"/>
          </w:tcPr>
          <w:p w14:paraId="19785177" w14:textId="77777777" w:rsidR="001C3A53" w:rsidRPr="001C3A53" w:rsidRDefault="001C3A53" w:rsidP="00C520BE">
            <w:pPr>
              <w:autoSpaceDE w:val="0"/>
              <w:autoSpaceDN w:val="0"/>
              <w:adjustRightInd w:val="0"/>
              <w:ind w:firstLine="0"/>
              <w:jc w:val="left"/>
              <w:cnfStyle w:val="000000100000" w:firstRow="0" w:lastRow="0" w:firstColumn="0" w:lastColumn="0" w:oddVBand="0" w:evenVBand="0" w:oddHBand="1" w:evenHBand="0" w:firstRowFirstColumn="0" w:firstRowLastColumn="0" w:lastRowFirstColumn="0" w:lastRowLastColumn="0"/>
              <w:rPr>
                <w:rFonts w:cs="Verdana"/>
                <w:color w:val="000000"/>
                <w:sz w:val="20"/>
                <w:szCs w:val="20"/>
              </w:rPr>
            </w:pPr>
            <w:r w:rsidRPr="001C3A53">
              <w:rPr>
                <w:rFonts w:cs="Verdana"/>
                <w:color w:val="000000"/>
                <w:sz w:val="20"/>
                <w:szCs w:val="20"/>
              </w:rPr>
              <w:t xml:space="preserve">4 </w:t>
            </w:r>
          </w:p>
        </w:tc>
        <w:tc>
          <w:tcPr>
            <w:tcW w:w="642" w:type="pct"/>
          </w:tcPr>
          <w:p w14:paraId="37DA0BE3" w14:textId="77777777" w:rsidR="001C3A53" w:rsidRPr="001C3A53" w:rsidRDefault="001C3A53" w:rsidP="00C520BE">
            <w:pPr>
              <w:autoSpaceDE w:val="0"/>
              <w:autoSpaceDN w:val="0"/>
              <w:adjustRightInd w:val="0"/>
              <w:ind w:firstLine="0"/>
              <w:jc w:val="left"/>
              <w:cnfStyle w:val="000000100000" w:firstRow="0" w:lastRow="0" w:firstColumn="0" w:lastColumn="0" w:oddVBand="0" w:evenVBand="0" w:oddHBand="1" w:evenHBand="0" w:firstRowFirstColumn="0" w:firstRowLastColumn="0" w:lastRowFirstColumn="0" w:lastRowLastColumn="0"/>
              <w:rPr>
                <w:rFonts w:cs="Verdana"/>
                <w:color w:val="000000"/>
                <w:sz w:val="20"/>
                <w:szCs w:val="20"/>
              </w:rPr>
            </w:pPr>
            <w:r w:rsidRPr="001C3A53">
              <w:rPr>
                <w:rFonts w:cs="Verdana"/>
                <w:color w:val="000000"/>
                <w:sz w:val="20"/>
                <w:szCs w:val="20"/>
              </w:rPr>
              <w:t xml:space="preserve">7 </w:t>
            </w:r>
          </w:p>
        </w:tc>
        <w:tc>
          <w:tcPr>
            <w:tcW w:w="648" w:type="pct"/>
          </w:tcPr>
          <w:p w14:paraId="4306CC25" w14:textId="77777777" w:rsidR="001C3A53" w:rsidRPr="001C3A53" w:rsidRDefault="001C3A53" w:rsidP="00C520BE">
            <w:pPr>
              <w:autoSpaceDE w:val="0"/>
              <w:autoSpaceDN w:val="0"/>
              <w:adjustRightInd w:val="0"/>
              <w:ind w:firstLine="0"/>
              <w:jc w:val="left"/>
              <w:cnfStyle w:val="000000100000" w:firstRow="0" w:lastRow="0" w:firstColumn="0" w:lastColumn="0" w:oddVBand="0" w:evenVBand="0" w:oddHBand="1" w:evenHBand="0" w:firstRowFirstColumn="0" w:firstRowLastColumn="0" w:lastRowFirstColumn="0" w:lastRowLastColumn="0"/>
              <w:rPr>
                <w:rFonts w:cs="Verdana"/>
                <w:color w:val="000000"/>
                <w:sz w:val="20"/>
                <w:szCs w:val="20"/>
              </w:rPr>
            </w:pPr>
            <w:r w:rsidRPr="001C3A53">
              <w:rPr>
                <w:rFonts w:cs="Verdana"/>
                <w:color w:val="000000"/>
                <w:sz w:val="20"/>
                <w:szCs w:val="20"/>
              </w:rPr>
              <w:t xml:space="preserve">3 </w:t>
            </w:r>
          </w:p>
        </w:tc>
        <w:tc>
          <w:tcPr>
            <w:tcW w:w="648" w:type="pct"/>
          </w:tcPr>
          <w:p w14:paraId="76D2889F" w14:textId="77777777" w:rsidR="001C3A53" w:rsidRPr="001C3A53" w:rsidRDefault="001C3A53" w:rsidP="00C520BE">
            <w:pPr>
              <w:autoSpaceDE w:val="0"/>
              <w:autoSpaceDN w:val="0"/>
              <w:adjustRightInd w:val="0"/>
              <w:ind w:firstLine="0"/>
              <w:jc w:val="left"/>
              <w:cnfStyle w:val="000000100000" w:firstRow="0" w:lastRow="0" w:firstColumn="0" w:lastColumn="0" w:oddVBand="0" w:evenVBand="0" w:oddHBand="1" w:evenHBand="0" w:firstRowFirstColumn="0" w:firstRowLastColumn="0" w:lastRowFirstColumn="0" w:lastRowLastColumn="0"/>
              <w:rPr>
                <w:rFonts w:cs="Verdana"/>
                <w:color w:val="000000"/>
                <w:sz w:val="20"/>
                <w:szCs w:val="20"/>
              </w:rPr>
            </w:pPr>
            <w:r w:rsidRPr="001C3A53">
              <w:rPr>
                <w:rFonts w:cs="Verdana"/>
                <w:color w:val="000000"/>
                <w:sz w:val="20"/>
                <w:szCs w:val="20"/>
              </w:rPr>
              <w:t xml:space="preserve">5 </w:t>
            </w:r>
          </w:p>
        </w:tc>
        <w:tc>
          <w:tcPr>
            <w:tcW w:w="654" w:type="pct"/>
          </w:tcPr>
          <w:p w14:paraId="05D02C28" w14:textId="77777777" w:rsidR="001C3A53" w:rsidRPr="001C3A53" w:rsidRDefault="001C3A53" w:rsidP="00C520BE">
            <w:pPr>
              <w:autoSpaceDE w:val="0"/>
              <w:autoSpaceDN w:val="0"/>
              <w:adjustRightInd w:val="0"/>
              <w:ind w:firstLine="0"/>
              <w:jc w:val="left"/>
              <w:cnfStyle w:val="000000100000" w:firstRow="0" w:lastRow="0" w:firstColumn="0" w:lastColumn="0" w:oddVBand="0" w:evenVBand="0" w:oddHBand="1" w:evenHBand="0" w:firstRowFirstColumn="0" w:firstRowLastColumn="0" w:lastRowFirstColumn="0" w:lastRowLastColumn="0"/>
              <w:rPr>
                <w:rFonts w:cs="Verdana"/>
                <w:color w:val="000000"/>
                <w:sz w:val="20"/>
                <w:szCs w:val="20"/>
              </w:rPr>
            </w:pPr>
            <w:r w:rsidRPr="001C3A53">
              <w:rPr>
                <w:rFonts w:cs="Verdana"/>
                <w:color w:val="000000"/>
                <w:sz w:val="20"/>
                <w:szCs w:val="20"/>
              </w:rPr>
              <w:t xml:space="preserve">9 </w:t>
            </w:r>
          </w:p>
        </w:tc>
        <w:tc>
          <w:tcPr>
            <w:tcW w:w="722" w:type="pct"/>
          </w:tcPr>
          <w:p w14:paraId="1E3ABFB1" w14:textId="77777777" w:rsidR="001C3A53" w:rsidRPr="001C3A53" w:rsidRDefault="001C3A53" w:rsidP="00C520BE">
            <w:pPr>
              <w:autoSpaceDE w:val="0"/>
              <w:autoSpaceDN w:val="0"/>
              <w:adjustRightInd w:val="0"/>
              <w:ind w:firstLine="0"/>
              <w:jc w:val="left"/>
              <w:cnfStyle w:val="000000100000" w:firstRow="0" w:lastRow="0" w:firstColumn="0" w:lastColumn="0" w:oddVBand="0" w:evenVBand="0" w:oddHBand="1" w:evenHBand="0" w:firstRowFirstColumn="0" w:firstRowLastColumn="0" w:lastRowFirstColumn="0" w:lastRowLastColumn="0"/>
              <w:rPr>
                <w:rFonts w:cs="Verdana"/>
                <w:color w:val="000000"/>
                <w:sz w:val="20"/>
                <w:szCs w:val="20"/>
              </w:rPr>
            </w:pPr>
            <w:r w:rsidRPr="001C3A53">
              <w:rPr>
                <w:rFonts w:cs="Verdana"/>
                <w:color w:val="000000"/>
                <w:sz w:val="20"/>
                <w:szCs w:val="20"/>
              </w:rPr>
              <w:t xml:space="preserve">8,45 </w:t>
            </w:r>
          </w:p>
        </w:tc>
      </w:tr>
      <w:tr w:rsidR="001C3A53" w:rsidRPr="001C3A53" w14:paraId="392C064C" w14:textId="77777777" w:rsidTr="001C3A53">
        <w:tc>
          <w:tcPr>
            <w:cnfStyle w:val="001000000000" w:firstRow="0" w:lastRow="0" w:firstColumn="1" w:lastColumn="0" w:oddVBand="0" w:evenVBand="0" w:oddHBand="0" w:evenHBand="0" w:firstRowFirstColumn="0" w:firstRowLastColumn="0" w:lastRowFirstColumn="0" w:lastRowLastColumn="0"/>
            <w:tcW w:w="1051" w:type="pct"/>
          </w:tcPr>
          <w:p w14:paraId="6AC644A3" w14:textId="77777777" w:rsidR="001C3A53" w:rsidRPr="001C3A53" w:rsidRDefault="001C3A53" w:rsidP="00C520BE">
            <w:pPr>
              <w:autoSpaceDE w:val="0"/>
              <w:autoSpaceDN w:val="0"/>
              <w:adjustRightInd w:val="0"/>
              <w:ind w:firstLine="0"/>
              <w:jc w:val="left"/>
              <w:rPr>
                <w:rFonts w:cs="Verdana"/>
                <w:b w:val="0"/>
                <w:color w:val="000000"/>
                <w:sz w:val="20"/>
                <w:szCs w:val="20"/>
              </w:rPr>
            </w:pPr>
            <w:r w:rsidRPr="001C3A53">
              <w:rPr>
                <w:rFonts w:cs="Verdana"/>
                <w:b w:val="0"/>
                <w:color w:val="000000"/>
                <w:sz w:val="20"/>
                <w:szCs w:val="20"/>
              </w:rPr>
              <w:t xml:space="preserve">dyplomowany </w:t>
            </w:r>
          </w:p>
        </w:tc>
        <w:tc>
          <w:tcPr>
            <w:tcW w:w="634" w:type="pct"/>
          </w:tcPr>
          <w:p w14:paraId="5344217E" w14:textId="77777777" w:rsidR="001C3A53" w:rsidRPr="001C3A53" w:rsidRDefault="001C3A53" w:rsidP="00C520BE">
            <w:pPr>
              <w:autoSpaceDE w:val="0"/>
              <w:autoSpaceDN w:val="0"/>
              <w:adjustRightInd w:val="0"/>
              <w:ind w:firstLine="0"/>
              <w:jc w:val="left"/>
              <w:cnfStyle w:val="000000000000" w:firstRow="0" w:lastRow="0" w:firstColumn="0" w:lastColumn="0" w:oddVBand="0" w:evenVBand="0" w:oddHBand="0" w:evenHBand="0" w:firstRowFirstColumn="0" w:firstRowLastColumn="0" w:lastRowFirstColumn="0" w:lastRowLastColumn="0"/>
              <w:rPr>
                <w:rFonts w:cs="Verdana"/>
                <w:color w:val="000000"/>
                <w:sz w:val="20"/>
                <w:szCs w:val="20"/>
              </w:rPr>
            </w:pPr>
            <w:r w:rsidRPr="001C3A53">
              <w:rPr>
                <w:rFonts w:cs="Verdana"/>
                <w:color w:val="000000"/>
                <w:sz w:val="20"/>
                <w:szCs w:val="20"/>
              </w:rPr>
              <w:t xml:space="preserve">4 </w:t>
            </w:r>
          </w:p>
        </w:tc>
        <w:tc>
          <w:tcPr>
            <w:tcW w:w="642" w:type="pct"/>
          </w:tcPr>
          <w:p w14:paraId="77C5B769" w14:textId="77777777" w:rsidR="001C3A53" w:rsidRPr="001C3A53" w:rsidRDefault="001C3A53" w:rsidP="00C520BE">
            <w:pPr>
              <w:autoSpaceDE w:val="0"/>
              <w:autoSpaceDN w:val="0"/>
              <w:adjustRightInd w:val="0"/>
              <w:ind w:firstLine="0"/>
              <w:jc w:val="left"/>
              <w:cnfStyle w:val="000000000000" w:firstRow="0" w:lastRow="0" w:firstColumn="0" w:lastColumn="0" w:oddVBand="0" w:evenVBand="0" w:oddHBand="0" w:evenHBand="0" w:firstRowFirstColumn="0" w:firstRowLastColumn="0" w:lastRowFirstColumn="0" w:lastRowLastColumn="0"/>
              <w:rPr>
                <w:rFonts w:cs="Verdana"/>
                <w:color w:val="000000"/>
                <w:sz w:val="20"/>
                <w:szCs w:val="20"/>
              </w:rPr>
            </w:pPr>
            <w:r w:rsidRPr="001C3A53">
              <w:rPr>
                <w:rFonts w:cs="Verdana"/>
                <w:color w:val="000000"/>
                <w:sz w:val="20"/>
                <w:szCs w:val="20"/>
              </w:rPr>
              <w:t xml:space="preserve">6 </w:t>
            </w:r>
          </w:p>
        </w:tc>
        <w:tc>
          <w:tcPr>
            <w:tcW w:w="648" w:type="pct"/>
          </w:tcPr>
          <w:p w14:paraId="771A32C6" w14:textId="77777777" w:rsidR="001C3A53" w:rsidRPr="001C3A53" w:rsidRDefault="001C3A53" w:rsidP="00C520BE">
            <w:pPr>
              <w:autoSpaceDE w:val="0"/>
              <w:autoSpaceDN w:val="0"/>
              <w:adjustRightInd w:val="0"/>
              <w:ind w:firstLine="0"/>
              <w:jc w:val="left"/>
              <w:cnfStyle w:val="000000000000" w:firstRow="0" w:lastRow="0" w:firstColumn="0" w:lastColumn="0" w:oddVBand="0" w:evenVBand="0" w:oddHBand="0" w:evenHBand="0" w:firstRowFirstColumn="0" w:firstRowLastColumn="0" w:lastRowFirstColumn="0" w:lastRowLastColumn="0"/>
              <w:rPr>
                <w:rFonts w:cs="Verdana"/>
                <w:color w:val="000000"/>
                <w:sz w:val="20"/>
                <w:szCs w:val="20"/>
              </w:rPr>
            </w:pPr>
            <w:r w:rsidRPr="001C3A53">
              <w:rPr>
                <w:rFonts w:cs="Verdana"/>
                <w:color w:val="000000"/>
                <w:sz w:val="20"/>
                <w:szCs w:val="20"/>
              </w:rPr>
              <w:t xml:space="preserve">8 </w:t>
            </w:r>
          </w:p>
        </w:tc>
        <w:tc>
          <w:tcPr>
            <w:tcW w:w="648" w:type="pct"/>
          </w:tcPr>
          <w:p w14:paraId="431ACB0B" w14:textId="77777777" w:rsidR="001C3A53" w:rsidRPr="001C3A53" w:rsidRDefault="001C3A53" w:rsidP="00C520BE">
            <w:pPr>
              <w:autoSpaceDE w:val="0"/>
              <w:autoSpaceDN w:val="0"/>
              <w:adjustRightInd w:val="0"/>
              <w:ind w:firstLine="0"/>
              <w:jc w:val="left"/>
              <w:cnfStyle w:val="000000000000" w:firstRow="0" w:lastRow="0" w:firstColumn="0" w:lastColumn="0" w:oddVBand="0" w:evenVBand="0" w:oddHBand="0" w:evenHBand="0" w:firstRowFirstColumn="0" w:firstRowLastColumn="0" w:lastRowFirstColumn="0" w:lastRowLastColumn="0"/>
              <w:rPr>
                <w:rFonts w:cs="Verdana"/>
                <w:color w:val="000000"/>
                <w:sz w:val="20"/>
                <w:szCs w:val="20"/>
              </w:rPr>
            </w:pPr>
            <w:r w:rsidRPr="001C3A53">
              <w:rPr>
                <w:rFonts w:cs="Verdana"/>
                <w:color w:val="000000"/>
                <w:sz w:val="20"/>
                <w:szCs w:val="20"/>
              </w:rPr>
              <w:t xml:space="preserve">12 </w:t>
            </w:r>
          </w:p>
        </w:tc>
        <w:tc>
          <w:tcPr>
            <w:tcW w:w="654" w:type="pct"/>
          </w:tcPr>
          <w:p w14:paraId="75EC3B3C" w14:textId="77777777" w:rsidR="001C3A53" w:rsidRPr="001C3A53" w:rsidRDefault="001C3A53" w:rsidP="00C520BE">
            <w:pPr>
              <w:autoSpaceDE w:val="0"/>
              <w:autoSpaceDN w:val="0"/>
              <w:adjustRightInd w:val="0"/>
              <w:ind w:firstLine="0"/>
              <w:jc w:val="left"/>
              <w:cnfStyle w:val="000000000000" w:firstRow="0" w:lastRow="0" w:firstColumn="0" w:lastColumn="0" w:oddVBand="0" w:evenVBand="0" w:oddHBand="0" w:evenHBand="0" w:firstRowFirstColumn="0" w:firstRowLastColumn="0" w:lastRowFirstColumn="0" w:lastRowLastColumn="0"/>
              <w:rPr>
                <w:rFonts w:cs="Verdana"/>
                <w:color w:val="000000"/>
                <w:sz w:val="20"/>
                <w:szCs w:val="20"/>
              </w:rPr>
            </w:pPr>
            <w:r w:rsidRPr="001C3A53">
              <w:rPr>
                <w:rFonts w:cs="Verdana"/>
                <w:color w:val="000000"/>
                <w:sz w:val="20"/>
                <w:szCs w:val="20"/>
              </w:rPr>
              <w:t xml:space="preserve">74 </w:t>
            </w:r>
          </w:p>
        </w:tc>
        <w:tc>
          <w:tcPr>
            <w:tcW w:w="722" w:type="pct"/>
          </w:tcPr>
          <w:p w14:paraId="02A96FA0" w14:textId="77777777" w:rsidR="001C3A53" w:rsidRPr="001C3A53" w:rsidRDefault="001C3A53" w:rsidP="00C520BE">
            <w:pPr>
              <w:autoSpaceDE w:val="0"/>
              <w:autoSpaceDN w:val="0"/>
              <w:adjustRightInd w:val="0"/>
              <w:ind w:firstLine="0"/>
              <w:jc w:val="left"/>
              <w:cnfStyle w:val="000000000000" w:firstRow="0" w:lastRow="0" w:firstColumn="0" w:lastColumn="0" w:oddVBand="0" w:evenVBand="0" w:oddHBand="0" w:evenHBand="0" w:firstRowFirstColumn="0" w:firstRowLastColumn="0" w:lastRowFirstColumn="0" w:lastRowLastColumn="0"/>
              <w:rPr>
                <w:rFonts w:cs="Verdana"/>
                <w:color w:val="000000"/>
                <w:sz w:val="20"/>
                <w:szCs w:val="20"/>
              </w:rPr>
            </w:pPr>
            <w:r w:rsidRPr="001C3A53">
              <w:rPr>
                <w:rFonts w:cs="Verdana"/>
                <w:color w:val="000000"/>
                <w:sz w:val="20"/>
                <w:szCs w:val="20"/>
              </w:rPr>
              <w:t xml:space="preserve">80,34 </w:t>
            </w:r>
          </w:p>
        </w:tc>
      </w:tr>
      <w:tr w:rsidR="001C3A53" w:rsidRPr="001C3A53" w14:paraId="3439BD55" w14:textId="77777777" w:rsidTr="001C3A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1" w:type="pct"/>
          </w:tcPr>
          <w:p w14:paraId="68FA5BCA" w14:textId="77777777" w:rsidR="001C3A53" w:rsidRPr="001C3A53" w:rsidRDefault="001C3A53" w:rsidP="00C520BE">
            <w:pPr>
              <w:autoSpaceDE w:val="0"/>
              <w:autoSpaceDN w:val="0"/>
              <w:adjustRightInd w:val="0"/>
              <w:ind w:firstLine="0"/>
              <w:jc w:val="left"/>
              <w:rPr>
                <w:rFonts w:cs="Verdana"/>
                <w:b w:val="0"/>
                <w:color w:val="000000"/>
                <w:sz w:val="20"/>
                <w:szCs w:val="20"/>
              </w:rPr>
            </w:pPr>
            <w:r w:rsidRPr="001C3A53">
              <w:rPr>
                <w:rFonts w:cs="Verdana"/>
                <w:b w:val="0"/>
                <w:color w:val="000000"/>
                <w:sz w:val="20"/>
                <w:szCs w:val="20"/>
              </w:rPr>
              <w:t xml:space="preserve">Etaty ogółem </w:t>
            </w:r>
          </w:p>
        </w:tc>
        <w:tc>
          <w:tcPr>
            <w:tcW w:w="634" w:type="pct"/>
          </w:tcPr>
          <w:p w14:paraId="67A03E7B" w14:textId="77777777" w:rsidR="001C3A53" w:rsidRPr="001C3A53" w:rsidRDefault="001C3A53" w:rsidP="00C520BE">
            <w:pPr>
              <w:autoSpaceDE w:val="0"/>
              <w:autoSpaceDN w:val="0"/>
              <w:adjustRightInd w:val="0"/>
              <w:ind w:firstLine="0"/>
              <w:jc w:val="left"/>
              <w:cnfStyle w:val="000000100000" w:firstRow="0" w:lastRow="0" w:firstColumn="0" w:lastColumn="0" w:oddVBand="0" w:evenVBand="0" w:oddHBand="1" w:evenHBand="0" w:firstRowFirstColumn="0" w:firstRowLastColumn="0" w:lastRowFirstColumn="0" w:lastRowLastColumn="0"/>
              <w:rPr>
                <w:rFonts w:cs="Verdana"/>
                <w:color w:val="000000"/>
                <w:sz w:val="20"/>
                <w:szCs w:val="20"/>
              </w:rPr>
            </w:pPr>
            <w:r w:rsidRPr="001C3A53">
              <w:rPr>
                <w:rFonts w:cs="Verdana"/>
                <w:bCs/>
                <w:color w:val="000000"/>
                <w:sz w:val="20"/>
                <w:szCs w:val="20"/>
              </w:rPr>
              <w:t xml:space="preserve">10,26 </w:t>
            </w:r>
          </w:p>
        </w:tc>
        <w:tc>
          <w:tcPr>
            <w:tcW w:w="642" w:type="pct"/>
          </w:tcPr>
          <w:p w14:paraId="0989D652" w14:textId="77777777" w:rsidR="001C3A53" w:rsidRPr="001C3A53" w:rsidRDefault="001C3A53" w:rsidP="00C520BE">
            <w:pPr>
              <w:autoSpaceDE w:val="0"/>
              <w:autoSpaceDN w:val="0"/>
              <w:adjustRightInd w:val="0"/>
              <w:ind w:firstLine="0"/>
              <w:jc w:val="left"/>
              <w:cnfStyle w:val="000000100000" w:firstRow="0" w:lastRow="0" w:firstColumn="0" w:lastColumn="0" w:oddVBand="0" w:evenVBand="0" w:oddHBand="1" w:evenHBand="0" w:firstRowFirstColumn="0" w:firstRowLastColumn="0" w:lastRowFirstColumn="0" w:lastRowLastColumn="0"/>
              <w:rPr>
                <w:rFonts w:cs="Verdana"/>
                <w:color w:val="000000"/>
                <w:sz w:val="20"/>
                <w:szCs w:val="20"/>
              </w:rPr>
            </w:pPr>
            <w:r w:rsidRPr="001C3A53">
              <w:rPr>
                <w:rFonts w:cs="Verdana"/>
                <w:bCs/>
                <w:color w:val="000000"/>
                <w:sz w:val="20"/>
                <w:szCs w:val="20"/>
              </w:rPr>
              <w:t xml:space="preserve">15,12 </w:t>
            </w:r>
          </w:p>
        </w:tc>
        <w:tc>
          <w:tcPr>
            <w:tcW w:w="648" w:type="pct"/>
          </w:tcPr>
          <w:p w14:paraId="07EFAEE8" w14:textId="77777777" w:rsidR="001C3A53" w:rsidRPr="001C3A53" w:rsidRDefault="001C3A53" w:rsidP="00C520BE">
            <w:pPr>
              <w:autoSpaceDE w:val="0"/>
              <w:autoSpaceDN w:val="0"/>
              <w:adjustRightInd w:val="0"/>
              <w:ind w:firstLine="0"/>
              <w:jc w:val="left"/>
              <w:cnfStyle w:val="000000100000" w:firstRow="0" w:lastRow="0" w:firstColumn="0" w:lastColumn="0" w:oddVBand="0" w:evenVBand="0" w:oddHBand="1" w:evenHBand="0" w:firstRowFirstColumn="0" w:firstRowLastColumn="0" w:lastRowFirstColumn="0" w:lastRowLastColumn="0"/>
              <w:rPr>
                <w:rFonts w:cs="Verdana"/>
                <w:color w:val="000000"/>
                <w:sz w:val="20"/>
                <w:szCs w:val="20"/>
              </w:rPr>
            </w:pPr>
            <w:r w:rsidRPr="001C3A53">
              <w:rPr>
                <w:rFonts w:cs="Verdana"/>
                <w:bCs/>
                <w:color w:val="000000"/>
                <w:sz w:val="20"/>
                <w:szCs w:val="20"/>
              </w:rPr>
              <w:t xml:space="preserve">13,56 </w:t>
            </w:r>
          </w:p>
        </w:tc>
        <w:tc>
          <w:tcPr>
            <w:tcW w:w="648" w:type="pct"/>
          </w:tcPr>
          <w:p w14:paraId="1115A6B8" w14:textId="77777777" w:rsidR="001C3A53" w:rsidRPr="001C3A53" w:rsidRDefault="001C3A53" w:rsidP="00C520BE">
            <w:pPr>
              <w:autoSpaceDE w:val="0"/>
              <w:autoSpaceDN w:val="0"/>
              <w:adjustRightInd w:val="0"/>
              <w:ind w:firstLine="0"/>
              <w:jc w:val="left"/>
              <w:cnfStyle w:val="000000100000" w:firstRow="0" w:lastRow="0" w:firstColumn="0" w:lastColumn="0" w:oddVBand="0" w:evenVBand="0" w:oddHBand="1" w:evenHBand="0" w:firstRowFirstColumn="0" w:firstRowLastColumn="0" w:lastRowFirstColumn="0" w:lastRowLastColumn="0"/>
              <w:rPr>
                <w:rFonts w:cs="Verdana"/>
                <w:color w:val="000000"/>
                <w:sz w:val="20"/>
                <w:szCs w:val="20"/>
              </w:rPr>
            </w:pPr>
            <w:r w:rsidRPr="001C3A53">
              <w:rPr>
                <w:rFonts w:cs="Verdana"/>
                <w:bCs/>
                <w:color w:val="000000"/>
                <w:sz w:val="20"/>
                <w:szCs w:val="20"/>
              </w:rPr>
              <w:t xml:space="preserve">25,28 </w:t>
            </w:r>
          </w:p>
        </w:tc>
        <w:tc>
          <w:tcPr>
            <w:tcW w:w="654" w:type="pct"/>
          </w:tcPr>
          <w:p w14:paraId="06A9894F" w14:textId="77777777" w:rsidR="001C3A53" w:rsidRPr="001C3A53" w:rsidRDefault="001C3A53" w:rsidP="00C520BE">
            <w:pPr>
              <w:autoSpaceDE w:val="0"/>
              <w:autoSpaceDN w:val="0"/>
              <w:adjustRightInd w:val="0"/>
              <w:ind w:firstLine="0"/>
              <w:jc w:val="left"/>
              <w:cnfStyle w:val="000000100000" w:firstRow="0" w:lastRow="0" w:firstColumn="0" w:lastColumn="0" w:oddVBand="0" w:evenVBand="0" w:oddHBand="1" w:evenHBand="0" w:firstRowFirstColumn="0" w:firstRowLastColumn="0" w:lastRowFirstColumn="0" w:lastRowLastColumn="0"/>
              <w:rPr>
                <w:rFonts w:cs="Verdana"/>
                <w:color w:val="000000"/>
                <w:sz w:val="20"/>
                <w:szCs w:val="20"/>
              </w:rPr>
            </w:pPr>
            <w:r w:rsidRPr="001C3A53">
              <w:rPr>
                <w:rFonts w:cs="Verdana"/>
                <w:bCs/>
                <w:color w:val="000000"/>
                <w:sz w:val="20"/>
                <w:szCs w:val="20"/>
              </w:rPr>
              <w:t xml:space="preserve">116,50 </w:t>
            </w:r>
          </w:p>
        </w:tc>
        <w:tc>
          <w:tcPr>
            <w:tcW w:w="722" w:type="pct"/>
          </w:tcPr>
          <w:p w14:paraId="31055279" w14:textId="77777777" w:rsidR="001C3A53" w:rsidRPr="001C3A53" w:rsidRDefault="001C3A53" w:rsidP="00C520BE">
            <w:pPr>
              <w:autoSpaceDE w:val="0"/>
              <w:autoSpaceDN w:val="0"/>
              <w:adjustRightInd w:val="0"/>
              <w:ind w:firstLine="0"/>
              <w:jc w:val="left"/>
              <w:cnfStyle w:val="000000100000" w:firstRow="0" w:lastRow="0" w:firstColumn="0" w:lastColumn="0" w:oddVBand="0" w:evenVBand="0" w:oddHBand="1" w:evenHBand="0" w:firstRowFirstColumn="0" w:firstRowLastColumn="0" w:lastRowFirstColumn="0" w:lastRowLastColumn="0"/>
              <w:rPr>
                <w:rFonts w:cs="Verdana"/>
                <w:color w:val="000000"/>
                <w:sz w:val="20"/>
                <w:szCs w:val="20"/>
              </w:rPr>
            </w:pPr>
            <w:r w:rsidRPr="001C3A53">
              <w:rPr>
                <w:rFonts w:cs="Verdana"/>
                <w:bCs/>
                <w:color w:val="000000"/>
                <w:sz w:val="20"/>
                <w:szCs w:val="20"/>
              </w:rPr>
              <w:t xml:space="preserve">100,62 </w:t>
            </w:r>
          </w:p>
        </w:tc>
      </w:tr>
    </w:tbl>
    <w:p w14:paraId="26212366" w14:textId="77777777" w:rsidR="001C3A53" w:rsidRDefault="00AE1705" w:rsidP="00415F11">
      <w:pPr>
        <w:pStyle w:val="Legenda"/>
      </w:pPr>
      <w:r>
        <w:t>Źródło: Raport o stanie gminy Łęczna za rok 2020</w:t>
      </w:r>
    </w:p>
    <w:p w14:paraId="6057B866" w14:textId="77777777" w:rsidR="004042AC" w:rsidRDefault="001C3A53" w:rsidP="00A11104">
      <w:r w:rsidRPr="001C3A53">
        <w:t xml:space="preserve">W roku szkolnym 2020/2021 w szkołach </w:t>
      </w:r>
      <w:r w:rsidR="00AE1705">
        <w:t xml:space="preserve">podstawowych </w:t>
      </w:r>
      <w:r w:rsidRPr="001C3A53">
        <w:t>i przedszkol</w:t>
      </w:r>
      <w:r w:rsidR="00AE1705">
        <w:t>ach</w:t>
      </w:r>
      <w:r w:rsidRPr="001C3A53">
        <w:t xml:space="preserve"> prowadzonych przez Gminę </w:t>
      </w:r>
      <w:r w:rsidR="00AE1705">
        <w:t xml:space="preserve">Łęczna </w:t>
      </w:r>
      <w:r w:rsidRPr="001C3A53">
        <w:t>na stan</w:t>
      </w:r>
      <w:r w:rsidR="00E51198">
        <w:t>owisku nauczyciela zatrudnione były</w:t>
      </w:r>
      <w:r w:rsidRPr="001C3A53">
        <w:t xml:space="preserve"> </w:t>
      </w:r>
      <w:r w:rsidR="00AE1705">
        <w:t xml:space="preserve">osoby </w:t>
      </w:r>
      <w:r w:rsidR="004042AC">
        <w:t xml:space="preserve">na 281,34 </w:t>
      </w:r>
      <w:r w:rsidRPr="001C3A53">
        <w:t xml:space="preserve">etatu. Wśród tej grupy </w:t>
      </w:r>
      <w:r w:rsidR="004042AC">
        <w:t>65,5</w:t>
      </w:r>
      <w:r w:rsidRPr="001C3A53">
        <w:t xml:space="preserve">% stanowią nauczyciele </w:t>
      </w:r>
      <w:r w:rsidR="004042AC">
        <w:t xml:space="preserve">dyplomowani, a 12,9% to nauczyciele mianowani. </w:t>
      </w:r>
    </w:p>
    <w:p w14:paraId="204A11AD" w14:textId="77777777" w:rsidR="004F09BD" w:rsidRDefault="004F09BD" w:rsidP="004F09BD">
      <w:r>
        <w:lastRenderedPageBreak/>
        <w:t xml:space="preserve">Uczniowie zamieszkujący </w:t>
      </w:r>
      <w:r w:rsidR="00E51198">
        <w:t>na terenie</w:t>
      </w:r>
      <w:r>
        <w:t xml:space="preserve"> Gminy Łęczna mogą ubiegać się o stypendium szkolne, które  przyznawane jest na pomoc uczniowi w dostępie do edukacji i wyrównywania jego szans edukacyjnych</w:t>
      </w:r>
      <w:r w:rsidR="00E51198">
        <w:t>. Wynosi ono od</w:t>
      </w:r>
      <w:r>
        <w:t xml:space="preserve"> 99,20 zł do 248 zł miesięcznie (</w:t>
      </w:r>
      <w:r w:rsidR="00E51198">
        <w:t xml:space="preserve">od </w:t>
      </w:r>
      <w:r>
        <w:t>80% do 200% zasiłku rodzinnego dla dzieci w wieku 5 do 18</w:t>
      </w:r>
      <w:r w:rsidR="00E51198">
        <w:t>,</w:t>
      </w:r>
      <w:r>
        <w:t xml:space="preserve"> który wynosi 124 zł). Natomiast pomoc w formie zasiłku szkolnego w wysokości do 620 zł (tj. pięc</w:t>
      </w:r>
      <w:r w:rsidR="003F24F1">
        <w:t>iokrotność zasiłku rodzinnego w </w:t>
      </w:r>
      <w:r>
        <w:t>wysokości 124 zł) może otrzymać uczeń, który przejściowo znajduje się w trudnej sytuacji materialnej spowodowanej zdarzeniem losowym i może być przyznany w formie świadczenia pieniężnego na pokrycie wydatków związanych z procesem edukacyjnym. Na pomoc materialną dla uczniów Gmina Łęczna otrzymuje dotację celową z budżetu państwa oraz dofinansowuje zadanie ze środków własnych w wysokości 20% realizowanego zadania.</w:t>
      </w:r>
    </w:p>
    <w:p w14:paraId="5494CD8C" w14:textId="77777777" w:rsidR="003F24F1" w:rsidRDefault="004F09BD" w:rsidP="004F09BD">
      <w:r w:rsidRPr="00DF06BE">
        <w:t xml:space="preserve">W </w:t>
      </w:r>
      <w:r>
        <w:t xml:space="preserve">Gminie </w:t>
      </w:r>
      <w:r w:rsidR="003F24F1">
        <w:t xml:space="preserve">Łęczna </w:t>
      </w:r>
      <w:r w:rsidRPr="00DF06BE">
        <w:t>funkcjonuje sprawny system dowozu</w:t>
      </w:r>
      <w:r>
        <w:t xml:space="preserve"> dzieci do szkół podstawowych z </w:t>
      </w:r>
      <w:r w:rsidR="003A2848">
        <w:t>miejscowości, w </w:t>
      </w:r>
      <w:r w:rsidRPr="00DF06BE">
        <w:t>których nie istnieją szkoły podstawowe.</w:t>
      </w:r>
      <w:r>
        <w:t xml:space="preserve"> Na podstawie ustawy Prawo oświatowe szkoła zapewnia darmowy, zorganizowany dowóz uczniów do</w:t>
      </w:r>
      <w:r w:rsidR="00CE223A">
        <w:t xml:space="preserve"> </w:t>
      </w:r>
      <w:r>
        <w:t xml:space="preserve">szkoły. </w:t>
      </w:r>
      <w:r w:rsidR="005C30FB">
        <w:t>W 2020 roku na realizację tego zadania Gmina przeznaczyła 469 </w:t>
      </w:r>
      <w:r w:rsidR="003A2848" w:rsidRPr="003A2848">
        <w:t>061,12 zł</w:t>
      </w:r>
      <w:r w:rsidR="005C30FB">
        <w:t xml:space="preserve">. </w:t>
      </w:r>
    </w:p>
    <w:p w14:paraId="6B9E5A6F" w14:textId="77777777" w:rsidR="004F09BD" w:rsidRDefault="004F09BD" w:rsidP="004F09BD">
      <w:r w:rsidRPr="00674F31">
        <w:t xml:space="preserve">Edukacja na wyższym poziomie na terenie Gminy </w:t>
      </w:r>
      <w:r w:rsidR="00674F31" w:rsidRPr="00674F31">
        <w:t>Łęczna</w:t>
      </w:r>
      <w:r w:rsidRPr="00674F31">
        <w:t xml:space="preserve"> prowadzona jest tylko na terenie </w:t>
      </w:r>
      <w:r w:rsidR="00674F31" w:rsidRPr="00674F31">
        <w:t>m</w:t>
      </w:r>
      <w:r w:rsidRPr="00674F31">
        <w:t xml:space="preserve">iasta </w:t>
      </w:r>
      <w:r w:rsidR="00674F31" w:rsidRPr="00674F31">
        <w:t>Łęczna</w:t>
      </w:r>
      <w:r w:rsidRPr="00674F31">
        <w:t xml:space="preserve">. Kierunki kształcenia zawodowego w </w:t>
      </w:r>
      <w:r w:rsidR="00674F31" w:rsidRPr="00674F31">
        <w:t>Łęcznej</w:t>
      </w:r>
      <w:r w:rsidRPr="00674F31">
        <w:t xml:space="preserve"> są dostosowane do lokalnego rynku pracy</w:t>
      </w:r>
      <w:r w:rsidR="00674F31" w:rsidRPr="00674F31">
        <w:t xml:space="preserve"> i skupiają się na górnictwie</w:t>
      </w:r>
      <w:r w:rsidRPr="00674F31">
        <w:t>, a także odpowiadają aktualnemu zapotrzebowaniu na</w:t>
      </w:r>
      <w:r w:rsidR="00674F31" w:rsidRPr="00674F31">
        <w:t xml:space="preserve"> inne usługi w tym: budowlane, elektryczne, projektowe, fryzjerskie.</w:t>
      </w:r>
      <w:r w:rsidR="00674F31">
        <w:t xml:space="preserve"> </w:t>
      </w:r>
      <w:r w:rsidR="00AF3E30">
        <w:t xml:space="preserve">Szkoły ponadpodstawowe w Gminie Łęczna tworzą </w:t>
      </w:r>
      <w:r w:rsidR="00AF3E30" w:rsidRPr="00AF3E30">
        <w:t>Zespół Szkół Górniczych w Łęcznej</w:t>
      </w:r>
      <w:r w:rsidR="00AF3E30">
        <w:t xml:space="preserve">. </w:t>
      </w:r>
    </w:p>
    <w:p w14:paraId="350047B7" w14:textId="02711D1F" w:rsidR="00EC3AD1" w:rsidRDefault="008F4F6A" w:rsidP="008F4F6A">
      <w:pPr>
        <w:pStyle w:val="Legenda"/>
      </w:pPr>
      <w:r>
        <w:t xml:space="preserve">Tabela </w:t>
      </w:r>
      <w:fldSimple w:instr=" SEQ Tabela \* ARABIC ">
        <w:r w:rsidR="00BF3347">
          <w:rPr>
            <w:noProof/>
          </w:rPr>
          <w:t>15</w:t>
        </w:r>
      </w:fldSimple>
      <w:r>
        <w:t xml:space="preserve">. </w:t>
      </w:r>
      <w:r w:rsidR="00674F31">
        <w:t xml:space="preserve">Szkoły ponadpodstawowe na obszarze Gminy Łęczna </w:t>
      </w:r>
    </w:p>
    <w:p w14:paraId="1502B9BC" w14:textId="77777777" w:rsidR="00C5510D" w:rsidRDefault="00C5510D" w:rsidP="00C5510D"/>
    <w:tbl>
      <w:tblPr>
        <w:tblStyle w:val="Jasnalistaakcent2"/>
        <w:tblW w:w="0" w:type="auto"/>
        <w:tblLook w:val="04A0" w:firstRow="1" w:lastRow="0" w:firstColumn="1" w:lastColumn="0" w:noHBand="0" w:noVBand="1"/>
      </w:tblPr>
      <w:tblGrid>
        <w:gridCol w:w="2376"/>
        <w:gridCol w:w="1617"/>
        <w:gridCol w:w="5245"/>
      </w:tblGrid>
      <w:tr w:rsidR="00C5510D" w:rsidRPr="00674F31" w14:paraId="4FF7AB81" w14:textId="77777777" w:rsidTr="007F6D5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595EA187" w14:textId="77777777" w:rsidR="00C5510D" w:rsidRPr="00BB659E" w:rsidRDefault="00C5510D" w:rsidP="007F6D5E">
            <w:pPr>
              <w:ind w:firstLine="0"/>
              <w:jc w:val="center"/>
              <w:rPr>
                <w:sz w:val="20"/>
                <w:szCs w:val="20"/>
              </w:rPr>
            </w:pPr>
            <w:r w:rsidRPr="00BB659E">
              <w:rPr>
                <w:sz w:val="20"/>
                <w:szCs w:val="20"/>
              </w:rPr>
              <w:t xml:space="preserve">Nazwa szkoły w </w:t>
            </w:r>
            <w:r w:rsidRPr="00BB659E">
              <w:rPr>
                <w:bCs w:val="0"/>
                <w:sz w:val="20"/>
                <w:szCs w:val="20"/>
              </w:rPr>
              <w:t>Zespole Szkół Górniczych w Łęcznej</w:t>
            </w:r>
          </w:p>
        </w:tc>
        <w:tc>
          <w:tcPr>
            <w:tcW w:w="1617" w:type="dxa"/>
          </w:tcPr>
          <w:p w14:paraId="1E679063" w14:textId="77777777" w:rsidR="00C5510D" w:rsidRPr="00BB659E" w:rsidRDefault="00C5510D" w:rsidP="007F6D5E">
            <w:pPr>
              <w:ind w:firstLine="0"/>
              <w:jc w:val="center"/>
              <w:cnfStyle w:val="100000000000" w:firstRow="1" w:lastRow="0" w:firstColumn="0" w:lastColumn="0" w:oddVBand="0" w:evenVBand="0" w:oddHBand="0" w:evenHBand="0" w:firstRowFirstColumn="0" w:firstRowLastColumn="0" w:lastRowFirstColumn="0" w:lastRowLastColumn="0"/>
              <w:rPr>
                <w:sz w:val="20"/>
                <w:szCs w:val="20"/>
              </w:rPr>
            </w:pPr>
            <w:r w:rsidRPr="00BB659E">
              <w:rPr>
                <w:sz w:val="20"/>
                <w:szCs w:val="20"/>
              </w:rPr>
              <w:t>Adres szkoły</w:t>
            </w:r>
          </w:p>
        </w:tc>
        <w:tc>
          <w:tcPr>
            <w:tcW w:w="5245" w:type="dxa"/>
          </w:tcPr>
          <w:p w14:paraId="061ADF5D" w14:textId="77777777" w:rsidR="00C5510D" w:rsidRPr="00BB659E" w:rsidRDefault="00C5510D" w:rsidP="007F6D5E">
            <w:pPr>
              <w:ind w:firstLine="0"/>
              <w:jc w:val="center"/>
              <w:cnfStyle w:val="100000000000" w:firstRow="1" w:lastRow="0" w:firstColumn="0" w:lastColumn="0" w:oddVBand="0" w:evenVBand="0" w:oddHBand="0" w:evenHBand="0" w:firstRowFirstColumn="0" w:firstRowLastColumn="0" w:lastRowFirstColumn="0" w:lastRowLastColumn="0"/>
              <w:rPr>
                <w:sz w:val="20"/>
                <w:szCs w:val="20"/>
              </w:rPr>
            </w:pPr>
            <w:r w:rsidRPr="00BB659E">
              <w:rPr>
                <w:sz w:val="20"/>
                <w:szCs w:val="20"/>
              </w:rPr>
              <w:t>Oddziały szkolne</w:t>
            </w:r>
          </w:p>
        </w:tc>
      </w:tr>
      <w:tr w:rsidR="00C5510D" w:rsidRPr="00674F31" w14:paraId="5DD6182A" w14:textId="77777777" w:rsidTr="007F6D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6B7B60F5" w14:textId="77777777" w:rsidR="00C5510D" w:rsidRPr="00674F31" w:rsidRDefault="00C5510D" w:rsidP="007F6D5E">
            <w:pPr>
              <w:ind w:firstLine="0"/>
              <w:rPr>
                <w:b w:val="0"/>
                <w:sz w:val="20"/>
                <w:szCs w:val="20"/>
              </w:rPr>
            </w:pPr>
            <w:r w:rsidRPr="00674F31">
              <w:rPr>
                <w:b w:val="0"/>
                <w:sz w:val="20"/>
                <w:szCs w:val="20"/>
              </w:rPr>
              <w:t>Branżowa Szkoła I Stopnia w Łęcznej</w:t>
            </w:r>
          </w:p>
        </w:tc>
        <w:tc>
          <w:tcPr>
            <w:tcW w:w="1617" w:type="dxa"/>
          </w:tcPr>
          <w:p w14:paraId="774382D3" w14:textId="77777777" w:rsidR="00C5510D" w:rsidRPr="00674F31" w:rsidRDefault="00C5510D"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4F31">
              <w:rPr>
                <w:sz w:val="20"/>
                <w:szCs w:val="20"/>
              </w:rPr>
              <w:t xml:space="preserve">Bogdanowicza 9 </w:t>
            </w:r>
          </w:p>
          <w:p w14:paraId="73FEC12D" w14:textId="77777777" w:rsidR="00C5510D" w:rsidRPr="00674F31" w:rsidRDefault="00C5510D"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4F31">
              <w:rPr>
                <w:sz w:val="20"/>
                <w:szCs w:val="20"/>
              </w:rPr>
              <w:t>21-010 Łęczna,</w:t>
            </w:r>
          </w:p>
        </w:tc>
        <w:tc>
          <w:tcPr>
            <w:tcW w:w="5245" w:type="dxa"/>
          </w:tcPr>
          <w:p w14:paraId="0F45C42D" w14:textId="77777777" w:rsidR="00C5510D" w:rsidRPr="00674F31" w:rsidRDefault="00C5510D"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4F31">
              <w:rPr>
                <w:sz w:val="20"/>
                <w:szCs w:val="20"/>
              </w:rPr>
              <w:t>Oddział 1</w:t>
            </w:r>
          </w:p>
          <w:p w14:paraId="0283AA53" w14:textId="77777777" w:rsidR="00C5510D" w:rsidRPr="00674F31" w:rsidRDefault="00C5510D"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4F31">
              <w:rPr>
                <w:sz w:val="20"/>
                <w:szCs w:val="20"/>
              </w:rPr>
              <w:t>Nauczane języki: język angielski</w:t>
            </w:r>
          </w:p>
          <w:p w14:paraId="1029D991" w14:textId="77777777" w:rsidR="00C5510D" w:rsidRPr="00811FD2" w:rsidRDefault="00C5510D" w:rsidP="007F6D5E">
            <w:pPr>
              <w:ind w:firstLine="0"/>
              <w:cnfStyle w:val="000000100000" w:firstRow="0" w:lastRow="0" w:firstColumn="0" w:lastColumn="0" w:oddVBand="0" w:evenVBand="0" w:oddHBand="1" w:evenHBand="0" w:firstRowFirstColumn="0" w:firstRowLastColumn="0" w:lastRowFirstColumn="0" w:lastRowLastColumn="0"/>
              <w:rPr>
                <w:b/>
                <w:sz w:val="20"/>
                <w:szCs w:val="20"/>
              </w:rPr>
            </w:pPr>
            <w:r w:rsidRPr="00811FD2">
              <w:rPr>
                <w:b/>
                <w:sz w:val="20"/>
                <w:szCs w:val="20"/>
              </w:rPr>
              <w:t>Zawody: fryzjer</w:t>
            </w:r>
          </w:p>
          <w:p w14:paraId="308C57FC" w14:textId="77777777" w:rsidR="00C5510D" w:rsidRPr="00674F31" w:rsidRDefault="00C5510D"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4F31">
              <w:rPr>
                <w:sz w:val="20"/>
                <w:szCs w:val="20"/>
              </w:rPr>
              <w:t>Oddział 2</w:t>
            </w:r>
          </w:p>
          <w:p w14:paraId="131833E5" w14:textId="77777777" w:rsidR="00C5510D" w:rsidRPr="00674F31" w:rsidRDefault="00C5510D"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4F31">
              <w:rPr>
                <w:sz w:val="20"/>
                <w:szCs w:val="20"/>
              </w:rPr>
              <w:t>Nauczane języki: język angielski</w:t>
            </w:r>
          </w:p>
          <w:p w14:paraId="228B8766" w14:textId="77777777" w:rsidR="00C5510D" w:rsidRPr="00C5510D" w:rsidRDefault="00C5510D" w:rsidP="007F6D5E">
            <w:pPr>
              <w:ind w:firstLine="0"/>
              <w:cnfStyle w:val="000000100000" w:firstRow="0" w:lastRow="0" w:firstColumn="0" w:lastColumn="0" w:oddVBand="0" w:evenVBand="0" w:oddHBand="1" w:evenHBand="0" w:firstRowFirstColumn="0" w:firstRowLastColumn="0" w:lastRowFirstColumn="0" w:lastRowLastColumn="0"/>
              <w:rPr>
                <w:b/>
                <w:sz w:val="20"/>
                <w:szCs w:val="20"/>
              </w:rPr>
            </w:pPr>
            <w:r w:rsidRPr="00C5510D">
              <w:rPr>
                <w:b/>
                <w:sz w:val="20"/>
                <w:szCs w:val="20"/>
              </w:rPr>
              <w:t>Zawody: monter zabudowy i robót wykończeniowych w budownictwie</w:t>
            </w:r>
          </w:p>
        </w:tc>
      </w:tr>
      <w:tr w:rsidR="00C5510D" w:rsidRPr="00674F31" w14:paraId="4A97CF3E" w14:textId="77777777" w:rsidTr="007F6D5E">
        <w:tc>
          <w:tcPr>
            <w:cnfStyle w:val="001000000000" w:firstRow="0" w:lastRow="0" w:firstColumn="1" w:lastColumn="0" w:oddVBand="0" w:evenVBand="0" w:oddHBand="0" w:evenHBand="0" w:firstRowFirstColumn="0" w:firstRowLastColumn="0" w:lastRowFirstColumn="0" w:lastRowLastColumn="0"/>
            <w:tcW w:w="2376" w:type="dxa"/>
          </w:tcPr>
          <w:p w14:paraId="7969E15D" w14:textId="77777777" w:rsidR="00C5510D" w:rsidRPr="00674F31" w:rsidRDefault="00C5510D" w:rsidP="007F6D5E">
            <w:pPr>
              <w:ind w:firstLine="0"/>
              <w:rPr>
                <w:b w:val="0"/>
                <w:sz w:val="20"/>
                <w:szCs w:val="20"/>
              </w:rPr>
            </w:pPr>
            <w:r w:rsidRPr="00674F31">
              <w:rPr>
                <w:b w:val="0"/>
                <w:sz w:val="20"/>
                <w:szCs w:val="20"/>
              </w:rPr>
              <w:t>Górnicza Szkoła Branżowa I stopnia w Łęcznej</w:t>
            </w:r>
          </w:p>
        </w:tc>
        <w:tc>
          <w:tcPr>
            <w:tcW w:w="1617" w:type="dxa"/>
          </w:tcPr>
          <w:p w14:paraId="6DF7B261" w14:textId="77777777" w:rsidR="00C5510D" w:rsidRPr="00674F31" w:rsidRDefault="00C5510D" w:rsidP="007F6D5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674F31">
              <w:rPr>
                <w:sz w:val="20"/>
                <w:szCs w:val="20"/>
              </w:rPr>
              <w:t xml:space="preserve">Bogdanowicza 9 </w:t>
            </w:r>
          </w:p>
          <w:p w14:paraId="52832E58" w14:textId="77777777" w:rsidR="00C5510D" w:rsidRPr="00674F31" w:rsidRDefault="00C5510D" w:rsidP="007F6D5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674F31">
              <w:rPr>
                <w:sz w:val="20"/>
                <w:szCs w:val="20"/>
              </w:rPr>
              <w:t>21-010 Łęczna,</w:t>
            </w:r>
          </w:p>
        </w:tc>
        <w:tc>
          <w:tcPr>
            <w:tcW w:w="5245" w:type="dxa"/>
          </w:tcPr>
          <w:p w14:paraId="0D95D098" w14:textId="77777777" w:rsidR="00C5510D" w:rsidRPr="00674F31" w:rsidRDefault="00C5510D" w:rsidP="007F6D5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674F31">
              <w:rPr>
                <w:sz w:val="20"/>
                <w:szCs w:val="20"/>
              </w:rPr>
              <w:t>Oddział 1</w:t>
            </w:r>
          </w:p>
          <w:p w14:paraId="47701CE7" w14:textId="77777777" w:rsidR="00C5510D" w:rsidRPr="00674F31" w:rsidRDefault="00C5510D" w:rsidP="007F6D5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674F31">
              <w:rPr>
                <w:sz w:val="20"/>
                <w:szCs w:val="20"/>
              </w:rPr>
              <w:t>Nauczane języki: język angielski</w:t>
            </w:r>
          </w:p>
          <w:p w14:paraId="3311A0E9" w14:textId="77777777" w:rsidR="00C5510D" w:rsidRPr="00811FD2" w:rsidRDefault="00C5510D" w:rsidP="007F6D5E">
            <w:pPr>
              <w:ind w:firstLine="0"/>
              <w:cnfStyle w:val="000000000000" w:firstRow="0" w:lastRow="0" w:firstColumn="0" w:lastColumn="0" w:oddVBand="0" w:evenVBand="0" w:oddHBand="0" w:evenHBand="0" w:firstRowFirstColumn="0" w:firstRowLastColumn="0" w:lastRowFirstColumn="0" w:lastRowLastColumn="0"/>
              <w:rPr>
                <w:b/>
                <w:sz w:val="20"/>
                <w:szCs w:val="20"/>
              </w:rPr>
            </w:pPr>
            <w:r w:rsidRPr="00811FD2">
              <w:rPr>
                <w:b/>
                <w:sz w:val="20"/>
                <w:szCs w:val="20"/>
              </w:rPr>
              <w:t>Zawody: Ślusarz</w:t>
            </w:r>
          </w:p>
          <w:p w14:paraId="4656E010" w14:textId="77777777" w:rsidR="00C5510D" w:rsidRPr="00674F31" w:rsidRDefault="00C5510D" w:rsidP="007F6D5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674F31">
              <w:rPr>
                <w:sz w:val="20"/>
                <w:szCs w:val="20"/>
              </w:rPr>
              <w:t>Oddział 2</w:t>
            </w:r>
          </w:p>
          <w:p w14:paraId="0DDEA25A" w14:textId="77777777" w:rsidR="00C5510D" w:rsidRPr="00674F31" w:rsidRDefault="00C5510D" w:rsidP="007F6D5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674F31">
              <w:rPr>
                <w:sz w:val="20"/>
                <w:szCs w:val="20"/>
              </w:rPr>
              <w:t>Nauczane języki: język angielski</w:t>
            </w:r>
          </w:p>
          <w:p w14:paraId="310716AF" w14:textId="77777777" w:rsidR="00C5510D" w:rsidRPr="00811FD2" w:rsidRDefault="00C5510D" w:rsidP="007F6D5E">
            <w:pPr>
              <w:ind w:firstLine="0"/>
              <w:cnfStyle w:val="000000000000" w:firstRow="0" w:lastRow="0" w:firstColumn="0" w:lastColumn="0" w:oddVBand="0" w:evenVBand="0" w:oddHBand="0" w:evenHBand="0" w:firstRowFirstColumn="0" w:firstRowLastColumn="0" w:lastRowFirstColumn="0" w:lastRowLastColumn="0"/>
              <w:rPr>
                <w:b/>
                <w:sz w:val="20"/>
                <w:szCs w:val="20"/>
              </w:rPr>
            </w:pPr>
            <w:r w:rsidRPr="00811FD2">
              <w:rPr>
                <w:b/>
                <w:sz w:val="20"/>
                <w:szCs w:val="20"/>
              </w:rPr>
              <w:t>Zawody: górnik eksploatacji podziemnej</w:t>
            </w:r>
          </w:p>
          <w:p w14:paraId="77FE160E" w14:textId="77777777" w:rsidR="00C5510D" w:rsidRPr="00674F31" w:rsidRDefault="00C5510D" w:rsidP="007F6D5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674F31">
              <w:rPr>
                <w:sz w:val="20"/>
                <w:szCs w:val="20"/>
              </w:rPr>
              <w:t>Oddział 3</w:t>
            </w:r>
          </w:p>
          <w:p w14:paraId="69A11929" w14:textId="77777777" w:rsidR="00C5510D" w:rsidRPr="00674F31" w:rsidRDefault="00C5510D" w:rsidP="007F6D5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674F31">
              <w:rPr>
                <w:sz w:val="20"/>
                <w:szCs w:val="20"/>
              </w:rPr>
              <w:t>Nauczane języki: język angielski</w:t>
            </w:r>
          </w:p>
          <w:p w14:paraId="644F2052" w14:textId="77777777" w:rsidR="00C5510D" w:rsidRPr="00C5510D" w:rsidRDefault="00C5510D" w:rsidP="007F6D5E">
            <w:pPr>
              <w:ind w:firstLine="0"/>
              <w:cnfStyle w:val="000000000000" w:firstRow="0" w:lastRow="0" w:firstColumn="0" w:lastColumn="0" w:oddVBand="0" w:evenVBand="0" w:oddHBand="0" w:evenHBand="0" w:firstRowFirstColumn="0" w:firstRowLastColumn="0" w:lastRowFirstColumn="0" w:lastRowLastColumn="0"/>
              <w:rPr>
                <w:b/>
                <w:sz w:val="20"/>
                <w:szCs w:val="20"/>
              </w:rPr>
            </w:pPr>
            <w:r w:rsidRPr="00C5510D">
              <w:rPr>
                <w:b/>
                <w:sz w:val="20"/>
                <w:szCs w:val="20"/>
              </w:rPr>
              <w:t>Zawody: elektryk</w:t>
            </w:r>
          </w:p>
        </w:tc>
      </w:tr>
      <w:tr w:rsidR="00C5510D" w:rsidRPr="00674F31" w14:paraId="049EA10A" w14:textId="77777777" w:rsidTr="007F6D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3CF6551D" w14:textId="77777777" w:rsidR="00C5510D" w:rsidRPr="00674F31" w:rsidRDefault="00C5510D" w:rsidP="007F6D5E">
            <w:pPr>
              <w:ind w:firstLine="0"/>
              <w:rPr>
                <w:b w:val="0"/>
                <w:sz w:val="20"/>
                <w:szCs w:val="20"/>
              </w:rPr>
            </w:pPr>
            <w:r w:rsidRPr="00674F31">
              <w:rPr>
                <w:b w:val="0"/>
                <w:sz w:val="20"/>
                <w:szCs w:val="20"/>
              </w:rPr>
              <w:t>I Liceum Ogólnokształcące im. Jana Zamoyskiego w Łęcznej</w:t>
            </w:r>
          </w:p>
        </w:tc>
        <w:tc>
          <w:tcPr>
            <w:tcW w:w="1617" w:type="dxa"/>
          </w:tcPr>
          <w:p w14:paraId="512C2056" w14:textId="77777777" w:rsidR="00C5510D" w:rsidRPr="00674F31" w:rsidRDefault="00C5510D"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4F31">
              <w:rPr>
                <w:sz w:val="20"/>
                <w:szCs w:val="20"/>
              </w:rPr>
              <w:t xml:space="preserve">Bogdanowicza 9 </w:t>
            </w:r>
          </w:p>
          <w:p w14:paraId="24E1652D" w14:textId="77777777" w:rsidR="00C5510D" w:rsidRPr="00674F31" w:rsidRDefault="00C5510D"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4F31">
              <w:rPr>
                <w:sz w:val="20"/>
                <w:szCs w:val="20"/>
              </w:rPr>
              <w:t>21-010 Łęczna,</w:t>
            </w:r>
          </w:p>
        </w:tc>
        <w:tc>
          <w:tcPr>
            <w:tcW w:w="5245" w:type="dxa"/>
          </w:tcPr>
          <w:p w14:paraId="75F33255" w14:textId="77777777" w:rsidR="00C5510D" w:rsidRPr="00674F31" w:rsidRDefault="00C5510D"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4F31">
              <w:rPr>
                <w:sz w:val="20"/>
                <w:szCs w:val="20"/>
              </w:rPr>
              <w:t>Oddział 1</w:t>
            </w:r>
          </w:p>
          <w:p w14:paraId="0DDECF8F" w14:textId="77777777" w:rsidR="00C5510D" w:rsidRPr="00674F31" w:rsidRDefault="00C5510D"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4F31">
              <w:rPr>
                <w:sz w:val="20"/>
                <w:szCs w:val="20"/>
              </w:rPr>
              <w:t>Rozszerzenia programowe: biologia , chemia</w:t>
            </w:r>
          </w:p>
          <w:p w14:paraId="37CD4AFC" w14:textId="77777777" w:rsidR="00C5510D" w:rsidRPr="00674F31" w:rsidRDefault="00C5510D"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4F31">
              <w:rPr>
                <w:sz w:val="20"/>
                <w:szCs w:val="20"/>
              </w:rPr>
              <w:t>Nauczane języki: język angielski, język niemiecki</w:t>
            </w:r>
          </w:p>
          <w:p w14:paraId="59C27B90" w14:textId="77777777" w:rsidR="00C5510D" w:rsidRPr="00674F31" w:rsidRDefault="00C5510D"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4F31">
              <w:rPr>
                <w:sz w:val="20"/>
                <w:szCs w:val="20"/>
              </w:rPr>
              <w:t>Oddział 2</w:t>
            </w:r>
          </w:p>
          <w:p w14:paraId="150B313C" w14:textId="77777777" w:rsidR="00C5510D" w:rsidRPr="00674F31" w:rsidRDefault="00C5510D"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4F31">
              <w:rPr>
                <w:sz w:val="20"/>
                <w:szCs w:val="20"/>
              </w:rPr>
              <w:t>Rozszerzenia programowe: język angielski , język polski</w:t>
            </w:r>
          </w:p>
          <w:p w14:paraId="696C902E" w14:textId="77777777" w:rsidR="00C5510D" w:rsidRPr="00674F31" w:rsidRDefault="00C5510D"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4F31">
              <w:rPr>
                <w:sz w:val="20"/>
                <w:szCs w:val="20"/>
              </w:rPr>
              <w:t>Nauczane języki: język angielski, język niemiecki</w:t>
            </w:r>
          </w:p>
          <w:p w14:paraId="04E41632" w14:textId="77777777" w:rsidR="00C5510D" w:rsidRPr="00674F31" w:rsidRDefault="00C5510D"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4F31">
              <w:rPr>
                <w:sz w:val="20"/>
                <w:szCs w:val="20"/>
              </w:rPr>
              <w:t>Oddział 3</w:t>
            </w:r>
          </w:p>
          <w:p w14:paraId="3D343BB4" w14:textId="77777777" w:rsidR="00C5510D" w:rsidRPr="00674F31" w:rsidRDefault="00C5510D"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4F31">
              <w:rPr>
                <w:sz w:val="20"/>
                <w:szCs w:val="20"/>
              </w:rPr>
              <w:t>Rozszerzenia programowe: geografia , język angielski</w:t>
            </w:r>
          </w:p>
          <w:p w14:paraId="17E3436E" w14:textId="77777777" w:rsidR="00C5510D" w:rsidRPr="00674F31" w:rsidRDefault="00C5510D"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4F31">
              <w:rPr>
                <w:sz w:val="20"/>
                <w:szCs w:val="20"/>
              </w:rPr>
              <w:t>Nauczane języki: język angielski, język niemiecki</w:t>
            </w:r>
          </w:p>
        </w:tc>
      </w:tr>
      <w:tr w:rsidR="00C5510D" w:rsidRPr="00674F31" w14:paraId="7234B2BC" w14:textId="77777777" w:rsidTr="007F6D5E">
        <w:tc>
          <w:tcPr>
            <w:cnfStyle w:val="001000000000" w:firstRow="0" w:lastRow="0" w:firstColumn="1" w:lastColumn="0" w:oddVBand="0" w:evenVBand="0" w:oddHBand="0" w:evenHBand="0" w:firstRowFirstColumn="0" w:firstRowLastColumn="0" w:lastRowFirstColumn="0" w:lastRowLastColumn="0"/>
            <w:tcW w:w="2376" w:type="dxa"/>
          </w:tcPr>
          <w:p w14:paraId="5494BA73" w14:textId="77777777" w:rsidR="00C5510D" w:rsidRPr="00674F31" w:rsidRDefault="00C5510D" w:rsidP="007F6D5E">
            <w:pPr>
              <w:ind w:firstLine="0"/>
              <w:rPr>
                <w:b w:val="0"/>
                <w:sz w:val="20"/>
                <w:szCs w:val="20"/>
              </w:rPr>
            </w:pPr>
            <w:r w:rsidRPr="00674F31">
              <w:rPr>
                <w:b w:val="0"/>
                <w:sz w:val="20"/>
                <w:szCs w:val="20"/>
              </w:rPr>
              <w:t>Technikum Górnicze i Politechniczne w Łęcznej</w:t>
            </w:r>
          </w:p>
        </w:tc>
        <w:tc>
          <w:tcPr>
            <w:tcW w:w="1617" w:type="dxa"/>
          </w:tcPr>
          <w:p w14:paraId="68C1A1FF" w14:textId="77777777" w:rsidR="00C5510D" w:rsidRPr="00674F31" w:rsidRDefault="00C5510D" w:rsidP="007F6D5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674F31">
              <w:rPr>
                <w:sz w:val="20"/>
                <w:szCs w:val="20"/>
              </w:rPr>
              <w:t xml:space="preserve">Bogdanowicza 9 </w:t>
            </w:r>
          </w:p>
          <w:p w14:paraId="677093C5" w14:textId="77777777" w:rsidR="00C5510D" w:rsidRPr="00674F31" w:rsidRDefault="00C5510D" w:rsidP="007F6D5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674F31">
              <w:rPr>
                <w:sz w:val="20"/>
                <w:szCs w:val="20"/>
              </w:rPr>
              <w:t>21-010 Łęczna</w:t>
            </w:r>
          </w:p>
        </w:tc>
        <w:tc>
          <w:tcPr>
            <w:tcW w:w="5245" w:type="dxa"/>
          </w:tcPr>
          <w:p w14:paraId="64E1C820" w14:textId="77777777" w:rsidR="00C5510D" w:rsidRPr="00674F31" w:rsidRDefault="00C5510D" w:rsidP="007F6D5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674F31">
              <w:rPr>
                <w:sz w:val="20"/>
                <w:szCs w:val="20"/>
              </w:rPr>
              <w:t>Oddział 1</w:t>
            </w:r>
          </w:p>
          <w:p w14:paraId="44C7727B" w14:textId="77777777" w:rsidR="00C5510D" w:rsidRPr="00674F31" w:rsidRDefault="00C5510D" w:rsidP="007F6D5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674F31">
              <w:rPr>
                <w:sz w:val="20"/>
                <w:szCs w:val="20"/>
              </w:rPr>
              <w:t>Rozszerzenia programowe: biologia , geografia</w:t>
            </w:r>
          </w:p>
          <w:p w14:paraId="327FA004" w14:textId="77777777" w:rsidR="00C5510D" w:rsidRPr="00674F31" w:rsidRDefault="00C5510D" w:rsidP="007F6D5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674F31">
              <w:rPr>
                <w:sz w:val="20"/>
                <w:szCs w:val="20"/>
              </w:rPr>
              <w:t>Nauczane języki: język angielski, język rosyjski</w:t>
            </w:r>
          </w:p>
          <w:p w14:paraId="652A904B" w14:textId="77777777" w:rsidR="00C5510D" w:rsidRPr="00811FD2" w:rsidRDefault="00C5510D" w:rsidP="007F6D5E">
            <w:pPr>
              <w:ind w:firstLine="0"/>
              <w:cnfStyle w:val="000000000000" w:firstRow="0" w:lastRow="0" w:firstColumn="0" w:lastColumn="0" w:oddVBand="0" w:evenVBand="0" w:oddHBand="0" w:evenHBand="0" w:firstRowFirstColumn="0" w:firstRowLastColumn="0" w:lastRowFirstColumn="0" w:lastRowLastColumn="0"/>
              <w:rPr>
                <w:b/>
                <w:sz w:val="20"/>
                <w:szCs w:val="20"/>
              </w:rPr>
            </w:pPr>
            <w:r w:rsidRPr="00811FD2">
              <w:rPr>
                <w:b/>
                <w:sz w:val="20"/>
                <w:szCs w:val="20"/>
              </w:rPr>
              <w:t>Zawody: technik ochrony środowiska</w:t>
            </w:r>
          </w:p>
          <w:p w14:paraId="2CEE7B18" w14:textId="77777777" w:rsidR="00C5510D" w:rsidRPr="00674F31" w:rsidRDefault="00C5510D" w:rsidP="007F6D5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674F31">
              <w:rPr>
                <w:sz w:val="20"/>
                <w:szCs w:val="20"/>
              </w:rPr>
              <w:lastRenderedPageBreak/>
              <w:t>Oddział 2</w:t>
            </w:r>
          </w:p>
          <w:p w14:paraId="53F50622" w14:textId="77777777" w:rsidR="00C5510D" w:rsidRPr="00674F31" w:rsidRDefault="00C5510D" w:rsidP="007F6D5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674F31">
              <w:rPr>
                <w:sz w:val="20"/>
                <w:szCs w:val="20"/>
              </w:rPr>
              <w:t>Rozszerzenia programowe: fizyka, matematyka</w:t>
            </w:r>
          </w:p>
          <w:p w14:paraId="79F92BF3" w14:textId="77777777" w:rsidR="00C5510D" w:rsidRPr="00674F31" w:rsidRDefault="00C5510D" w:rsidP="007F6D5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674F31">
              <w:rPr>
                <w:sz w:val="20"/>
                <w:szCs w:val="20"/>
              </w:rPr>
              <w:t>Nauczane języki: język angielski, język rosyjski</w:t>
            </w:r>
          </w:p>
          <w:p w14:paraId="6718152B" w14:textId="77777777" w:rsidR="00C5510D" w:rsidRPr="00811FD2" w:rsidRDefault="00C5510D" w:rsidP="007F6D5E">
            <w:pPr>
              <w:ind w:firstLine="0"/>
              <w:cnfStyle w:val="000000000000" w:firstRow="0" w:lastRow="0" w:firstColumn="0" w:lastColumn="0" w:oddVBand="0" w:evenVBand="0" w:oddHBand="0" w:evenHBand="0" w:firstRowFirstColumn="0" w:firstRowLastColumn="0" w:lastRowFirstColumn="0" w:lastRowLastColumn="0"/>
              <w:rPr>
                <w:b/>
                <w:sz w:val="20"/>
                <w:szCs w:val="20"/>
              </w:rPr>
            </w:pPr>
            <w:r w:rsidRPr="00811FD2">
              <w:rPr>
                <w:b/>
                <w:sz w:val="20"/>
                <w:szCs w:val="20"/>
              </w:rPr>
              <w:t>Zawody: technik elektryk</w:t>
            </w:r>
          </w:p>
          <w:p w14:paraId="21F0F142" w14:textId="77777777" w:rsidR="00C5510D" w:rsidRPr="00674F31" w:rsidRDefault="00C5510D" w:rsidP="007F6D5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674F31">
              <w:rPr>
                <w:sz w:val="20"/>
                <w:szCs w:val="20"/>
              </w:rPr>
              <w:t>Oddział 3</w:t>
            </w:r>
          </w:p>
          <w:p w14:paraId="33643443" w14:textId="77777777" w:rsidR="00C5510D" w:rsidRPr="00674F31" w:rsidRDefault="00C5510D" w:rsidP="007F6D5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674F31">
              <w:rPr>
                <w:sz w:val="20"/>
                <w:szCs w:val="20"/>
              </w:rPr>
              <w:t>Rozszerzenia programowe: fizyka, matematyka</w:t>
            </w:r>
          </w:p>
          <w:p w14:paraId="2635CC87" w14:textId="77777777" w:rsidR="00C5510D" w:rsidRPr="00674F31" w:rsidRDefault="00C5510D" w:rsidP="007F6D5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674F31">
              <w:rPr>
                <w:sz w:val="20"/>
                <w:szCs w:val="20"/>
              </w:rPr>
              <w:t>Nauczane języki: język angielski, język rosyjski</w:t>
            </w:r>
          </w:p>
          <w:p w14:paraId="78F416E1" w14:textId="77777777" w:rsidR="00C5510D" w:rsidRPr="00811FD2" w:rsidRDefault="00C5510D" w:rsidP="007F6D5E">
            <w:pPr>
              <w:ind w:firstLine="0"/>
              <w:cnfStyle w:val="000000000000" w:firstRow="0" w:lastRow="0" w:firstColumn="0" w:lastColumn="0" w:oddVBand="0" w:evenVBand="0" w:oddHBand="0" w:evenHBand="0" w:firstRowFirstColumn="0" w:firstRowLastColumn="0" w:lastRowFirstColumn="0" w:lastRowLastColumn="0"/>
              <w:rPr>
                <w:b/>
                <w:sz w:val="20"/>
                <w:szCs w:val="20"/>
              </w:rPr>
            </w:pPr>
            <w:r w:rsidRPr="00811FD2">
              <w:rPr>
                <w:b/>
                <w:sz w:val="20"/>
                <w:szCs w:val="20"/>
              </w:rPr>
              <w:t>Zawody: technik mechanik</w:t>
            </w:r>
          </w:p>
          <w:p w14:paraId="471EACA6" w14:textId="77777777" w:rsidR="00C5510D" w:rsidRPr="00674F31" w:rsidRDefault="00C5510D" w:rsidP="007F6D5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674F31">
              <w:rPr>
                <w:sz w:val="20"/>
                <w:szCs w:val="20"/>
              </w:rPr>
              <w:t>Oddział 4</w:t>
            </w:r>
          </w:p>
          <w:p w14:paraId="7ED24055" w14:textId="77777777" w:rsidR="00C5510D" w:rsidRPr="00674F31" w:rsidRDefault="00C5510D" w:rsidP="007F6D5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674F31">
              <w:rPr>
                <w:sz w:val="20"/>
                <w:szCs w:val="20"/>
              </w:rPr>
              <w:t>Rozszerzenia programowe: fizyka, matematyka</w:t>
            </w:r>
          </w:p>
          <w:p w14:paraId="62FAE986" w14:textId="77777777" w:rsidR="00C5510D" w:rsidRPr="00674F31" w:rsidRDefault="00C5510D" w:rsidP="007F6D5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674F31">
              <w:rPr>
                <w:sz w:val="20"/>
                <w:szCs w:val="20"/>
              </w:rPr>
              <w:t>Nauczane języki: język angielski, język rosyjski</w:t>
            </w:r>
          </w:p>
          <w:p w14:paraId="4EDDA20E" w14:textId="77777777" w:rsidR="00C5510D" w:rsidRPr="00811FD2" w:rsidRDefault="00C5510D" w:rsidP="007F6D5E">
            <w:pPr>
              <w:ind w:firstLine="0"/>
              <w:cnfStyle w:val="000000000000" w:firstRow="0" w:lastRow="0" w:firstColumn="0" w:lastColumn="0" w:oddVBand="0" w:evenVBand="0" w:oddHBand="0" w:evenHBand="0" w:firstRowFirstColumn="0" w:firstRowLastColumn="0" w:lastRowFirstColumn="0" w:lastRowLastColumn="0"/>
              <w:rPr>
                <w:b/>
                <w:sz w:val="20"/>
                <w:szCs w:val="20"/>
              </w:rPr>
            </w:pPr>
            <w:r w:rsidRPr="00811FD2">
              <w:rPr>
                <w:b/>
                <w:sz w:val="20"/>
                <w:szCs w:val="20"/>
              </w:rPr>
              <w:t>Zawody: technik urządzeń i systemów energetyki odnawialnej</w:t>
            </w:r>
          </w:p>
          <w:p w14:paraId="279ECDE7" w14:textId="77777777" w:rsidR="00C5510D" w:rsidRPr="00674F31" w:rsidRDefault="00C5510D" w:rsidP="007F6D5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674F31">
              <w:rPr>
                <w:sz w:val="20"/>
                <w:szCs w:val="20"/>
              </w:rPr>
              <w:t>Oddział 5</w:t>
            </w:r>
          </w:p>
          <w:p w14:paraId="124DD017" w14:textId="77777777" w:rsidR="00C5510D" w:rsidRPr="00674F31" w:rsidRDefault="00C5510D" w:rsidP="007F6D5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674F31">
              <w:rPr>
                <w:sz w:val="20"/>
                <w:szCs w:val="20"/>
              </w:rPr>
              <w:t>Rozszerzenia programowe: geografia , matematyka</w:t>
            </w:r>
          </w:p>
          <w:p w14:paraId="4E34CC89" w14:textId="77777777" w:rsidR="00C5510D" w:rsidRPr="00674F31" w:rsidRDefault="00C5510D" w:rsidP="007F6D5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674F31">
              <w:rPr>
                <w:sz w:val="20"/>
                <w:szCs w:val="20"/>
              </w:rPr>
              <w:t>Nauczane języki: język angielski, język rosyjski</w:t>
            </w:r>
          </w:p>
          <w:p w14:paraId="5A9776DD" w14:textId="77777777" w:rsidR="00C5510D" w:rsidRPr="00811FD2" w:rsidRDefault="00C5510D" w:rsidP="007F6D5E">
            <w:pPr>
              <w:ind w:firstLine="0"/>
              <w:cnfStyle w:val="000000000000" w:firstRow="0" w:lastRow="0" w:firstColumn="0" w:lastColumn="0" w:oddVBand="0" w:evenVBand="0" w:oddHBand="0" w:evenHBand="0" w:firstRowFirstColumn="0" w:firstRowLastColumn="0" w:lastRowFirstColumn="0" w:lastRowLastColumn="0"/>
              <w:rPr>
                <w:b/>
                <w:sz w:val="20"/>
                <w:szCs w:val="20"/>
              </w:rPr>
            </w:pPr>
            <w:r w:rsidRPr="00811FD2">
              <w:rPr>
                <w:b/>
                <w:sz w:val="20"/>
                <w:szCs w:val="20"/>
              </w:rPr>
              <w:t>Zawody: technik górnictwa podziemnego</w:t>
            </w:r>
          </w:p>
          <w:p w14:paraId="7FB7E6FB" w14:textId="77777777" w:rsidR="00C5510D" w:rsidRPr="00674F31" w:rsidRDefault="00C5510D" w:rsidP="007F6D5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674F31">
              <w:rPr>
                <w:sz w:val="20"/>
                <w:szCs w:val="20"/>
              </w:rPr>
              <w:t>Oddział 6</w:t>
            </w:r>
          </w:p>
          <w:p w14:paraId="4D251E33" w14:textId="77777777" w:rsidR="00C5510D" w:rsidRPr="00674F31" w:rsidRDefault="00C5510D" w:rsidP="007F6D5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674F31">
              <w:rPr>
                <w:sz w:val="20"/>
                <w:szCs w:val="20"/>
              </w:rPr>
              <w:t>Rozszerzenia programowe: chemia , matematyka</w:t>
            </w:r>
          </w:p>
          <w:p w14:paraId="24045D7A" w14:textId="77777777" w:rsidR="00C5510D" w:rsidRPr="00674F31" w:rsidRDefault="00C5510D" w:rsidP="007F6D5E">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674F31">
              <w:rPr>
                <w:sz w:val="20"/>
                <w:szCs w:val="20"/>
              </w:rPr>
              <w:t>Nauczane języki: język angielski, język rosyjski</w:t>
            </w:r>
          </w:p>
          <w:p w14:paraId="5682C7B8" w14:textId="77777777" w:rsidR="00C5510D" w:rsidRPr="00811FD2" w:rsidRDefault="00C5510D" w:rsidP="007F6D5E">
            <w:pPr>
              <w:ind w:firstLine="0"/>
              <w:cnfStyle w:val="000000000000" w:firstRow="0" w:lastRow="0" w:firstColumn="0" w:lastColumn="0" w:oddVBand="0" w:evenVBand="0" w:oddHBand="0" w:evenHBand="0" w:firstRowFirstColumn="0" w:firstRowLastColumn="0" w:lastRowFirstColumn="0" w:lastRowLastColumn="0"/>
              <w:rPr>
                <w:b/>
                <w:sz w:val="20"/>
                <w:szCs w:val="20"/>
              </w:rPr>
            </w:pPr>
            <w:r w:rsidRPr="00811FD2">
              <w:rPr>
                <w:b/>
                <w:sz w:val="20"/>
                <w:szCs w:val="20"/>
              </w:rPr>
              <w:t>Zawody: technik przeróbki kopalin stałych</w:t>
            </w:r>
          </w:p>
        </w:tc>
      </w:tr>
      <w:tr w:rsidR="00C5510D" w:rsidRPr="00674F31" w14:paraId="5765DD9E" w14:textId="77777777" w:rsidTr="007F6D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6AB9CEC7" w14:textId="77777777" w:rsidR="00C5510D" w:rsidRPr="00674F31" w:rsidRDefault="00C5510D" w:rsidP="007F6D5E">
            <w:pPr>
              <w:ind w:firstLine="0"/>
              <w:rPr>
                <w:b w:val="0"/>
                <w:sz w:val="20"/>
                <w:szCs w:val="20"/>
              </w:rPr>
            </w:pPr>
            <w:r w:rsidRPr="00674F31">
              <w:rPr>
                <w:b w:val="0"/>
                <w:sz w:val="20"/>
                <w:szCs w:val="20"/>
              </w:rPr>
              <w:lastRenderedPageBreak/>
              <w:t>Technikum w Łęcznej</w:t>
            </w:r>
          </w:p>
        </w:tc>
        <w:tc>
          <w:tcPr>
            <w:tcW w:w="1617" w:type="dxa"/>
          </w:tcPr>
          <w:p w14:paraId="753EAB7D" w14:textId="77777777" w:rsidR="00C5510D" w:rsidRPr="00674F31" w:rsidRDefault="00C5510D"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4F31">
              <w:rPr>
                <w:sz w:val="20"/>
                <w:szCs w:val="20"/>
              </w:rPr>
              <w:t xml:space="preserve">Bogdanowicza 9 </w:t>
            </w:r>
          </w:p>
          <w:p w14:paraId="0045DCA4" w14:textId="77777777" w:rsidR="00C5510D" w:rsidRPr="00674F31" w:rsidRDefault="00C5510D"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4F31">
              <w:rPr>
                <w:sz w:val="20"/>
                <w:szCs w:val="20"/>
              </w:rPr>
              <w:t>21-010 Łęczna,</w:t>
            </w:r>
          </w:p>
        </w:tc>
        <w:tc>
          <w:tcPr>
            <w:tcW w:w="5245" w:type="dxa"/>
          </w:tcPr>
          <w:p w14:paraId="132E2738" w14:textId="77777777" w:rsidR="00C5510D" w:rsidRPr="00674F31" w:rsidRDefault="00C5510D"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4F31">
              <w:rPr>
                <w:sz w:val="20"/>
                <w:szCs w:val="20"/>
              </w:rPr>
              <w:t>Oddział 1</w:t>
            </w:r>
          </w:p>
          <w:p w14:paraId="6CA34631" w14:textId="77777777" w:rsidR="00C5510D" w:rsidRPr="00674F31" w:rsidRDefault="00C5510D"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4F31">
              <w:rPr>
                <w:sz w:val="20"/>
                <w:szCs w:val="20"/>
              </w:rPr>
              <w:t>Rozszerzenia programowe: geografia , język angielski</w:t>
            </w:r>
          </w:p>
          <w:p w14:paraId="4EC8AC82" w14:textId="77777777" w:rsidR="00C5510D" w:rsidRPr="00674F31" w:rsidRDefault="00C5510D"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4F31">
              <w:rPr>
                <w:sz w:val="20"/>
                <w:szCs w:val="20"/>
              </w:rPr>
              <w:t>Nauczane języki: język angielski, język niemiecki</w:t>
            </w:r>
          </w:p>
          <w:p w14:paraId="038EDA10" w14:textId="77777777" w:rsidR="00C5510D" w:rsidRPr="00811FD2" w:rsidRDefault="00C5510D" w:rsidP="007F6D5E">
            <w:pPr>
              <w:ind w:firstLine="0"/>
              <w:cnfStyle w:val="000000100000" w:firstRow="0" w:lastRow="0" w:firstColumn="0" w:lastColumn="0" w:oddVBand="0" w:evenVBand="0" w:oddHBand="1" w:evenHBand="0" w:firstRowFirstColumn="0" w:firstRowLastColumn="0" w:lastRowFirstColumn="0" w:lastRowLastColumn="0"/>
              <w:rPr>
                <w:b/>
                <w:sz w:val="20"/>
                <w:szCs w:val="20"/>
              </w:rPr>
            </w:pPr>
            <w:r w:rsidRPr="00811FD2">
              <w:rPr>
                <w:b/>
                <w:sz w:val="20"/>
                <w:szCs w:val="20"/>
              </w:rPr>
              <w:t>Zawody: technik architektury krajobrazu</w:t>
            </w:r>
          </w:p>
          <w:p w14:paraId="1A503B55" w14:textId="77777777" w:rsidR="00C5510D" w:rsidRPr="00674F31" w:rsidRDefault="00C5510D"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4F31">
              <w:rPr>
                <w:sz w:val="20"/>
                <w:szCs w:val="20"/>
              </w:rPr>
              <w:t>Oddział 2</w:t>
            </w:r>
          </w:p>
          <w:p w14:paraId="1300E31B" w14:textId="77777777" w:rsidR="00C5510D" w:rsidRPr="00674F31" w:rsidRDefault="00C5510D"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4F31">
              <w:rPr>
                <w:sz w:val="20"/>
                <w:szCs w:val="20"/>
              </w:rPr>
              <w:t>Rozszerzenia programowe: geografia , język angielski</w:t>
            </w:r>
          </w:p>
          <w:p w14:paraId="24153144" w14:textId="77777777" w:rsidR="00C5510D" w:rsidRPr="00674F31" w:rsidRDefault="00C5510D"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4F31">
              <w:rPr>
                <w:sz w:val="20"/>
                <w:szCs w:val="20"/>
              </w:rPr>
              <w:t>Nauczane języki: język angielski, język niemiecki</w:t>
            </w:r>
          </w:p>
          <w:p w14:paraId="5C0FC8DB" w14:textId="77777777" w:rsidR="00C5510D" w:rsidRPr="00811FD2" w:rsidRDefault="00C5510D" w:rsidP="007F6D5E">
            <w:pPr>
              <w:ind w:firstLine="0"/>
              <w:cnfStyle w:val="000000100000" w:firstRow="0" w:lastRow="0" w:firstColumn="0" w:lastColumn="0" w:oddVBand="0" w:evenVBand="0" w:oddHBand="1" w:evenHBand="0" w:firstRowFirstColumn="0" w:firstRowLastColumn="0" w:lastRowFirstColumn="0" w:lastRowLastColumn="0"/>
              <w:rPr>
                <w:b/>
                <w:sz w:val="20"/>
                <w:szCs w:val="20"/>
              </w:rPr>
            </w:pPr>
            <w:r w:rsidRPr="00811FD2">
              <w:rPr>
                <w:b/>
                <w:sz w:val="20"/>
                <w:szCs w:val="20"/>
              </w:rPr>
              <w:t>Zawody: technik informatyk</w:t>
            </w:r>
          </w:p>
          <w:p w14:paraId="64995A84" w14:textId="77777777" w:rsidR="00C5510D" w:rsidRPr="00674F31" w:rsidRDefault="00C5510D"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4F31">
              <w:rPr>
                <w:sz w:val="20"/>
                <w:szCs w:val="20"/>
              </w:rPr>
              <w:t>Oddział 3</w:t>
            </w:r>
          </w:p>
          <w:p w14:paraId="6A325570" w14:textId="77777777" w:rsidR="00C5510D" w:rsidRPr="00674F31" w:rsidRDefault="00C5510D"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4F31">
              <w:rPr>
                <w:sz w:val="20"/>
                <w:szCs w:val="20"/>
              </w:rPr>
              <w:t>Rozszerzenia programowe: geografia , język angielski</w:t>
            </w:r>
          </w:p>
          <w:p w14:paraId="2804A193" w14:textId="77777777" w:rsidR="00C5510D" w:rsidRPr="00674F31" w:rsidRDefault="00C5510D"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4F31">
              <w:rPr>
                <w:sz w:val="20"/>
                <w:szCs w:val="20"/>
              </w:rPr>
              <w:t>Nauczane języki: język angielski, język niemiecki</w:t>
            </w:r>
          </w:p>
          <w:p w14:paraId="54B74FDB" w14:textId="77777777" w:rsidR="00C5510D" w:rsidRPr="00811FD2" w:rsidRDefault="00C5510D" w:rsidP="007F6D5E">
            <w:pPr>
              <w:ind w:firstLine="0"/>
              <w:cnfStyle w:val="000000100000" w:firstRow="0" w:lastRow="0" w:firstColumn="0" w:lastColumn="0" w:oddVBand="0" w:evenVBand="0" w:oddHBand="1" w:evenHBand="0" w:firstRowFirstColumn="0" w:firstRowLastColumn="0" w:lastRowFirstColumn="0" w:lastRowLastColumn="0"/>
              <w:rPr>
                <w:b/>
                <w:sz w:val="20"/>
                <w:szCs w:val="20"/>
              </w:rPr>
            </w:pPr>
            <w:r w:rsidRPr="00811FD2">
              <w:rPr>
                <w:b/>
                <w:sz w:val="20"/>
                <w:szCs w:val="20"/>
              </w:rPr>
              <w:t>Zawody: technik ekonomista</w:t>
            </w:r>
          </w:p>
          <w:p w14:paraId="177F5B07" w14:textId="77777777" w:rsidR="00C5510D" w:rsidRPr="00674F31" w:rsidRDefault="00C5510D"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4F31">
              <w:rPr>
                <w:sz w:val="20"/>
                <w:szCs w:val="20"/>
              </w:rPr>
              <w:t>Oddział 4</w:t>
            </w:r>
          </w:p>
          <w:p w14:paraId="0BD3E68D" w14:textId="77777777" w:rsidR="00C5510D" w:rsidRPr="00674F31" w:rsidRDefault="00C5510D"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4F31">
              <w:rPr>
                <w:sz w:val="20"/>
                <w:szCs w:val="20"/>
              </w:rPr>
              <w:t>Rozszerzenia programowe: geografia , język angielski</w:t>
            </w:r>
          </w:p>
          <w:p w14:paraId="5B405BE1" w14:textId="77777777" w:rsidR="00C5510D" w:rsidRPr="00674F31" w:rsidRDefault="00C5510D"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4F31">
              <w:rPr>
                <w:sz w:val="20"/>
                <w:szCs w:val="20"/>
              </w:rPr>
              <w:t>Nauczane języki: język angielski, język niemiecki</w:t>
            </w:r>
          </w:p>
          <w:p w14:paraId="4F11AA78" w14:textId="77777777" w:rsidR="00C5510D" w:rsidRPr="00811FD2" w:rsidRDefault="00C5510D" w:rsidP="007F6D5E">
            <w:pPr>
              <w:ind w:firstLine="0"/>
              <w:cnfStyle w:val="000000100000" w:firstRow="0" w:lastRow="0" w:firstColumn="0" w:lastColumn="0" w:oddVBand="0" w:evenVBand="0" w:oddHBand="1" w:evenHBand="0" w:firstRowFirstColumn="0" w:firstRowLastColumn="0" w:lastRowFirstColumn="0" w:lastRowLastColumn="0"/>
              <w:rPr>
                <w:b/>
                <w:sz w:val="20"/>
                <w:szCs w:val="20"/>
              </w:rPr>
            </w:pPr>
            <w:r w:rsidRPr="00811FD2">
              <w:rPr>
                <w:b/>
                <w:sz w:val="20"/>
                <w:szCs w:val="20"/>
              </w:rPr>
              <w:t xml:space="preserve">Zawody: technik reklamy </w:t>
            </w:r>
          </w:p>
          <w:p w14:paraId="73C58E5D" w14:textId="77777777" w:rsidR="00C5510D" w:rsidRPr="00674F31" w:rsidRDefault="00C5510D"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4F31">
              <w:rPr>
                <w:sz w:val="20"/>
                <w:szCs w:val="20"/>
              </w:rPr>
              <w:t>Oddział 5</w:t>
            </w:r>
          </w:p>
          <w:p w14:paraId="7CF37EA4" w14:textId="77777777" w:rsidR="00C5510D" w:rsidRPr="00674F31" w:rsidRDefault="00C5510D"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4F31">
              <w:rPr>
                <w:sz w:val="20"/>
                <w:szCs w:val="20"/>
              </w:rPr>
              <w:t>Rozszerzenia programowe: geografia , język angielski</w:t>
            </w:r>
          </w:p>
          <w:p w14:paraId="244E5955" w14:textId="77777777" w:rsidR="00C5510D" w:rsidRPr="00674F31" w:rsidRDefault="00C5510D"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4F31">
              <w:rPr>
                <w:sz w:val="20"/>
                <w:szCs w:val="20"/>
              </w:rPr>
              <w:t>Nauczane języki: język angielski, język niemiecki</w:t>
            </w:r>
          </w:p>
          <w:p w14:paraId="6CC5E02D" w14:textId="77777777" w:rsidR="00C5510D" w:rsidRPr="00811FD2" w:rsidRDefault="00C5510D" w:rsidP="007F6D5E">
            <w:pPr>
              <w:ind w:firstLine="0"/>
              <w:cnfStyle w:val="000000100000" w:firstRow="0" w:lastRow="0" w:firstColumn="0" w:lastColumn="0" w:oddVBand="0" w:evenVBand="0" w:oddHBand="1" w:evenHBand="0" w:firstRowFirstColumn="0" w:firstRowLastColumn="0" w:lastRowFirstColumn="0" w:lastRowLastColumn="0"/>
              <w:rPr>
                <w:b/>
                <w:sz w:val="20"/>
                <w:szCs w:val="20"/>
              </w:rPr>
            </w:pPr>
            <w:r w:rsidRPr="00811FD2">
              <w:rPr>
                <w:b/>
                <w:sz w:val="20"/>
                <w:szCs w:val="20"/>
              </w:rPr>
              <w:t>Zawody: technik budownictwa</w:t>
            </w:r>
          </w:p>
          <w:p w14:paraId="7E36176E" w14:textId="77777777" w:rsidR="00C5510D" w:rsidRPr="00674F31" w:rsidRDefault="00C5510D"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4F31">
              <w:rPr>
                <w:sz w:val="20"/>
                <w:szCs w:val="20"/>
              </w:rPr>
              <w:t>Oddział 6</w:t>
            </w:r>
          </w:p>
          <w:p w14:paraId="7C2DC52D" w14:textId="77777777" w:rsidR="00C5510D" w:rsidRPr="00674F31" w:rsidRDefault="00C5510D"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4F31">
              <w:rPr>
                <w:sz w:val="20"/>
                <w:szCs w:val="20"/>
              </w:rPr>
              <w:t>Rozszerzenia programowe: geografia , język angielski</w:t>
            </w:r>
          </w:p>
          <w:p w14:paraId="02F2570C" w14:textId="77777777" w:rsidR="00C5510D" w:rsidRPr="00674F31" w:rsidRDefault="00C5510D"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4F31">
              <w:rPr>
                <w:sz w:val="20"/>
                <w:szCs w:val="20"/>
              </w:rPr>
              <w:t>Nauczane języki: język angielski, język niemiecki</w:t>
            </w:r>
          </w:p>
          <w:p w14:paraId="2602190A" w14:textId="77777777" w:rsidR="00C5510D" w:rsidRPr="00811FD2" w:rsidRDefault="00C5510D" w:rsidP="007F6D5E">
            <w:pPr>
              <w:ind w:firstLine="0"/>
              <w:cnfStyle w:val="000000100000" w:firstRow="0" w:lastRow="0" w:firstColumn="0" w:lastColumn="0" w:oddVBand="0" w:evenVBand="0" w:oddHBand="1" w:evenHBand="0" w:firstRowFirstColumn="0" w:firstRowLastColumn="0" w:lastRowFirstColumn="0" w:lastRowLastColumn="0"/>
              <w:rPr>
                <w:b/>
                <w:sz w:val="20"/>
                <w:szCs w:val="20"/>
              </w:rPr>
            </w:pPr>
            <w:r w:rsidRPr="00811FD2">
              <w:rPr>
                <w:b/>
                <w:sz w:val="20"/>
                <w:szCs w:val="20"/>
              </w:rPr>
              <w:t>Zawody: technik rachunkowości</w:t>
            </w:r>
          </w:p>
          <w:p w14:paraId="39875885" w14:textId="77777777" w:rsidR="00C5510D" w:rsidRPr="00674F31" w:rsidRDefault="00C5510D"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4F31">
              <w:rPr>
                <w:sz w:val="20"/>
                <w:szCs w:val="20"/>
              </w:rPr>
              <w:t>Oddział 7</w:t>
            </w:r>
          </w:p>
          <w:p w14:paraId="185BC687" w14:textId="77777777" w:rsidR="00C5510D" w:rsidRPr="00674F31" w:rsidRDefault="00C5510D"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4F31">
              <w:rPr>
                <w:sz w:val="20"/>
                <w:szCs w:val="20"/>
              </w:rPr>
              <w:t>Rozszerzenia programowe: geografia , język angielski</w:t>
            </w:r>
          </w:p>
          <w:p w14:paraId="13DBE537" w14:textId="77777777" w:rsidR="00C5510D" w:rsidRPr="00674F31" w:rsidRDefault="00C5510D" w:rsidP="007F6D5E">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4F31">
              <w:rPr>
                <w:sz w:val="20"/>
                <w:szCs w:val="20"/>
              </w:rPr>
              <w:t>Nauczane języki: język angielski, język niemiecki</w:t>
            </w:r>
          </w:p>
          <w:p w14:paraId="75F51CFC" w14:textId="77777777" w:rsidR="00C5510D" w:rsidRPr="00811FD2" w:rsidRDefault="00C5510D" w:rsidP="007F6D5E">
            <w:pPr>
              <w:ind w:firstLine="0"/>
              <w:cnfStyle w:val="000000100000" w:firstRow="0" w:lastRow="0" w:firstColumn="0" w:lastColumn="0" w:oddVBand="0" w:evenVBand="0" w:oddHBand="1" w:evenHBand="0" w:firstRowFirstColumn="0" w:firstRowLastColumn="0" w:lastRowFirstColumn="0" w:lastRowLastColumn="0"/>
              <w:rPr>
                <w:b/>
                <w:sz w:val="20"/>
                <w:szCs w:val="20"/>
              </w:rPr>
            </w:pPr>
            <w:r w:rsidRPr="00811FD2">
              <w:rPr>
                <w:b/>
                <w:sz w:val="20"/>
                <w:szCs w:val="20"/>
              </w:rPr>
              <w:t>Zawody: technik logistyk</w:t>
            </w:r>
          </w:p>
        </w:tc>
      </w:tr>
    </w:tbl>
    <w:p w14:paraId="4B4670BD" w14:textId="77777777" w:rsidR="005C30FB" w:rsidRDefault="00C520BE" w:rsidP="008F4F6A">
      <w:pPr>
        <w:pStyle w:val="Legenda"/>
      </w:pPr>
      <w:r>
        <w:t>Źródło:</w:t>
      </w:r>
      <w:hyperlink r:id="rId101" w:history="1">
        <w:r w:rsidR="00652102" w:rsidRPr="008F4F6A">
          <w:t>https://www.kuratorium.lublin.pl/informator.php?akc=inf&amp;id_pows=610&amp;id_gminy=61003&amp;id_tp=0&amp;id_jez=0&amp;id_zaw=0&amp;id_prof=0&amp;id_roz=0</w:t>
        </w:r>
      </w:hyperlink>
      <w:r w:rsidR="00652102">
        <w:t xml:space="preserve"> </w:t>
      </w:r>
    </w:p>
    <w:p w14:paraId="685FEFC1" w14:textId="77777777" w:rsidR="00BE78B0" w:rsidRDefault="00BE78B0" w:rsidP="00A11104">
      <w:r>
        <w:t>Na szczególną uwagę zasługuje współpraca branżowych szkół zawodowych z największym pracodawcą na tym obszarze tj. LW Bogdanka S.A. W ofercie edukacyjnej szkoły oferują stypendia, współpracę z LW Bogdanka S.A. oraz  gwarancję zatrudnienia w ramach projektu „Przepustka do pracy w LW Bogdanka S.A. w Bogdance – potrzebujemy najlepszych”. Dodatkowo szkoły współpracują również z uczelniami wyższymi tj. Akademia Górniczo-Hutnicza w Krakowie, Politechnika Lubelska oraz Uniwersytet Marii Curie</w:t>
      </w:r>
      <w:r w:rsidR="00CE223A">
        <w:t>-</w:t>
      </w:r>
      <w:r>
        <w:t>Skłodowskiej w Lublinie</w:t>
      </w:r>
      <w:r w:rsidR="00A13229">
        <w:t>.</w:t>
      </w:r>
      <w:r>
        <w:t xml:space="preserve"> </w:t>
      </w:r>
    </w:p>
    <w:p w14:paraId="437DAAEF" w14:textId="77777777" w:rsidR="003F5A7A" w:rsidRDefault="003F5A7A" w:rsidP="003F5A7A">
      <w:r>
        <w:lastRenderedPageBreak/>
        <w:t>Na przestrzeni lat 2010-2019 należy zauważyć niewielki wzrost liczby uczniów techników oraz spadek liczby uczniów uczęszczającyc</w:t>
      </w:r>
      <w:r w:rsidR="00CE223A">
        <w:t>h do liceum ogólnokształcącego.</w:t>
      </w:r>
      <w:r>
        <w:t xml:space="preserve"> Ma to przełożenie na nisk</w:t>
      </w:r>
      <w:r w:rsidR="0059153E">
        <w:t>ą</w:t>
      </w:r>
      <w:r>
        <w:t xml:space="preserve"> wartość wskaźnika </w:t>
      </w:r>
      <w:proofErr w:type="spellStart"/>
      <w:r w:rsidRPr="003F5A7A">
        <w:t>skolaryzacji</w:t>
      </w:r>
      <w:proofErr w:type="spellEnd"/>
      <w:r w:rsidRPr="003F5A7A">
        <w:t xml:space="preserve"> dla liceów ogólnokształcących</w:t>
      </w:r>
      <w:r>
        <w:t>, który</w:t>
      </w:r>
      <w:r w:rsidRPr="003F5A7A">
        <w:t xml:space="preserve"> na obszarze Gminy </w:t>
      </w:r>
      <w:r>
        <w:t>Łęczna przyjmuje wartość</w:t>
      </w:r>
      <w:r w:rsidRPr="003F5A7A">
        <w:t xml:space="preserve"> 12,73</w:t>
      </w:r>
      <w:r w:rsidR="00CE223A">
        <w:t>,</w:t>
      </w:r>
      <w:r>
        <w:t xml:space="preserve"> </w:t>
      </w:r>
      <w:r w:rsidRPr="003F5A7A">
        <w:t>co oznacza, że część uczniów uczy się w szkołach poza obszarem Gminy</w:t>
      </w:r>
      <w:r w:rsidR="0059153E">
        <w:t>,</w:t>
      </w:r>
      <w:r>
        <w:t xml:space="preserve"> jak również to</w:t>
      </w:r>
      <w:r w:rsidR="00CE223A">
        <w:t>,</w:t>
      </w:r>
      <w:r>
        <w:t xml:space="preserve"> że uczniowie chętniej wybierają inny typ szkoły </w:t>
      </w:r>
      <w:r w:rsidR="00AB431D">
        <w:t>ponadpodstawowej</w:t>
      </w:r>
      <w:r w:rsidR="00CE223A">
        <w:t>,</w:t>
      </w:r>
      <w:r w:rsidR="00AB431D">
        <w:t xml:space="preserve"> </w:t>
      </w:r>
      <w:r>
        <w:t xml:space="preserve">w tym technikum. </w:t>
      </w:r>
    </w:p>
    <w:p w14:paraId="47137B46" w14:textId="6A58531C" w:rsidR="00176E44" w:rsidRDefault="008F4F6A" w:rsidP="008F4F6A">
      <w:pPr>
        <w:pStyle w:val="Legenda"/>
      </w:pPr>
      <w:r>
        <w:t xml:space="preserve">Wykres </w:t>
      </w:r>
      <w:fldSimple w:instr=" SEQ Wykres \* ARABIC ">
        <w:r w:rsidR="00BF3347">
          <w:rPr>
            <w:noProof/>
          </w:rPr>
          <w:t>26</w:t>
        </w:r>
      </w:fldSimple>
      <w:r>
        <w:t xml:space="preserve">. </w:t>
      </w:r>
      <w:r w:rsidR="00176E44">
        <w:t xml:space="preserve">Liczba uczniów i absolwentów w liceum ogólnokształcącym i technikach na obszarze Gminy Łęczna </w:t>
      </w:r>
    </w:p>
    <w:p w14:paraId="516D0E36" w14:textId="77777777" w:rsidR="00176E44" w:rsidRDefault="003F5A7A" w:rsidP="00176E44">
      <w:pPr>
        <w:ind w:firstLine="0"/>
      </w:pPr>
      <w:r>
        <w:rPr>
          <w:noProof/>
          <w:lang w:eastAsia="pl-PL"/>
        </w:rPr>
        <w:drawing>
          <wp:inline distT="0" distB="0" distL="0" distR="0" wp14:anchorId="0A16ECDF" wp14:editId="2C89CE0D">
            <wp:extent cx="6144491" cy="2510465"/>
            <wp:effectExtent l="0" t="0" r="8890" b="4445"/>
            <wp:docPr id="473" name="Obraz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142948" cy="2509835"/>
                    </a:xfrm>
                    <a:prstGeom prst="rect">
                      <a:avLst/>
                    </a:prstGeom>
                    <a:noFill/>
                  </pic:spPr>
                </pic:pic>
              </a:graphicData>
            </a:graphic>
          </wp:inline>
        </w:drawing>
      </w:r>
    </w:p>
    <w:p w14:paraId="5FC70907" w14:textId="77777777" w:rsidR="00176E44" w:rsidRDefault="00176E44" w:rsidP="008F4F6A">
      <w:pPr>
        <w:pStyle w:val="Legenda"/>
      </w:pPr>
      <w:r>
        <w:t xml:space="preserve">Źródło: </w:t>
      </w:r>
      <w:r w:rsidRPr="00176E44">
        <w:t>https://analizy.monitorrozwoju.pl/dashboard?city=2730&amp;area=11&amp;subarea=106</w:t>
      </w:r>
    </w:p>
    <w:p w14:paraId="71B24275" w14:textId="3657961A" w:rsidR="003E67DD" w:rsidRDefault="009E03C8" w:rsidP="003E67DD">
      <w:r w:rsidRPr="007143A0">
        <w:t xml:space="preserve">Co </w:t>
      </w:r>
      <w:r w:rsidR="003E67DD" w:rsidRPr="007143A0">
        <w:t>roku w Gminie Łęczna zmniejsza się liczba absolwentów kończących szkoły ponadpodstawowe. Od 2010 roku technik</w:t>
      </w:r>
      <w:r w:rsidRPr="007143A0">
        <w:t>um u</w:t>
      </w:r>
      <w:r w:rsidR="003E67DD" w:rsidRPr="007143A0">
        <w:t xml:space="preserve">kończyło </w:t>
      </w:r>
      <w:r w:rsidR="004968AD" w:rsidRPr="007143A0">
        <w:t xml:space="preserve">średnio </w:t>
      </w:r>
      <w:r w:rsidR="00D00DCF" w:rsidRPr="007143A0">
        <w:t xml:space="preserve">co roku </w:t>
      </w:r>
      <w:r w:rsidR="003E67DD" w:rsidRPr="007143A0">
        <w:t>117 osób, natomiast liceum ogólnokształcące – 80 osób</w:t>
      </w:r>
      <w:r w:rsidR="00D00DCF" w:rsidRPr="007143A0">
        <w:t xml:space="preserve"> średnio na rok</w:t>
      </w:r>
      <w:r w:rsidR="00337059" w:rsidRPr="007143A0">
        <w:t>.</w:t>
      </w:r>
      <w:r w:rsidR="00337059">
        <w:t xml:space="preserve"> </w:t>
      </w:r>
      <w:r w:rsidR="003E67DD">
        <w:t xml:space="preserve"> </w:t>
      </w:r>
    </w:p>
    <w:p w14:paraId="5EAC7871" w14:textId="77777777" w:rsidR="00B60435" w:rsidRDefault="00FF5217" w:rsidP="00A11104">
      <w:r>
        <w:t xml:space="preserve">Na jeden oddział </w:t>
      </w:r>
      <w:r w:rsidR="00B60435">
        <w:t>w technikum przypada 21,4 ucznia</w:t>
      </w:r>
      <w:r w:rsidR="00CE223A">
        <w:t>,</w:t>
      </w:r>
      <w:r w:rsidR="00B60435">
        <w:t xml:space="preserve"> natomiast na jeden oddział w liceum ogólnokształcącym </w:t>
      </w:r>
      <w:r w:rsidR="00CE223A">
        <w:t>-</w:t>
      </w:r>
      <w:r w:rsidR="00B60435">
        <w:t xml:space="preserve"> 20,4 ucznia. W 2019 roku w technikum zatrudni</w:t>
      </w:r>
      <w:r w:rsidR="006D73C5">
        <w:t xml:space="preserve">eni nauczyciele obejmowali </w:t>
      </w:r>
      <w:r w:rsidR="00B60435">
        <w:t xml:space="preserve">53,96 etatu, natomiast w liceum był to jedynie 7,87 etatu. </w:t>
      </w:r>
    </w:p>
    <w:p w14:paraId="19955D4C" w14:textId="24FC6C63" w:rsidR="00EC3AD1" w:rsidRDefault="00E13904" w:rsidP="00E13904">
      <w:pPr>
        <w:pStyle w:val="Legenda"/>
      </w:pPr>
      <w:r>
        <w:t xml:space="preserve">Tabela </w:t>
      </w:r>
      <w:fldSimple w:instr=" SEQ Tabela \* ARABIC ">
        <w:r w:rsidR="00BF3347">
          <w:rPr>
            <w:noProof/>
          </w:rPr>
          <w:t>16</w:t>
        </w:r>
      </w:fldSimple>
      <w:r>
        <w:t>.</w:t>
      </w:r>
      <w:r w:rsidR="0067602B">
        <w:t xml:space="preserve"> Wskaźniki dotyczące edukacji ponadpodstawowej w Gminie Łęczna  – licea i technika </w:t>
      </w:r>
    </w:p>
    <w:tbl>
      <w:tblPr>
        <w:tblStyle w:val="Jasnalistaakcent2"/>
        <w:tblW w:w="9747" w:type="dxa"/>
        <w:tblLook w:val="04A0" w:firstRow="1" w:lastRow="0" w:firstColumn="1" w:lastColumn="0" w:noHBand="0" w:noVBand="1"/>
      </w:tblPr>
      <w:tblGrid>
        <w:gridCol w:w="5920"/>
        <w:gridCol w:w="627"/>
        <w:gridCol w:w="627"/>
        <w:gridCol w:w="627"/>
        <w:gridCol w:w="627"/>
        <w:gridCol w:w="627"/>
        <w:gridCol w:w="692"/>
      </w:tblGrid>
      <w:tr w:rsidR="0067602B" w:rsidRPr="0067602B" w14:paraId="4BE80D8A" w14:textId="77777777" w:rsidTr="00B60435">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5920" w:type="dxa"/>
            <w:noWrap/>
            <w:hideMark/>
          </w:tcPr>
          <w:p w14:paraId="1228E2B6" w14:textId="77777777" w:rsidR="0067602B" w:rsidRPr="0067602B" w:rsidRDefault="0067602B" w:rsidP="0067602B">
            <w:pPr>
              <w:ind w:firstLine="0"/>
              <w:rPr>
                <w:sz w:val="20"/>
                <w:szCs w:val="20"/>
              </w:rPr>
            </w:pPr>
            <w:r w:rsidRPr="0067602B">
              <w:rPr>
                <w:sz w:val="20"/>
                <w:szCs w:val="20"/>
              </w:rPr>
              <w:t>Wskaźnik</w:t>
            </w:r>
          </w:p>
        </w:tc>
        <w:tc>
          <w:tcPr>
            <w:tcW w:w="627" w:type="dxa"/>
            <w:noWrap/>
            <w:hideMark/>
          </w:tcPr>
          <w:p w14:paraId="458E1923" w14:textId="77777777" w:rsidR="0067602B" w:rsidRPr="0067602B" w:rsidRDefault="0067602B" w:rsidP="0067602B">
            <w:pPr>
              <w:ind w:firstLine="0"/>
              <w:cnfStyle w:val="100000000000" w:firstRow="1" w:lastRow="0" w:firstColumn="0" w:lastColumn="0" w:oddVBand="0" w:evenVBand="0" w:oddHBand="0" w:evenHBand="0" w:firstRowFirstColumn="0" w:firstRowLastColumn="0" w:lastRowFirstColumn="0" w:lastRowLastColumn="0"/>
              <w:rPr>
                <w:sz w:val="20"/>
                <w:szCs w:val="20"/>
              </w:rPr>
            </w:pPr>
            <w:r w:rsidRPr="0067602B">
              <w:rPr>
                <w:sz w:val="20"/>
                <w:szCs w:val="20"/>
              </w:rPr>
              <w:t>2014</w:t>
            </w:r>
          </w:p>
        </w:tc>
        <w:tc>
          <w:tcPr>
            <w:tcW w:w="627" w:type="dxa"/>
            <w:noWrap/>
            <w:hideMark/>
          </w:tcPr>
          <w:p w14:paraId="77673651" w14:textId="77777777" w:rsidR="0067602B" w:rsidRPr="0067602B" w:rsidRDefault="0067602B" w:rsidP="0067602B">
            <w:pPr>
              <w:ind w:firstLine="0"/>
              <w:cnfStyle w:val="100000000000" w:firstRow="1" w:lastRow="0" w:firstColumn="0" w:lastColumn="0" w:oddVBand="0" w:evenVBand="0" w:oddHBand="0" w:evenHBand="0" w:firstRowFirstColumn="0" w:firstRowLastColumn="0" w:lastRowFirstColumn="0" w:lastRowLastColumn="0"/>
              <w:rPr>
                <w:sz w:val="20"/>
                <w:szCs w:val="20"/>
              </w:rPr>
            </w:pPr>
            <w:r w:rsidRPr="0067602B">
              <w:rPr>
                <w:sz w:val="20"/>
                <w:szCs w:val="20"/>
              </w:rPr>
              <w:t>2015</w:t>
            </w:r>
          </w:p>
        </w:tc>
        <w:tc>
          <w:tcPr>
            <w:tcW w:w="627" w:type="dxa"/>
            <w:noWrap/>
            <w:hideMark/>
          </w:tcPr>
          <w:p w14:paraId="4D9BC320" w14:textId="77777777" w:rsidR="0067602B" w:rsidRPr="0067602B" w:rsidRDefault="0067602B" w:rsidP="0067602B">
            <w:pPr>
              <w:ind w:firstLine="0"/>
              <w:cnfStyle w:val="100000000000" w:firstRow="1" w:lastRow="0" w:firstColumn="0" w:lastColumn="0" w:oddVBand="0" w:evenVBand="0" w:oddHBand="0" w:evenHBand="0" w:firstRowFirstColumn="0" w:firstRowLastColumn="0" w:lastRowFirstColumn="0" w:lastRowLastColumn="0"/>
              <w:rPr>
                <w:sz w:val="20"/>
                <w:szCs w:val="20"/>
              </w:rPr>
            </w:pPr>
            <w:r w:rsidRPr="0067602B">
              <w:rPr>
                <w:sz w:val="20"/>
                <w:szCs w:val="20"/>
              </w:rPr>
              <w:t>2016</w:t>
            </w:r>
          </w:p>
        </w:tc>
        <w:tc>
          <w:tcPr>
            <w:tcW w:w="627" w:type="dxa"/>
            <w:noWrap/>
            <w:hideMark/>
          </w:tcPr>
          <w:p w14:paraId="6B998CA5" w14:textId="77777777" w:rsidR="0067602B" w:rsidRPr="0067602B" w:rsidRDefault="0067602B" w:rsidP="0067602B">
            <w:pPr>
              <w:ind w:firstLine="0"/>
              <w:cnfStyle w:val="100000000000" w:firstRow="1" w:lastRow="0" w:firstColumn="0" w:lastColumn="0" w:oddVBand="0" w:evenVBand="0" w:oddHBand="0" w:evenHBand="0" w:firstRowFirstColumn="0" w:firstRowLastColumn="0" w:lastRowFirstColumn="0" w:lastRowLastColumn="0"/>
              <w:rPr>
                <w:sz w:val="20"/>
                <w:szCs w:val="20"/>
              </w:rPr>
            </w:pPr>
            <w:r w:rsidRPr="0067602B">
              <w:rPr>
                <w:sz w:val="20"/>
                <w:szCs w:val="20"/>
              </w:rPr>
              <w:t>2017</w:t>
            </w:r>
          </w:p>
        </w:tc>
        <w:tc>
          <w:tcPr>
            <w:tcW w:w="627" w:type="dxa"/>
            <w:noWrap/>
            <w:hideMark/>
          </w:tcPr>
          <w:p w14:paraId="7CB596F7" w14:textId="77777777" w:rsidR="0067602B" w:rsidRPr="0067602B" w:rsidRDefault="0067602B" w:rsidP="0067602B">
            <w:pPr>
              <w:ind w:firstLine="0"/>
              <w:cnfStyle w:val="100000000000" w:firstRow="1" w:lastRow="0" w:firstColumn="0" w:lastColumn="0" w:oddVBand="0" w:evenVBand="0" w:oddHBand="0" w:evenHBand="0" w:firstRowFirstColumn="0" w:firstRowLastColumn="0" w:lastRowFirstColumn="0" w:lastRowLastColumn="0"/>
              <w:rPr>
                <w:sz w:val="20"/>
                <w:szCs w:val="20"/>
              </w:rPr>
            </w:pPr>
            <w:r w:rsidRPr="0067602B">
              <w:rPr>
                <w:sz w:val="20"/>
                <w:szCs w:val="20"/>
              </w:rPr>
              <w:t>2018</w:t>
            </w:r>
          </w:p>
        </w:tc>
        <w:tc>
          <w:tcPr>
            <w:tcW w:w="692" w:type="dxa"/>
            <w:noWrap/>
            <w:hideMark/>
          </w:tcPr>
          <w:p w14:paraId="5D6D79D7" w14:textId="77777777" w:rsidR="0067602B" w:rsidRPr="0067602B" w:rsidRDefault="0067602B" w:rsidP="0067602B">
            <w:pPr>
              <w:ind w:firstLine="0"/>
              <w:cnfStyle w:val="100000000000" w:firstRow="1" w:lastRow="0" w:firstColumn="0" w:lastColumn="0" w:oddVBand="0" w:evenVBand="0" w:oddHBand="0" w:evenHBand="0" w:firstRowFirstColumn="0" w:firstRowLastColumn="0" w:lastRowFirstColumn="0" w:lastRowLastColumn="0"/>
              <w:rPr>
                <w:sz w:val="20"/>
                <w:szCs w:val="20"/>
              </w:rPr>
            </w:pPr>
            <w:r w:rsidRPr="0067602B">
              <w:rPr>
                <w:sz w:val="20"/>
                <w:szCs w:val="20"/>
              </w:rPr>
              <w:t>2019</w:t>
            </w:r>
          </w:p>
        </w:tc>
      </w:tr>
      <w:tr w:rsidR="0067602B" w:rsidRPr="0067602B" w14:paraId="08E450D5" w14:textId="77777777" w:rsidTr="00B60435">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5920" w:type="dxa"/>
            <w:noWrap/>
            <w:hideMark/>
          </w:tcPr>
          <w:p w14:paraId="205C3835" w14:textId="77777777" w:rsidR="0067602B" w:rsidRPr="0067602B" w:rsidRDefault="0067602B" w:rsidP="0067602B">
            <w:pPr>
              <w:ind w:firstLine="0"/>
              <w:rPr>
                <w:b w:val="0"/>
                <w:sz w:val="20"/>
                <w:szCs w:val="20"/>
              </w:rPr>
            </w:pPr>
            <w:r w:rsidRPr="0067602B">
              <w:rPr>
                <w:b w:val="0"/>
                <w:sz w:val="20"/>
                <w:szCs w:val="20"/>
              </w:rPr>
              <w:t>Licea ogólnokształcące - Uczniowie przypadający na 1 oddział w liceum</w:t>
            </w:r>
          </w:p>
        </w:tc>
        <w:tc>
          <w:tcPr>
            <w:tcW w:w="627" w:type="dxa"/>
            <w:noWrap/>
            <w:hideMark/>
          </w:tcPr>
          <w:p w14:paraId="0CE51143" w14:textId="77777777" w:rsidR="0067602B" w:rsidRPr="0067602B" w:rsidRDefault="0067602B" w:rsidP="0067602B">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602B">
              <w:rPr>
                <w:sz w:val="20"/>
                <w:szCs w:val="20"/>
              </w:rPr>
              <w:t>23</w:t>
            </w:r>
          </w:p>
        </w:tc>
        <w:tc>
          <w:tcPr>
            <w:tcW w:w="627" w:type="dxa"/>
            <w:noWrap/>
            <w:hideMark/>
          </w:tcPr>
          <w:p w14:paraId="4AD4002B" w14:textId="77777777" w:rsidR="0067602B" w:rsidRPr="0067602B" w:rsidRDefault="0067602B" w:rsidP="0067602B">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602B">
              <w:rPr>
                <w:sz w:val="20"/>
                <w:szCs w:val="20"/>
              </w:rPr>
              <w:t>21,83</w:t>
            </w:r>
          </w:p>
        </w:tc>
        <w:tc>
          <w:tcPr>
            <w:tcW w:w="627" w:type="dxa"/>
            <w:noWrap/>
            <w:hideMark/>
          </w:tcPr>
          <w:p w14:paraId="421760BD" w14:textId="77777777" w:rsidR="0067602B" w:rsidRPr="0067602B" w:rsidRDefault="0067602B" w:rsidP="0067602B">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602B">
              <w:rPr>
                <w:sz w:val="20"/>
                <w:szCs w:val="20"/>
              </w:rPr>
              <w:t>18,25</w:t>
            </w:r>
          </w:p>
        </w:tc>
        <w:tc>
          <w:tcPr>
            <w:tcW w:w="627" w:type="dxa"/>
            <w:noWrap/>
            <w:hideMark/>
          </w:tcPr>
          <w:p w14:paraId="15E71AD0" w14:textId="77777777" w:rsidR="0067602B" w:rsidRPr="0067602B" w:rsidRDefault="0067602B" w:rsidP="0067602B">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602B">
              <w:rPr>
                <w:sz w:val="20"/>
                <w:szCs w:val="20"/>
              </w:rPr>
              <w:t>15</w:t>
            </w:r>
          </w:p>
        </w:tc>
        <w:tc>
          <w:tcPr>
            <w:tcW w:w="627" w:type="dxa"/>
            <w:noWrap/>
            <w:hideMark/>
          </w:tcPr>
          <w:p w14:paraId="5DFC6378" w14:textId="77777777" w:rsidR="0067602B" w:rsidRPr="0067602B" w:rsidRDefault="0067602B" w:rsidP="0067602B">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602B">
              <w:rPr>
                <w:sz w:val="20"/>
                <w:szCs w:val="20"/>
              </w:rPr>
              <w:t>15</w:t>
            </w:r>
          </w:p>
        </w:tc>
        <w:tc>
          <w:tcPr>
            <w:tcW w:w="692" w:type="dxa"/>
            <w:noWrap/>
            <w:hideMark/>
          </w:tcPr>
          <w:p w14:paraId="3680DE7E" w14:textId="77777777" w:rsidR="0067602B" w:rsidRPr="0067602B" w:rsidRDefault="0067602B" w:rsidP="0067602B">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602B">
              <w:rPr>
                <w:sz w:val="20"/>
                <w:szCs w:val="20"/>
              </w:rPr>
              <w:t>20,4</w:t>
            </w:r>
          </w:p>
        </w:tc>
      </w:tr>
      <w:tr w:rsidR="0067602B" w:rsidRPr="0067602B" w14:paraId="59548D73" w14:textId="77777777" w:rsidTr="00B60435">
        <w:trPr>
          <w:trHeight w:val="276"/>
        </w:trPr>
        <w:tc>
          <w:tcPr>
            <w:cnfStyle w:val="001000000000" w:firstRow="0" w:lastRow="0" w:firstColumn="1" w:lastColumn="0" w:oddVBand="0" w:evenVBand="0" w:oddHBand="0" w:evenHBand="0" w:firstRowFirstColumn="0" w:firstRowLastColumn="0" w:lastRowFirstColumn="0" w:lastRowLastColumn="0"/>
            <w:tcW w:w="5920" w:type="dxa"/>
            <w:noWrap/>
            <w:hideMark/>
          </w:tcPr>
          <w:p w14:paraId="39FDB2AD" w14:textId="77777777" w:rsidR="0067602B" w:rsidRPr="0067602B" w:rsidRDefault="0067602B" w:rsidP="0067602B">
            <w:pPr>
              <w:ind w:firstLine="0"/>
              <w:rPr>
                <w:b w:val="0"/>
                <w:sz w:val="20"/>
                <w:szCs w:val="20"/>
              </w:rPr>
            </w:pPr>
            <w:r w:rsidRPr="0067602B">
              <w:rPr>
                <w:b w:val="0"/>
                <w:sz w:val="20"/>
                <w:szCs w:val="20"/>
              </w:rPr>
              <w:t>Licea ogólnokształcące - nauczyciele pełnozatrudnieni i niepełnozatrudnieni w przeliczeniu na etaty</w:t>
            </w:r>
          </w:p>
        </w:tc>
        <w:tc>
          <w:tcPr>
            <w:tcW w:w="627" w:type="dxa"/>
            <w:noWrap/>
            <w:hideMark/>
          </w:tcPr>
          <w:p w14:paraId="54BC72A2" w14:textId="77777777" w:rsidR="0067602B" w:rsidRPr="0067602B" w:rsidRDefault="0067602B" w:rsidP="0067602B">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67602B">
              <w:rPr>
                <w:sz w:val="20"/>
                <w:szCs w:val="20"/>
              </w:rPr>
              <w:t>17,09</w:t>
            </w:r>
          </w:p>
        </w:tc>
        <w:tc>
          <w:tcPr>
            <w:tcW w:w="627" w:type="dxa"/>
            <w:noWrap/>
            <w:hideMark/>
          </w:tcPr>
          <w:p w14:paraId="5C869E3F" w14:textId="77777777" w:rsidR="0067602B" w:rsidRPr="0067602B" w:rsidRDefault="0067602B" w:rsidP="0067602B">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67602B">
              <w:rPr>
                <w:sz w:val="20"/>
                <w:szCs w:val="20"/>
              </w:rPr>
              <w:t>10,2</w:t>
            </w:r>
          </w:p>
        </w:tc>
        <w:tc>
          <w:tcPr>
            <w:tcW w:w="627" w:type="dxa"/>
            <w:noWrap/>
            <w:hideMark/>
          </w:tcPr>
          <w:p w14:paraId="3371B838" w14:textId="77777777" w:rsidR="0067602B" w:rsidRPr="0067602B" w:rsidRDefault="0067602B" w:rsidP="0067602B">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67602B">
              <w:rPr>
                <w:sz w:val="20"/>
                <w:szCs w:val="20"/>
              </w:rPr>
              <w:t>5,74</w:t>
            </w:r>
          </w:p>
        </w:tc>
        <w:tc>
          <w:tcPr>
            <w:tcW w:w="627" w:type="dxa"/>
            <w:noWrap/>
            <w:hideMark/>
          </w:tcPr>
          <w:p w14:paraId="2CB51450" w14:textId="77777777" w:rsidR="0067602B" w:rsidRPr="0067602B" w:rsidRDefault="0067602B" w:rsidP="0067602B">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67602B">
              <w:rPr>
                <w:sz w:val="20"/>
                <w:szCs w:val="20"/>
              </w:rPr>
              <w:t>4,55</w:t>
            </w:r>
          </w:p>
        </w:tc>
        <w:tc>
          <w:tcPr>
            <w:tcW w:w="627" w:type="dxa"/>
            <w:noWrap/>
            <w:hideMark/>
          </w:tcPr>
          <w:p w14:paraId="39D8FDFB" w14:textId="77777777" w:rsidR="0067602B" w:rsidRPr="0067602B" w:rsidRDefault="0067602B" w:rsidP="0067602B">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67602B">
              <w:rPr>
                <w:sz w:val="20"/>
                <w:szCs w:val="20"/>
              </w:rPr>
              <w:t>4,02</w:t>
            </w:r>
          </w:p>
        </w:tc>
        <w:tc>
          <w:tcPr>
            <w:tcW w:w="692" w:type="dxa"/>
            <w:noWrap/>
            <w:hideMark/>
          </w:tcPr>
          <w:p w14:paraId="54945382" w14:textId="77777777" w:rsidR="0067602B" w:rsidRPr="0067602B" w:rsidRDefault="0067602B" w:rsidP="0067602B">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67602B">
              <w:rPr>
                <w:sz w:val="20"/>
                <w:szCs w:val="20"/>
              </w:rPr>
              <w:t>7,87</w:t>
            </w:r>
          </w:p>
        </w:tc>
      </w:tr>
      <w:tr w:rsidR="0067602B" w:rsidRPr="0067602B" w14:paraId="29F46437" w14:textId="77777777" w:rsidTr="00B60435">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5920" w:type="dxa"/>
            <w:noWrap/>
            <w:hideMark/>
          </w:tcPr>
          <w:p w14:paraId="1BC34BD9" w14:textId="77777777" w:rsidR="0067602B" w:rsidRPr="0067602B" w:rsidRDefault="0067602B" w:rsidP="0067602B">
            <w:pPr>
              <w:ind w:firstLine="0"/>
              <w:rPr>
                <w:b w:val="0"/>
                <w:sz w:val="20"/>
                <w:szCs w:val="20"/>
              </w:rPr>
            </w:pPr>
            <w:r w:rsidRPr="0067602B">
              <w:rPr>
                <w:b w:val="0"/>
                <w:sz w:val="20"/>
                <w:szCs w:val="20"/>
              </w:rPr>
              <w:t xml:space="preserve">Współczynnik </w:t>
            </w:r>
            <w:proofErr w:type="spellStart"/>
            <w:r w:rsidRPr="0067602B">
              <w:rPr>
                <w:b w:val="0"/>
                <w:sz w:val="20"/>
                <w:szCs w:val="20"/>
              </w:rPr>
              <w:t>skolaryzacji</w:t>
            </w:r>
            <w:proofErr w:type="spellEnd"/>
            <w:r w:rsidRPr="0067602B">
              <w:rPr>
                <w:b w:val="0"/>
                <w:sz w:val="20"/>
                <w:szCs w:val="20"/>
              </w:rPr>
              <w:t xml:space="preserve"> - liceum ogólnokształcące - wszyscy gestorzy</w:t>
            </w:r>
          </w:p>
        </w:tc>
        <w:tc>
          <w:tcPr>
            <w:tcW w:w="627" w:type="dxa"/>
            <w:noWrap/>
            <w:hideMark/>
          </w:tcPr>
          <w:p w14:paraId="2E4179DB" w14:textId="77777777" w:rsidR="0067602B" w:rsidRPr="0067602B" w:rsidRDefault="0067602B" w:rsidP="0067602B">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602B">
              <w:rPr>
                <w:sz w:val="20"/>
                <w:szCs w:val="20"/>
              </w:rPr>
              <w:t>19,57</w:t>
            </w:r>
          </w:p>
        </w:tc>
        <w:tc>
          <w:tcPr>
            <w:tcW w:w="627" w:type="dxa"/>
            <w:noWrap/>
            <w:hideMark/>
          </w:tcPr>
          <w:p w14:paraId="20EC9EFA" w14:textId="77777777" w:rsidR="0067602B" w:rsidRPr="0067602B" w:rsidRDefault="0067602B" w:rsidP="0067602B">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602B">
              <w:rPr>
                <w:sz w:val="20"/>
                <w:szCs w:val="20"/>
              </w:rPr>
              <w:t>10,29</w:t>
            </w:r>
          </w:p>
        </w:tc>
        <w:tc>
          <w:tcPr>
            <w:tcW w:w="627" w:type="dxa"/>
            <w:noWrap/>
            <w:hideMark/>
          </w:tcPr>
          <w:p w14:paraId="309B9D2F" w14:textId="77777777" w:rsidR="0067602B" w:rsidRPr="0067602B" w:rsidRDefault="0067602B" w:rsidP="0067602B">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602B">
              <w:rPr>
                <w:sz w:val="20"/>
                <w:szCs w:val="20"/>
              </w:rPr>
              <w:t>7</w:t>
            </w:r>
          </w:p>
        </w:tc>
        <w:tc>
          <w:tcPr>
            <w:tcW w:w="627" w:type="dxa"/>
            <w:noWrap/>
            <w:hideMark/>
          </w:tcPr>
          <w:p w14:paraId="5CE9EF09" w14:textId="77777777" w:rsidR="0067602B" w:rsidRPr="0067602B" w:rsidRDefault="0067602B" w:rsidP="0067602B">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602B">
              <w:rPr>
                <w:sz w:val="20"/>
                <w:szCs w:val="20"/>
              </w:rPr>
              <w:t>3,48</w:t>
            </w:r>
          </w:p>
        </w:tc>
        <w:tc>
          <w:tcPr>
            <w:tcW w:w="627" w:type="dxa"/>
            <w:noWrap/>
            <w:hideMark/>
          </w:tcPr>
          <w:p w14:paraId="158419BE" w14:textId="77777777" w:rsidR="0067602B" w:rsidRPr="0067602B" w:rsidRDefault="0067602B" w:rsidP="0067602B">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602B">
              <w:rPr>
                <w:sz w:val="20"/>
                <w:szCs w:val="20"/>
              </w:rPr>
              <w:t>3,56</w:t>
            </w:r>
          </w:p>
        </w:tc>
        <w:tc>
          <w:tcPr>
            <w:tcW w:w="692" w:type="dxa"/>
            <w:noWrap/>
            <w:hideMark/>
          </w:tcPr>
          <w:p w14:paraId="07DC4FF7" w14:textId="77777777" w:rsidR="0067602B" w:rsidRPr="0067602B" w:rsidRDefault="0067602B" w:rsidP="0067602B">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602B">
              <w:rPr>
                <w:sz w:val="20"/>
                <w:szCs w:val="20"/>
              </w:rPr>
              <w:t>12,73</w:t>
            </w:r>
          </w:p>
        </w:tc>
      </w:tr>
      <w:tr w:rsidR="0067602B" w:rsidRPr="0067602B" w14:paraId="21504BB7" w14:textId="77777777" w:rsidTr="00B60435">
        <w:trPr>
          <w:trHeight w:val="276"/>
        </w:trPr>
        <w:tc>
          <w:tcPr>
            <w:cnfStyle w:val="001000000000" w:firstRow="0" w:lastRow="0" w:firstColumn="1" w:lastColumn="0" w:oddVBand="0" w:evenVBand="0" w:oddHBand="0" w:evenHBand="0" w:firstRowFirstColumn="0" w:firstRowLastColumn="0" w:lastRowFirstColumn="0" w:lastRowLastColumn="0"/>
            <w:tcW w:w="5920" w:type="dxa"/>
            <w:noWrap/>
            <w:hideMark/>
          </w:tcPr>
          <w:p w14:paraId="1FB54F46" w14:textId="77777777" w:rsidR="0067602B" w:rsidRPr="0067602B" w:rsidRDefault="0067602B" w:rsidP="0067602B">
            <w:pPr>
              <w:ind w:firstLine="0"/>
              <w:rPr>
                <w:b w:val="0"/>
                <w:sz w:val="20"/>
                <w:szCs w:val="20"/>
              </w:rPr>
            </w:pPr>
            <w:r w:rsidRPr="0067602B">
              <w:rPr>
                <w:b w:val="0"/>
                <w:sz w:val="20"/>
                <w:szCs w:val="20"/>
              </w:rPr>
              <w:t>Licea ogólnokształcące - liczba absolwentów w stosunku na 1000 osób w wieku produkcyjnym</w:t>
            </w:r>
          </w:p>
        </w:tc>
        <w:tc>
          <w:tcPr>
            <w:tcW w:w="627" w:type="dxa"/>
            <w:noWrap/>
            <w:hideMark/>
          </w:tcPr>
          <w:p w14:paraId="09AEFA3D" w14:textId="77777777" w:rsidR="0067602B" w:rsidRPr="0067602B" w:rsidRDefault="0067602B" w:rsidP="0067602B">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67602B">
              <w:rPr>
                <w:sz w:val="20"/>
                <w:szCs w:val="20"/>
              </w:rPr>
              <w:t>5,73</w:t>
            </w:r>
          </w:p>
        </w:tc>
        <w:tc>
          <w:tcPr>
            <w:tcW w:w="627" w:type="dxa"/>
            <w:noWrap/>
            <w:hideMark/>
          </w:tcPr>
          <w:p w14:paraId="18C2A66B" w14:textId="77777777" w:rsidR="0067602B" w:rsidRPr="0067602B" w:rsidRDefault="0067602B" w:rsidP="0067602B">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67602B">
              <w:rPr>
                <w:sz w:val="20"/>
                <w:szCs w:val="20"/>
              </w:rPr>
              <w:t>6,83</w:t>
            </w:r>
          </w:p>
        </w:tc>
        <w:tc>
          <w:tcPr>
            <w:tcW w:w="627" w:type="dxa"/>
            <w:noWrap/>
            <w:hideMark/>
          </w:tcPr>
          <w:p w14:paraId="7E770972" w14:textId="77777777" w:rsidR="0067602B" w:rsidRPr="0067602B" w:rsidRDefault="0067602B" w:rsidP="0067602B">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67602B">
              <w:rPr>
                <w:sz w:val="20"/>
                <w:szCs w:val="20"/>
              </w:rPr>
              <w:t>4,32</w:t>
            </w:r>
          </w:p>
        </w:tc>
        <w:tc>
          <w:tcPr>
            <w:tcW w:w="627" w:type="dxa"/>
            <w:noWrap/>
            <w:hideMark/>
          </w:tcPr>
          <w:p w14:paraId="37B24B8E" w14:textId="77777777" w:rsidR="0067602B" w:rsidRPr="0067602B" w:rsidRDefault="0067602B" w:rsidP="0067602B">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67602B">
              <w:rPr>
                <w:sz w:val="20"/>
                <w:szCs w:val="20"/>
              </w:rPr>
              <w:t>3,54</w:t>
            </w:r>
          </w:p>
        </w:tc>
        <w:tc>
          <w:tcPr>
            <w:tcW w:w="627" w:type="dxa"/>
            <w:noWrap/>
            <w:hideMark/>
          </w:tcPr>
          <w:p w14:paraId="4E096B37" w14:textId="77777777" w:rsidR="0067602B" w:rsidRPr="0067602B" w:rsidRDefault="0067602B" w:rsidP="0067602B">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67602B">
              <w:rPr>
                <w:sz w:val="20"/>
                <w:szCs w:val="20"/>
              </w:rPr>
              <w:t>0</w:t>
            </w:r>
          </w:p>
        </w:tc>
        <w:tc>
          <w:tcPr>
            <w:tcW w:w="692" w:type="dxa"/>
            <w:noWrap/>
            <w:hideMark/>
          </w:tcPr>
          <w:p w14:paraId="5A62F4A5" w14:textId="77777777" w:rsidR="0067602B" w:rsidRPr="0067602B" w:rsidRDefault="0067602B" w:rsidP="0067602B">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67602B">
              <w:rPr>
                <w:sz w:val="20"/>
                <w:szCs w:val="20"/>
              </w:rPr>
              <w:t>1</w:t>
            </w:r>
          </w:p>
        </w:tc>
      </w:tr>
      <w:tr w:rsidR="0067602B" w:rsidRPr="0067602B" w14:paraId="00E9AFA3" w14:textId="77777777" w:rsidTr="00B60435">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5920" w:type="dxa"/>
            <w:noWrap/>
            <w:hideMark/>
          </w:tcPr>
          <w:p w14:paraId="207562EE" w14:textId="77777777" w:rsidR="0067602B" w:rsidRPr="0067602B" w:rsidRDefault="0067602B" w:rsidP="0067602B">
            <w:pPr>
              <w:ind w:firstLine="0"/>
              <w:rPr>
                <w:b w:val="0"/>
                <w:sz w:val="20"/>
                <w:szCs w:val="20"/>
              </w:rPr>
            </w:pPr>
            <w:r w:rsidRPr="0067602B">
              <w:rPr>
                <w:b w:val="0"/>
                <w:sz w:val="20"/>
                <w:szCs w:val="20"/>
              </w:rPr>
              <w:t>Technika - Liczba absolwentów technikum na 1000 osób w wieku produkcyjnym</w:t>
            </w:r>
          </w:p>
        </w:tc>
        <w:tc>
          <w:tcPr>
            <w:tcW w:w="627" w:type="dxa"/>
            <w:noWrap/>
            <w:hideMark/>
          </w:tcPr>
          <w:p w14:paraId="526107D2" w14:textId="77777777" w:rsidR="0067602B" w:rsidRPr="0067602B" w:rsidRDefault="0067602B" w:rsidP="0067602B">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602B">
              <w:rPr>
                <w:sz w:val="20"/>
                <w:szCs w:val="20"/>
              </w:rPr>
              <w:t>5,08</w:t>
            </w:r>
          </w:p>
        </w:tc>
        <w:tc>
          <w:tcPr>
            <w:tcW w:w="627" w:type="dxa"/>
            <w:noWrap/>
            <w:hideMark/>
          </w:tcPr>
          <w:p w14:paraId="6F75E871" w14:textId="77777777" w:rsidR="0067602B" w:rsidRPr="0067602B" w:rsidRDefault="0067602B" w:rsidP="0067602B">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602B">
              <w:rPr>
                <w:sz w:val="20"/>
                <w:szCs w:val="20"/>
              </w:rPr>
              <w:t>6,47</w:t>
            </w:r>
          </w:p>
        </w:tc>
        <w:tc>
          <w:tcPr>
            <w:tcW w:w="627" w:type="dxa"/>
            <w:noWrap/>
            <w:hideMark/>
          </w:tcPr>
          <w:p w14:paraId="19631922" w14:textId="77777777" w:rsidR="0067602B" w:rsidRPr="0067602B" w:rsidRDefault="0067602B" w:rsidP="0067602B">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602B">
              <w:rPr>
                <w:sz w:val="20"/>
                <w:szCs w:val="20"/>
              </w:rPr>
              <w:t>8,33</w:t>
            </w:r>
          </w:p>
        </w:tc>
        <w:tc>
          <w:tcPr>
            <w:tcW w:w="627" w:type="dxa"/>
            <w:noWrap/>
            <w:hideMark/>
          </w:tcPr>
          <w:p w14:paraId="09C7FE5A" w14:textId="77777777" w:rsidR="0067602B" w:rsidRPr="0067602B" w:rsidRDefault="0067602B" w:rsidP="0067602B">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602B">
              <w:rPr>
                <w:sz w:val="20"/>
                <w:szCs w:val="20"/>
              </w:rPr>
              <w:t>7,9</w:t>
            </w:r>
          </w:p>
        </w:tc>
        <w:tc>
          <w:tcPr>
            <w:tcW w:w="627" w:type="dxa"/>
            <w:noWrap/>
            <w:hideMark/>
          </w:tcPr>
          <w:p w14:paraId="587583BB" w14:textId="77777777" w:rsidR="0067602B" w:rsidRPr="0067602B" w:rsidRDefault="0067602B" w:rsidP="0067602B">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602B">
              <w:rPr>
                <w:sz w:val="20"/>
                <w:szCs w:val="20"/>
              </w:rPr>
              <w:t>9,25</w:t>
            </w:r>
          </w:p>
        </w:tc>
        <w:tc>
          <w:tcPr>
            <w:tcW w:w="692" w:type="dxa"/>
            <w:noWrap/>
            <w:hideMark/>
          </w:tcPr>
          <w:p w14:paraId="2F4B9040" w14:textId="77777777" w:rsidR="0067602B" w:rsidRPr="0067602B" w:rsidRDefault="0067602B" w:rsidP="0067602B">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602B">
              <w:rPr>
                <w:sz w:val="20"/>
                <w:szCs w:val="20"/>
              </w:rPr>
              <w:t>7,58</w:t>
            </w:r>
          </w:p>
        </w:tc>
      </w:tr>
      <w:tr w:rsidR="0067602B" w:rsidRPr="0067602B" w14:paraId="660BFED1" w14:textId="77777777" w:rsidTr="00B60435">
        <w:trPr>
          <w:trHeight w:val="276"/>
        </w:trPr>
        <w:tc>
          <w:tcPr>
            <w:cnfStyle w:val="001000000000" w:firstRow="0" w:lastRow="0" w:firstColumn="1" w:lastColumn="0" w:oddVBand="0" w:evenVBand="0" w:oddHBand="0" w:evenHBand="0" w:firstRowFirstColumn="0" w:firstRowLastColumn="0" w:lastRowFirstColumn="0" w:lastRowLastColumn="0"/>
            <w:tcW w:w="5920" w:type="dxa"/>
            <w:noWrap/>
            <w:hideMark/>
          </w:tcPr>
          <w:p w14:paraId="20039F2A" w14:textId="77777777" w:rsidR="0067602B" w:rsidRPr="0067602B" w:rsidRDefault="0067602B" w:rsidP="0067602B">
            <w:pPr>
              <w:ind w:firstLine="0"/>
              <w:rPr>
                <w:b w:val="0"/>
                <w:sz w:val="20"/>
                <w:szCs w:val="20"/>
              </w:rPr>
            </w:pPr>
            <w:r w:rsidRPr="0067602B">
              <w:rPr>
                <w:b w:val="0"/>
                <w:sz w:val="20"/>
                <w:szCs w:val="20"/>
              </w:rPr>
              <w:t>Technika - Nauczyciele pełnozatrudnieni i niepełnozatrudnieni w przeliczeniu na etaty</w:t>
            </w:r>
          </w:p>
        </w:tc>
        <w:tc>
          <w:tcPr>
            <w:tcW w:w="627" w:type="dxa"/>
            <w:noWrap/>
            <w:hideMark/>
          </w:tcPr>
          <w:p w14:paraId="45FDC269" w14:textId="77777777" w:rsidR="0067602B" w:rsidRPr="0067602B" w:rsidRDefault="0067602B" w:rsidP="0067602B">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67602B">
              <w:rPr>
                <w:sz w:val="20"/>
                <w:szCs w:val="20"/>
              </w:rPr>
              <w:t>56,46</w:t>
            </w:r>
          </w:p>
        </w:tc>
        <w:tc>
          <w:tcPr>
            <w:tcW w:w="627" w:type="dxa"/>
            <w:noWrap/>
            <w:hideMark/>
          </w:tcPr>
          <w:p w14:paraId="3318054F" w14:textId="77777777" w:rsidR="0067602B" w:rsidRPr="0067602B" w:rsidRDefault="0067602B" w:rsidP="0067602B">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67602B">
              <w:rPr>
                <w:sz w:val="20"/>
                <w:szCs w:val="20"/>
              </w:rPr>
              <w:t>53,47</w:t>
            </w:r>
          </w:p>
        </w:tc>
        <w:tc>
          <w:tcPr>
            <w:tcW w:w="627" w:type="dxa"/>
            <w:noWrap/>
            <w:hideMark/>
          </w:tcPr>
          <w:p w14:paraId="3B906AB0" w14:textId="77777777" w:rsidR="0067602B" w:rsidRPr="0067602B" w:rsidRDefault="0067602B" w:rsidP="0067602B">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67602B">
              <w:rPr>
                <w:sz w:val="20"/>
                <w:szCs w:val="20"/>
              </w:rPr>
              <w:t>54,26</w:t>
            </w:r>
          </w:p>
        </w:tc>
        <w:tc>
          <w:tcPr>
            <w:tcW w:w="627" w:type="dxa"/>
            <w:noWrap/>
            <w:hideMark/>
          </w:tcPr>
          <w:p w14:paraId="2E59A440" w14:textId="77777777" w:rsidR="0067602B" w:rsidRPr="0067602B" w:rsidRDefault="0067602B" w:rsidP="0067602B">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67602B">
              <w:rPr>
                <w:sz w:val="20"/>
                <w:szCs w:val="20"/>
              </w:rPr>
              <w:t>56,26</w:t>
            </w:r>
          </w:p>
        </w:tc>
        <w:tc>
          <w:tcPr>
            <w:tcW w:w="627" w:type="dxa"/>
            <w:noWrap/>
            <w:hideMark/>
          </w:tcPr>
          <w:p w14:paraId="3FFEFB93" w14:textId="77777777" w:rsidR="0067602B" w:rsidRPr="0067602B" w:rsidRDefault="0067602B" w:rsidP="0067602B">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67602B">
              <w:rPr>
                <w:sz w:val="20"/>
                <w:szCs w:val="20"/>
              </w:rPr>
              <w:t>47,8</w:t>
            </w:r>
          </w:p>
        </w:tc>
        <w:tc>
          <w:tcPr>
            <w:tcW w:w="692" w:type="dxa"/>
            <w:noWrap/>
            <w:hideMark/>
          </w:tcPr>
          <w:p w14:paraId="34060574" w14:textId="77777777" w:rsidR="0067602B" w:rsidRPr="0067602B" w:rsidRDefault="0067602B" w:rsidP="0067602B">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67602B">
              <w:rPr>
                <w:sz w:val="20"/>
                <w:szCs w:val="20"/>
              </w:rPr>
              <w:t>53,96</w:t>
            </w:r>
          </w:p>
        </w:tc>
      </w:tr>
      <w:tr w:rsidR="0067602B" w:rsidRPr="0067602B" w14:paraId="32400E7E" w14:textId="77777777" w:rsidTr="00B60435">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5920" w:type="dxa"/>
            <w:noWrap/>
            <w:hideMark/>
          </w:tcPr>
          <w:p w14:paraId="753B834C" w14:textId="77777777" w:rsidR="0067602B" w:rsidRPr="0067602B" w:rsidRDefault="0067602B" w:rsidP="0067602B">
            <w:pPr>
              <w:ind w:firstLine="0"/>
              <w:rPr>
                <w:b w:val="0"/>
                <w:sz w:val="20"/>
                <w:szCs w:val="20"/>
              </w:rPr>
            </w:pPr>
            <w:r w:rsidRPr="0067602B">
              <w:rPr>
                <w:b w:val="0"/>
                <w:sz w:val="20"/>
                <w:szCs w:val="20"/>
              </w:rPr>
              <w:t>Technika - Uczniowie przypadający na 1 oddział w technikach</w:t>
            </w:r>
          </w:p>
        </w:tc>
        <w:tc>
          <w:tcPr>
            <w:tcW w:w="627" w:type="dxa"/>
            <w:noWrap/>
            <w:hideMark/>
          </w:tcPr>
          <w:p w14:paraId="0728DF9E" w14:textId="77777777" w:rsidR="0067602B" w:rsidRPr="0067602B" w:rsidRDefault="0067602B" w:rsidP="0067602B">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602B">
              <w:rPr>
                <w:sz w:val="20"/>
                <w:szCs w:val="20"/>
              </w:rPr>
              <w:t>23,96</w:t>
            </w:r>
          </w:p>
        </w:tc>
        <w:tc>
          <w:tcPr>
            <w:tcW w:w="627" w:type="dxa"/>
            <w:noWrap/>
            <w:hideMark/>
          </w:tcPr>
          <w:p w14:paraId="46175E2E" w14:textId="77777777" w:rsidR="0067602B" w:rsidRPr="0067602B" w:rsidRDefault="0067602B" w:rsidP="0067602B">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602B">
              <w:rPr>
                <w:sz w:val="20"/>
                <w:szCs w:val="20"/>
              </w:rPr>
              <w:t>20,44</w:t>
            </w:r>
          </w:p>
        </w:tc>
        <w:tc>
          <w:tcPr>
            <w:tcW w:w="627" w:type="dxa"/>
            <w:noWrap/>
            <w:hideMark/>
          </w:tcPr>
          <w:p w14:paraId="0984E3E1" w14:textId="77777777" w:rsidR="0067602B" w:rsidRPr="0067602B" w:rsidRDefault="0067602B" w:rsidP="0067602B">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602B">
              <w:rPr>
                <w:sz w:val="20"/>
                <w:szCs w:val="20"/>
              </w:rPr>
              <w:t>20,72</w:t>
            </w:r>
          </w:p>
        </w:tc>
        <w:tc>
          <w:tcPr>
            <w:tcW w:w="627" w:type="dxa"/>
            <w:noWrap/>
            <w:hideMark/>
          </w:tcPr>
          <w:p w14:paraId="4A26E80F" w14:textId="77777777" w:rsidR="0067602B" w:rsidRPr="0067602B" w:rsidRDefault="0067602B" w:rsidP="0067602B">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602B">
              <w:rPr>
                <w:sz w:val="20"/>
                <w:szCs w:val="20"/>
              </w:rPr>
              <w:t>21</w:t>
            </w:r>
          </w:p>
        </w:tc>
        <w:tc>
          <w:tcPr>
            <w:tcW w:w="627" w:type="dxa"/>
            <w:noWrap/>
            <w:hideMark/>
          </w:tcPr>
          <w:p w14:paraId="51A15F90" w14:textId="77777777" w:rsidR="0067602B" w:rsidRPr="0067602B" w:rsidRDefault="0067602B" w:rsidP="0067602B">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602B">
              <w:rPr>
                <w:sz w:val="20"/>
                <w:szCs w:val="20"/>
              </w:rPr>
              <w:t>20,41</w:t>
            </w:r>
          </w:p>
        </w:tc>
        <w:tc>
          <w:tcPr>
            <w:tcW w:w="692" w:type="dxa"/>
            <w:noWrap/>
            <w:hideMark/>
          </w:tcPr>
          <w:p w14:paraId="36DC0888" w14:textId="77777777" w:rsidR="0067602B" w:rsidRPr="0067602B" w:rsidRDefault="0067602B" w:rsidP="0067602B">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7602B">
              <w:rPr>
                <w:sz w:val="20"/>
                <w:szCs w:val="20"/>
              </w:rPr>
              <w:t>21,64</w:t>
            </w:r>
          </w:p>
        </w:tc>
      </w:tr>
    </w:tbl>
    <w:p w14:paraId="5E78BD61" w14:textId="77777777" w:rsidR="0067602B" w:rsidRDefault="0067602B" w:rsidP="001B27C4">
      <w:pPr>
        <w:pStyle w:val="Legenda"/>
      </w:pPr>
      <w:r>
        <w:t xml:space="preserve">Źródło: </w:t>
      </w:r>
      <w:r w:rsidRPr="00176E44">
        <w:t>https://analizy.monitorrozwoju.pl/dashboard?city=2730&amp;area=11&amp;subarea=106</w:t>
      </w:r>
    </w:p>
    <w:p w14:paraId="590628A0" w14:textId="77777777" w:rsidR="006620B0" w:rsidRDefault="006620B0" w:rsidP="00A11104"/>
    <w:p w14:paraId="5C515BAA" w14:textId="77777777" w:rsidR="003D354C" w:rsidRDefault="003D354C" w:rsidP="003D354C">
      <w:r>
        <w:lastRenderedPageBreak/>
        <w:t>Liczba osób przystępujących do egzam</w:t>
      </w:r>
      <w:r w:rsidR="008B4465">
        <w:t>inu maturalnego w Gminie Łęczna</w:t>
      </w:r>
      <w:r>
        <w:t xml:space="preserve"> to 94 osoby. Liceum ogólnokształcące charakteryzuje się większym udziałem zdanych egzaminów niż technika. Średnia zdawalność w liceum ogólnokształcącym to 78,6%, natomiast w technikach to 50 i 40%.  </w:t>
      </w:r>
    </w:p>
    <w:p w14:paraId="383664EC" w14:textId="77777777" w:rsidR="003D354C" w:rsidRDefault="008C702F" w:rsidP="003D354C">
      <w:r>
        <w:t>W przypadku technik</w:t>
      </w:r>
      <w:r w:rsidR="00A86FB2">
        <w:t>um</w:t>
      </w:r>
      <w:r>
        <w:t xml:space="preserve"> w 2020 roku procent sukcesów maturalnych był niższy niż w roku 2019</w:t>
      </w:r>
      <w:r w:rsidR="003D354C">
        <w:t>, co prawdopodobnie wynika ze zmian w sposobie nauczania (edukacja zdalna – przystosowanie się do nowej formy, związany z tym stres, długie okresy zamknięcia szkoły i odcięcia od rówieśników oraz nauczycieli) wprowadzonych na skutek pandemii COVID-19 w Polsce.</w:t>
      </w:r>
    </w:p>
    <w:p w14:paraId="19CA753F" w14:textId="3802E59E" w:rsidR="00E23AC7" w:rsidRPr="00E23AC7" w:rsidRDefault="00364428" w:rsidP="00364428">
      <w:pPr>
        <w:pStyle w:val="Legenda"/>
      </w:pPr>
      <w:r>
        <w:t xml:space="preserve">Tabela </w:t>
      </w:r>
      <w:fldSimple w:instr=" SEQ Tabela \* ARABIC ">
        <w:r w:rsidR="00BF3347">
          <w:rPr>
            <w:noProof/>
          </w:rPr>
          <w:t>17</w:t>
        </w:r>
      </w:fldSimple>
      <w:r w:rsidR="00E23AC7">
        <w:t xml:space="preserve">. </w:t>
      </w:r>
      <w:r w:rsidR="00E23AC7" w:rsidRPr="008F4F6A">
        <w:t xml:space="preserve">Zdawalność i średnie wyniki </w:t>
      </w:r>
      <w:r w:rsidR="00D216B0" w:rsidRPr="008F4F6A">
        <w:t xml:space="preserve">matur </w:t>
      </w:r>
      <w:r w:rsidR="00E23AC7" w:rsidRPr="008F4F6A">
        <w:t>szkół z terenu Gminy Łęczna z przedmiotów obowiązkowych w sesji głównej 2020 r.</w:t>
      </w:r>
    </w:p>
    <w:tbl>
      <w:tblPr>
        <w:tblStyle w:val="Jasnalistaakcent2"/>
        <w:tblW w:w="0" w:type="auto"/>
        <w:tblLayout w:type="fixed"/>
        <w:tblLook w:val="04A0" w:firstRow="1" w:lastRow="0" w:firstColumn="1" w:lastColumn="0" w:noHBand="0" w:noVBand="1"/>
      </w:tblPr>
      <w:tblGrid>
        <w:gridCol w:w="1809"/>
        <w:gridCol w:w="993"/>
        <w:gridCol w:w="1379"/>
        <w:gridCol w:w="946"/>
        <w:gridCol w:w="1199"/>
        <w:gridCol w:w="946"/>
        <w:gridCol w:w="997"/>
      </w:tblGrid>
      <w:tr w:rsidR="00E23AC7" w:rsidRPr="00E23AC7" w14:paraId="23396B93" w14:textId="77777777" w:rsidTr="00E23AC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vMerge w:val="restart"/>
          </w:tcPr>
          <w:p w14:paraId="0700BE9E" w14:textId="77777777" w:rsidR="00E23AC7" w:rsidRPr="00E13904" w:rsidRDefault="00E23AC7" w:rsidP="00D216B0">
            <w:pPr>
              <w:ind w:firstLine="0"/>
              <w:rPr>
                <w:sz w:val="20"/>
                <w:szCs w:val="20"/>
              </w:rPr>
            </w:pPr>
            <w:r w:rsidRPr="00E13904">
              <w:rPr>
                <w:sz w:val="20"/>
                <w:szCs w:val="20"/>
              </w:rPr>
              <w:t>Szkoły</w:t>
            </w:r>
          </w:p>
        </w:tc>
        <w:tc>
          <w:tcPr>
            <w:tcW w:w="993" w:type="dxa"/>
            <w:vMerge w:val="restart"/>
          </w:tcPr>
          <w:p w14:paraId="429D66E0" w14:textId="77777777" w:rsidR="00E23AC7" w:rsidRPr="00E13904" w:rsidRDefault="00E23AC7" w:rsidP="00D216B0">
            <w:pPr>
              <w:ind w:firstLine="0"/>
              <w:cnfStyle w:val="100000000000" w:firstRow="1" w:lastRow="0" w:firstColumn="0" w:lastColumn="0" w:oddVBand="0" w:evenVBand="0" w:oddHBand="0" w:evenHBand="0" w:firstRowFirstColumn="0" w:firstRowLastColumn="0" w:lastRowFirstColumn="0" w:lastRowLastColumn="0"/>
              <w:rPr>
                <w:sz w:val="20"/>
                <w:szCs w:val="20"/>
              </w:rPr>
            </w:pPr>
            <w:r w:rsidRPr="00E13904">
              <w:rPr>
                <w:bCs w:val="0"/>
                <w:sz w:val="20"/>
                <w:szCs w:val="20"/>
              </w:rPr>
              <w:t>Procent sukcesów maturalnych (%)</w:t>
            </w:r>
          </w:p>
        </w:tc>
        <w:tc>
          <w:tcPr>
            <w:tcW w:w="1379" w:type="dxa"/>
            <w:vMerge w:val="restart"/>
          </w:tcPr>
          <w:p w14:paraId="2B80710C" w14:textId="77777777" w:rsidR="00E23AC7" w:rsidRPr="00E13904" w:rsidRDefault="00E23AC7" w:rsidP="00D216B0">
            <w:pPr>
              <w:ind w:firstLine="0"/>
              <w:cnfStyle w:val="100000000000" w:firstRow="1" w:lastRow="0" w:firstColumn="0" w:lastColumn="0" w:oddVBand="0" w:evenVBand="0" w:oddHBand="0" w:evenHBand="0" w:firstRowFirstColumn="0" w:firstRowLastColumn="0" w:lastRowFirstColumn="0" w:lastRowLastColumn="0"/>
              <w:rPr>
                <w:sz w:val="20"/>
                <w:szCs w:val="20"/>
              </w:rPr>
            </w:pPr>
            <w:r w:rsidRPr="00E13904">
              <w:rPr>
                <w:bCs w:val="0"/>
                <w:sz w:val="20"/>
                <w:szCs w:val="20"/>
              </w:rPr>
              <w:t>Liczba zdajających wszystkie przedmioty obowiązkowe</w:t>
            </w:r>
          </w:p>
        </w:tc>
        <w:tc>
          <w:tcPr>
            <w:tcW w:w="3091" w:type="dxa"/>
            <w:gridSpan w:val="3"/>
          </w:tcPr>
          <w:p w14:paraId="797DB2BF" w14:textId="77777777" w:rsidR="00E23AC7" w:rsidRPr="00E13904" w:rsidRDefault="00E23AC7" w:rsidP="00D216B0">
            <w:pPr>
              <w:ind w:firstLine="0"/>
              <w:cnfStyle w:val="100000000000" w:firstRow="1" w:lastRow="0" w:firstColumn="0" w:lastColumn="0" w:oddVBand="0" w:evenVBand="0" w:oddHBand="0" w:evenHBand="0" w:firstRowFirstColumn="0" w:firstRowLastColumn="0" w:lastRowFirstColumn="0" w:lastRowLastColumn="0"/>
              <w:rPr>
                <w:sz w:val="20"/>
                <w:szCs w:val="20"/>
              </w:rPr>
            </w:pPr>
            <w:r w:rsidRPr="00E13904">
              <w:rPr>
                <w:sz w:val="20"/>
                <w:szCs w:val="20"/>
              </w:rPr>
              <w:t>Średnie wyniki z przedmiotów</w:t>
            </w:r>
          </w:p>
        </w:tc>
        <w:tc>
          <w:tcPr>
            <w:tcW w:w="997" w:type="dxa"/>
            <w:vMerge w:val="restart"/>
          </w:tcPr>
          <w:p w14:paraId="663F3DF9" w14:textId="77777777" w:rsidR="00E23AC7" w:rsidRPr="00E23AC7" w:rsidRDefault="00E23AC7" w:rsidP="00D216B0">
            <w:pPr>
              <w:ind w:firstLine="0"/>
              <w:cnfStyle w:val="100000000000" w:firstRow="1" w:lastRow="0" w:firstColumn="0" w:lastColumn="0" w:oddVBand="0" w:evenVBand="0" w:oddHBand="0" w:evenHBand="0" w:firstRowFirstColumn="0" w:firstRowLastColumn="0" w:lastRowFirstColumn="0" w:lastRowLastColumn="0"/>
              <w:rPr>
                <w:sz w:val="20"/>
                <w:szCs w:val="20"/>
              </w:rPr>
            </w:pPr>
            <w:r w:rsidRPr="00E23AC7">
              <w:rPr>
                <w:bCs w:val="0"/>
                <w:sz w:val="20"/>
                <w:szCs w:val="20"/>
              </w:rPr>
              <w:t>Liczba zdwajających język obowiązkowy</w:t>
            </w:r>
          </w:p>
        </w:tc>
      </w:tr>
      <w:tr w:rsidR="00E23AC7" w:rsidRPr="00E23AC7" w14:paraId="2F498EE0" w14:textId="77777777" w:rsidTr="00E23A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vMerge/>
            <w:shd w:val="clear" w:color="auto" w:fill="D2610C" w:themeFill="accent2"/>
          </w:tcPr>
          <w:p w14:paraId="6CE0B261" w14:textId="77777777" w:rsidR="00E23AC7" w:rsidRPr="00E23AC7" w:rsidRDefault="00E23AC7" w:rsidP="00D216B0">
            <w:pPr>
              <w:ind w:firstLine="0"/>
              <w:rPr>
                <w:bCs w:val="0"/>
                <w:color w:val="FFFFFF" w:themeColor="background1"/>
                <w:sz w:val="20"/>
                <w:szCs w:val="20"/>
              </w:rPr>
            </w:pPr>
          </w:p>
        </w:tc>
        <w:tc>
          <w:tcPr>
            <w:tcW w:w="993" w:type="dxa"/>
            <w:vMerge/>
            <w:shd w:val="clear" w:color="auto" w:fill="D2610C" w:themeFill="accent2"/>
          </w:tcPr>
          <w:p w14:paraId="03281420" w14:textId="77777777" w:rsidR="00E23AC7" w:rsidRPr="00E23AC7" w:rsidRDefault="00E23AC7" w:rsidP="00D216B0">
            <w:pPr>
              <w:ind w:firstLine="0"/>
              <w:cnfStyle w:val="000000100000" w:firstRow="0" w:lastRow="0" w:firstColumn="0" w:lastColumn="0" w:oddVBand="0" w:evenVBand="0" w:oddHBand="1" w:evenHBand="0" w:firstRowFirstColumn="0" w:firstRowLastColumn="0" w:lastRowFirstColumn="0" w:lastRowLastColumn="0"/>
              <w:rPr>
                <w:b/>
                <w:bCs/>
                <w:color w:val="FFFFFF" w:themeColor="background1"/>
                <w:sz w:val="20"/>
                <w:szCs w:val="20"/>
              </w:rPr>
            </w:pPr>
          </w:p>
        </w:tc>
        <w:tc>
          <w:tcPr>
            <w:tcW w:w="1379" w:type="dxa"/>
            <w:vMerge/>
            <w:shd w:val="clear" w:color="auto" w:fill="D2610C" w:themeFill="accent2"/>
          </w:tcPr>
          <w:p w14:paraId="3398BDDB" w14:textId="77777777" w:rsidR="00E23AC7" w:rsidRPr="00E23AC7" w:rsidRDefault="00E23AC7" w:rsidP="00D216B0">
            <w:pPr>
              <w:ind w:firstLine="0"/>
              <w:cnfStyle w:val="000000100000" w:firstRow="0" w:lastRow="0" w:firstColumn="0" w:lastColumn="0" w:oddVBand="0" w:evenVBand="0" w:oddHBand="1" w:evenHBand="0" w:firstRowFirstColumn="0" w:firstRowLastColumn="0" w:lastRowFirstColumn="0" w:lastRowLastColumn="0"/>
              <w:rPr>
                <w:b/>
                <w:bCs/>
                <w:color w:val="FFFFFF" w:themeColor="background1"/>
                <w:sz w:val="20"/>
                <w:szCs w:val="20"/>
              </w:rPr>
            </w:pPr>
          </w:p>
        </w:tc>
        <w:tc>
          <w:tcPr>
            <w:tcW w:w="946" w:type="dxa"/>
            <w:shd w:val="clear" w:color="auto" w:fill="D2610C" w:themeFill="accent2"/>
          </w:tcPr>
          <w:p w14:paraId="05B8572D" w14:textId="77777777" w:rsidR="00E23AC7" w:rsidRPr="00E23AC7" w:rsidRDefault="00E23AC7" w:rsidP="00D216B0">
            <w:pPr>
              <w:ind w:firstLine="0"/>
              <w:cnfStyle w:val="000000100000" w:firstRow="0" w:lastRow="0" w:firstColumn="0" w:lastColumn="0" w:oddVBand="0" w:evenVBand="0" w:oddHBand="1" w:evenHBand="0" w:firstRowFirstColumn="0" w:firstRowLastColumn="0" w:lastRowFirstColumn="0" w:lastRowLastColumn="0"/>
              <w:rPr>
                <w:b/>
                <w:bCs/>
                <w:color w:val="FFFFFF" w:themeColor="background1"/>
                <w:sz w:val="20"/>
                <w:szCs w:val="20"/>
              </w:rPr>
            </w:pPr>
            <w:r w:rsidRPr="00E23AC7">
              <w:rPr>
                <w:b/>
                <w:bCs/>
                <w:color w:val="FFFFFF" w:themeColor="background1"/>
                <w:sz w:val="20"/>
                <w:szCs w:val="20"/>
              </w:rPr>
              <w:t xml:space="preserve">Język polski pisemny (%) </w:t>
            </w:r>
          </w:p>
        </w:tc>
        <w:tc>
          <w:tcPr>
            <w:tcW w:w="1199" w:type="dxa"/>
            <w:shd w:val="clear" w:color="auto" w:fill="D2610C" w:themeFill="accent2"/>
          </w:tcPr>
          <w:p w14:paraId="0BF510F3" w14:textId="77777777" w:rsidR="00E23AC7" w:rsidRPr="00E23AC7" w:rsidRDefault="00E23AC7" w:rsidP="00D216B0">
            <w:pPr>
              <w:ind w:firstLine="0"/>
              <w:cnfStyle w:val="000000100000" w:firstRow="0" w:lastRow="0" w:firstColumn="0" w:lastColumn="0" w:oddVBand="0" w:evenVBand="0" w:oddHBand="1" w:evenHBand="0" w:firstRowFirstColumn="0" w:firstRowLastColumn="0" w:lastRowFirstColumn="0" w:lastRowLastColumn="0"/>
              <w:rPr>
                <w:b/>
                <w:bCs/>
                <w:color w:val="FFFFFF" w:themeColor="background1"/>
                <w:sz w:val="20"/>
                <w:szCs w:val="20"/>
              </w:rPr>
            </w:pPr>
            <w:r w:rsidRPr="00E23AC7">
              <w:rPr>
                <w:b/>
                <w:bCs/>
                <w:color w:val="FFFFFF" w:themeColor="background1"/>
                <w:sz w:val="20"/>
                <w:szCs w:val="20"/>
              </w:rPr>
              <w:t>Matematyka (%)</w:t>
            </w:r>
          </w:p>
        </w:tc>
        <w:tc>
          <w:tcPr>
            <w:tcW w:w="946" w:type="dxa"/>
            <w:shd w:val="clear" w:color="auto" w:fill="D2610C" w:themeFill="accent2"/>
          </w:tcPr>
          <w:p w14:paraId="5397E536" w14:textId="77777777" w:rsidR="00E23AC7" w:rsidRPr="00E23AC7" w:rsidRDefault="00E23AC7" w:rsidP="00D216B0">
            <w:pPr>
              <w:ind w:firstLine="0"/>
              <w:cnfStyle w:val="000000100000" w:firstRow="0" w:lastRow="0" w:firstColumn="0" w:lastColumn="0" w:oddVBand="0" w:evenVBand="0" w:oddHBand="1" w:evenHBand="0" w:firstRowFirstColumn="0" w:firstRowLastColumn="0" w:lastRowFirstColumn="0" w:lastRowLastColumn="0"/>
              <w:rPr>
                <w:b/>
                <w:bCs/>
                <w:color w:val="FFFFFF" w:themeColor="background1"/>
                <w:sz w:val="20"/>
                <w:szCs w:val="20"/>
              </w:rPr>
            </w:pPr>
            <w:r w:rsidRPr="00E23AC7">
              <w:rPr>
                <w:b/>
                <w:bCs/>
                <w:color w:val="FFFFFF" w:themeColor="background1"/>
                <w:sz w:val="20"/>
                <w:szCs w:val="20"/>
              </w:rPr>
              <w:t>Język angielski (%)</w:t>
            </w:r>
          </w:p>
        </w:tc>
        <w:tc>
          <w:tcPr>
            <w:tcW w:w="997" w:type="dxa"/>
            <w:vMerge/>
            <w:shd w:val="clear" w:color="auto" w:fill="D2610C" w:themeFill="accent2"/>
          </w:tcPr>
          <w:p w14:paraId="05412588" w14:textId="77777777" w:rsidR="00E23AC7" w:rsidRPr="00E23AC7" w:rsidRDefault="00E23AC7" w:rsidP="00D216B0">
            <w:pPr>
              <w:ind w:firstLine="0"/>
              <w:cnfStyle w:val="000000100000" w:firstRow="0" w:lastRow="0" w:firstColumn="0" w:lastColumn="0" w:oddVBand="0" w:evenVBand="0" w:oddHBand="1" w:evenHBand="0" w:firstRowFirstColumn="0" w:firstRowLastColumn="0" w:lastRowFirstColumn="0" w:lastRowLastColumn="0"/>
              <w:rPr>
                <w:b/>
                <w:bCs/>
                <w:color w:val="FFFFFF" w:themeColor="background1"/>
                <w:sz w:val="20"/>
                <w:szCs w:val="20"/>
              </w:rPr>
            </w:pPr>
          </w:p>
        </w:tc>
      </w:tr>
      <w:tr w:rsidR="000618A7" w:rsidRPr="00E23AC7" w14:paraId="095F3F2C" w14:textId="77777777" w:rsidTr="00E23AC7">
        <w:tc>
          <w:tcPr>
            <w:cnfStyle w:val="001000000000" w:firstRow="0" w:lastRow="0" w:firstColumn="1" w:lastColumn="0" w:oddVBand="0" w:evenVBand="0" w:oddHBand="0" w:evenHBand="0" w:firstRowFirstColumn="0" w:firstRowLastColumn="0" w:lastRowFirstColumn="0" w:lastRowLastColumn="0"/>
            <w:tcW w:w="1809" w:type="dxa"/>
          </w:tcPr>
          <w:p w14:paraId="33FAF141" w14:textId="77777777" w:rsidR="000618A7" w:rsidRPr="00E23AC7" w:rsidRDefault="000618A7" w:rsidP="00A86FB2">
            <w:pPr>
              <w:ind w:firstLine="0"/>
              <w:jc w:val="left"/>
              <w:rPr>
                <w:b w:val="0"/>
                <w:sz w:val="20"/>
                <w:szCs w:val="20"/>
              </w:rPr>
            </w:pPr>
            <w:r w:rsidRPr="00E23AC7">
              <w:rPr>
                <w:b w:val="0"/>
                <w:sz w:val="20"/>
                <w:szCs w:val="20"/>
              </w:rPr>
              <w:t>I Liceum Ogólnokształcące im. Jana Zamoyskiego</w:t>
            </w:r>
          </w:p>
        </w:tc>
        <w:tc>
          <w:tcPr>
            <w:tcW w:w="993" w:type="dxa"/>
          </w:tcPr>
          <w:p w14:paraId="3D062833" w14:textId="77777777" w:rsidR="000618A7" w:rsidRPr="00E23AC7" w:rsidRDefault="000618A7" w:rsidP="00D216B0">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E23AC7">
              <w:rPr>
                <w:sz w:val="20"/>
                <w:szCs w:val="20"/>
              </w:rPr>
              <w:t>78,57</w:t>
            </w:r>
          </w:p>
        </w:tc>
        <w:tc>
          <w:tcPr>
            <w:tcW w:w="1379" w:type="dxa"/>
          </w:tcPr>
          <w:p w14:paraId="30410159" w14:textId="77777777" w:rsidR="000618A7" w:rsidRPr="00E23AC7" w:rsidRDefault="000618A7" w:rsidP="00D216B0">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E23AC7">
              <w:rPr>
                <w:sz w:val="20"/>
                <w:szCs w:val="20"/>
              </w:rPr>
              <w:t>14</w:t>
            </w:r>
          </w:p>
        </w:tc>
        <w:tc>
          <w:tcPr>
            <w:tcW w:w="946" w:type="dxa"/>
          </w:tcPr>
          <w:p w14:paraId="48DD7E7C" w14:textId="77777777" w:rsidR="000618A7" w:rsidRPr="00E23AC7" w:rsidRDefault="000618A7" w:rsidP="00D216B0">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E23AC7">
              <w:rPr>
                <w:sz w:val="20"/>
                <w:szCs w:val="20"/>
              </w:rPr>
              <w:t>60</w:t>
            </w:r>
          </w:p>
        </w:tc>
        <w:tc>
          <w:tcPr>
            <w:tcW w:w="1199" w:type="dxa"/>
          </w:tcPr>
          <w:p w14:paraId="744A3C00" w14:textId="77777777" w:rsidR="000618A7" w:rsidRPr="00E23AC7" w:rsidRDefault="000618A7" w:rsidP="00D216B0">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E23AC7">
              <w:rPr>
                <w:sz w:val="20"/>
                <w:szCs w:val="20"/>
              </w:rPr>
              <w:t>44</w:t>
            </w:r>
          </w:p>
        </w:tc>
        <w:tc>
          <w:tcPr>
            <w:tcW w:w="946" w:type="dxa"/>
          </w:tcPr>
          <w:p w14:paraId="5EECCDD9" w14:textId="77777777" w:rsidR="000618A7" w:rsidRPr="00E23AC7" w:rsidRDefault="000618A7" w:rsidP="00D216B0">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E23AC7">
              <w:rPr>
                <w:sz w:val="20"/>
                <w:szCs w:val="20"/>
              </w:rPr>
              <w:t>64</w:t>
            </w:r>
          </w:p>
        </w:tc>
        <w:tc>
          <w:tcPr>
            <w:tcW w:w="997" w:type="dxa"/>
          </w:tcPr>
          <w:p w14:paraId="3DA1F5CB" w14:textId="77777777" w:rsidR="000618A7" w:rsidRPr="00E23AC7" w:rsidRDefault="000618A7" w:rsidP="00D216B0">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E23AC7">
              <w:rPr>
                <w:sz w:val="20"/>
                <w:szCs w:val="20"/>
              </w:rPr>
              <w:t>14</w:t>
            </w:r>
          </w:p>
        </w:tc>
      </w:tr>
      <w:tr w:rsidR="000618A7" w:rsidRPr="00E23AC7" w14:paraId="055EB226" w14:textId="77777777" w:rsidTr="00E23A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14:paraId="260726F8" w14:textId="77777777" w:rsidR="000618A7" w:rsidRPr="00E23AC7" w:rsidRDefault="000618A7" w:rsidP="00A86FB2">
            <w:pPr>
              <w:ind w:firstLine="0"/>
              <w:jc w:val="left"/>
              <w:rPr>
                <w:b w:val="0"/>
                <w:sz w:val="20"/>
                <w:szCs w:val="20"/>
              </w:rPr>
            </w:pPr>
            <w:r w:rsidRPr="00E23AC7">
              <w:rPr>
                <w:b w:val="0"/>
                <w:sz w:val="20"/>
                <w:szCs w:val="20"/>
              </w:rPr>
              <w:t>Technikum</w:t>
            </w:r>
          </w:p>
        </w:tc>
        <w:tc>
          <w:tcPr>
            <w:tcW w:w="993" w:type="dxa"/>
          </w:tcPr>
          <w:p w14:paraId="7B6EC378" w14:textId="77777777" w:rsidR="000618A7" w:rsidRPr="00E23AC7" w:rsidRDefault="000618A7" w:rsidP="00D216B0">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E23AC7">
              <w:rPr>
                <w:sz w:val="20"/>
                <w:szCs w:val="20"/>
              </w:rPr>
              <w:t>50,00</w:t>
            </w:r>
          </w:p>
        </w:tc>
        <w:tc>
          <w:tcPr>
            <w:tcW w:w="1379" w:type="dxa"/>
          </w:tcPr>
          <w:p w14:paraId="634DC874" w14:textId="77777777" w:rsidR="000618A7" w:rsidRPr="00E23AC7" w:rsidRDefault="000618A7" w:rsidP="00D216B0">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E23AC7">
              <w:rPr>
                <w:sz w:val="20"/>
                <w:szCs w:val="20"/>
              </w:rPr>
              <w:t>40</w:t>
            </w:r>
          </w:p>
        </w:tc>
        <w:tc>
          <w:tcPr>
            <w:tcW w:w="946" w:type="dxa"/>
          </w:tcPr>
          <w:p w14:paraId="3A0FFFB4" w14:textId="77777777" w:rsidR="000618A7" w:rsidRPr="00E23AC7" w:rsidRDefault="000618A7" w:rsidP="00D216B0">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E23AC7">
              <w:rPr>
                <w:sz w:val="20"/>
                <w:szCs w:val="20"/>
              </w:rPr>
              <w:t>45</w:t>
            </w:r>
          </w:p>
        </w:tc>
        <w:tc>
          <w:tcPr>
            <w:tcW w:w="1199" w:type="dxa"/>
          </w:tcPr>
          <w:p w14:paraId="12D17602" w14:textId="77777777" w:rsidR="000618A7" w:rsidRPr="00E23AC7" w:rsidRDefault="000618A7" w:rsidP="00D216B0">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E23AC7">
              <w:rPr>
                <w:sz w:val="20"/>
                <w:szCs w:val="20"/>
              </w:rPr>
              <w:t>36</w:t>
            </w:r>
          </w:p>
        </w:tc>
        <w:tc>
          <w:tcPr>
            <w:tcW w:w="946" w:type="dxa"/>
          </w:tcPr>
          <w:p w14:paraId="08A8E77F" w14:textId="77777777" w:rsidR="000618A7" w:rsidRPr="00E23AC7" w:rsidRDefault="000618A7" w:rsidP="00D216B0">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E23AC7">
              <w:rPr>
                <w:sz w:val="20"/>
                <w:szCs w:val="20"/>
              </w:rPr>
              <w:t>61</w:t>
            </w:r>
          </w:p>
        </w:tc>
        <w:tc>
          <w:tcPr>
            <w:tcW w:w="997" w:type="dxa"/>
          </w:tcPr>
          <w:p w14:paraId="52C5B286" w14:textId="77777777" w:rsidR="000618A7" w:rsidRPr="00E23AC7" w:rsidRDefault="000618A7" w:rsidP="00D216B0">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E23AC7">
              <w:rPr>
                <w:sz w:val="20"/>
                <w:szCs w:val="20"/>
              </w:rPr>
              <w:t>40</w:t>
            </w:r>
          </w:p>
        </w:tc>
      </w:tr>
      <w:tr w:rsidR="000618A7" w:rsidRPr="00E23AC7" w14:paraId="4C93C6CC" w14:textId="77777777" w:rsidTr="00E23AC7">
        <w:tc>
          <w:tcPr>
            <w:cnfStyle w:val="001000000000" w:firstRow="0" w:lastRow="0" w:firstColumn="1" w:lastColumn="0" w:oddVBand="0" w:evenVBand="0" w:oddHBand="0" w:evenHBand="0" w:firstRowFirstColumn="0" w:firstRowLastColumn="0" w:lastRowFirstColumn="0" w:lastRowLastColumn="0"/>
            <w:tcW w:w="1809" w:type="dxa"/>
          </w:tcPr>
          <w:p w14:paraId="1CE50BC3" w14:textId="77777777" w:rsidR="000618A7" w:rsidRPr="00E23AC7" w:rsidRDefault="000618A7" w:rsidP="00A86FB2">
            <w:pPr>
              <w:ind w:firstLine="0"/>
              <w:jc w:val="left"/>
              <w:rPr>
                <w:b w:val="0"/>
                <w:sz w:val="20"/>
                <w:szCs w:val="20"/>
              </w:rPr>
            </w:pPr>
            <w:r w:rsidRPr="00E23AC7">
              <w:rPr>
                <w:b w:val="0"/>
                <w:sz w:val="20"/>
                <w:szCs w:val="20"/>
              </w:rPr>
              <w:t>Technikum Górnicze i Politechniczne w Łęcznej</w:t>
            </w:r>
          </w:p>
        </w:tc>
        <w:tc>
          <w:tcPr>
            <w:tcW w:w="993" w:type="dxa"/>
          </w:tcPr>
          <w:p w14:paraId="1A00F4E9" w14:textId="77777777" w:rsidR="000618A7" w:rsidRPr="00E23AC7" w:rsidRDefault="000618A7" w:rsidP="00D216B0">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E23AC7">
              <w:rPr>
                <w:sz w:val="20"/>
                <w:szCs w:val="20"/>
              </w:rPr>
              <w:t>40,00</w:t>
            </w:r>
          </w:p>
        </w:tc>
        <w:tc>
          <w:tcPr>
            <w:tcW w:w="1379" w:type="dxa"/>
          </w:tcPr>
          <w:p w14:paraId="31C0438C" w14:textId="77777777" w:rsidR="000618A7" w:rsidRPr="00E23AC7" w:rsidRDefault="000618A7" w:rsidP="00D216B0">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E23AC7">
              <w:rPr>
                <w:sz w:val="20"/>
                <w:szCs w:val="20"/>
              </w:rPr>
              <w:t>40</w:t>
            </w:r>
          </w:p>
        </w:tc>
        <w:tc>
          <w:tcPr>
            <w:tcW w:w="946" w:type="dxa"/>
          </w:tcPr>
          <w:p w14:paraId="37EC0E7A" w14:textId="77777777" w:rsidR="000618A7" w:rsidRPr="00E23AC7" w:rsidRDefault="000618A7" w:rsidP="00D216B0">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E23AC7">
              <w:rPr>
                <w:sz w:val="20"/>
                <w:szCs w:val="20"/>
              </w:rPr>
              <w:t>40</w:t>
            </w:r>
          </w:p>
        </w:tc>
        <w:tc>
          <w:tcPr>
            <w:tcW w:w="1199" w:type="dxa"/>
          </w:tcPr>
          <w:p w14:paraId="75F43622" w14:textId="77777777" w:rsidR="000618A7" w:rsidRPr="00E23AC7" w:rsidRDefault="000618A7" w:rsidP="00D216B0">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E23AC7">
              <w:rPr>
                <w:sz w:val="20"/>
                <w:szCs w:val="20"/>
              </w:rPr>
              <w:t>32</w:t>
            </w:r>
          </w:p>
        </w:tc>
        <w:tc>
          <w:tcPr>
            <w:tcW w:w="946" w:type="dxa"/>
          </w:tcPr>
          <w:p w14:paraId="34CDB20F" w14:textId="77777777" w:rsidR="000618A7" w:rsidRPr="00E23AC7" w:rsidRDefault="000618A7" w:rsidP="00D216B0">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E23AC7">
              <w:rPr>
                <w:sz w:val="20"/>
                <w:szCs w:val="20"/>
              </w:rPr>
              <w:t>49</w:t>
            </w:r>
          </w:p>
        </w:tc>
        <w:tc>
          <w:tcPr>
            <w:tcW w:w="997" w:type="dxa"/>
          </w:tcPr>
          <w:p w14:paraId="5234BF17" w14:textId="77777777" w:rsidR="000618A7" w:rsidRPr="00E23AC7" w:rsidRDefault="000618A7" w:rsidP="00D216B0">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E23AC7">
              <w:rPr>
                <w:sz w:val="20"/>
                <w:szCs w:val="20"/>
              </w:rPr>
              <w:t>30</w:t>
            </w:r>
          </w:p>
        </w:tc>
      </w:tr>
    </w:tbl>
    <w:p w14:paraId="5C3E5A19" w14:textId="77777777" w:rsidR="006620B0" w:rsidRDefault="002D7EA3" w:rsidP="008F4F6A">
      <w:pPr>
        <w:pStyle w:val="Legenda"/>
      </w:pPr>
      <w:r w:rsidRPr="002D7EA3">
        <w:t>Źródło: http://www.oke.krakow.pl/inf/staticpages/index.php?page=20160429132623442</w:t>
      </w:r>
    </w:p>
    <w:p w14:paraId="5F1350B0" w14:textId="3159726A" w:rsidR="00D86531" w:rsidRDefault="008965ED" w:rsidP="008965ED">
      <w:r w:rsidRPr="00823C99">
        <w:t>Analizując różnego rodzaju rankingi jakości kształcenia szkół średnich w kraju i województwie lubelskim można stwierdzić, że funkcjonujące w </w:t>
      </w:r>
      <w:r w:rsidR="00D86531" w:rsidRPr="00823C99">
        <w:t xml:space="preserve">Łęcznej szkoły </w:t>
      </w:r>
      <w:r w:rsidRPr="00823C99">
        <w:t>nie plasują się na czołowych miejscach w województwie</w:t>
      </w:r>
      <w:r w:rsidR="00317336">
        <w:t>, a </w:t>
      </w:r>
      <w:r w:rsidRPr="00823C99">
        <w:t>tym bardziej w kraju.</w:t>
      </w:r>
      <w:r>
        <w:t xml:space="preserve"> W najnowszym rankingu Perspektyw z 2021 roku </w:t>
      </w:r>
      <w:r w:rsidR="00D86531">
        <w:t xml:space="preserve"> </w:t>
      </w:r>
      <w:r w:rsidR="00D86531" w:rsidRPr="00D86531">
        <w:t>t</w:t>
      </w:r>
      <w:r w:rsidR="00D86531" w:rsidRPr="008965ED">
        <w:t xml:space="preserve">echnikum </w:t>
      </w:r>
      <w:r w:rsidR="008B4465">
        <w:t xml:space="preserve">w </w:t>
      </w:r>
      <w:r w:rsidR="00D86531" w:rsidRPr="008965ED">
        <w:t xml:space="preserve">ZS im. </w:t>
      </w:r>
      <w:r w:rsidR="008B4465">
        <w:t>Króla Kazimierza Jagiellończyka</w:t>
      </w:r>
      <w:r w:rsidR="00D86531" w:rsidRPr="00D86531">
        <w:t xml:space="preserve"> </w:t>
      </w:r>
      <w:r>
        <w:t xml:space="preserve">plasuje się </w:t>
      </w:r>
      <w:r w:rsidR="00D86531">
        <w:t xml:space="preserve">40 miejscu </w:t>
      </w:r>
      <w:r>
        <w:t>w województwie lubelskim.</w:t>
      </w:r>
      <w:r w:rsidR="00D86531">
        <w:t xml:space="preserve"> Liceum ogólnokształcące nie zostało objęte tym rankingiem. </w:t>
      </w:r>
    </w:p>
    <w:p w14:paraId="030B6774" w14:textId="77777777" w:rsidR="00562EC6" w:rsidRDefault="00562EC6" w:rsidP="00562EC6">
      <w:pPr>
        <w:rPr>
          <w:rFonts w:cs="Times New Roman"/>
        </w:rPr>
      </w:pPr>
      <w:r>
        <w:t xml:space="preserve">W ogólnodostępnych statystykach brak jest informacji na temat liczby mieszkańców Gminy Łęczna podejmujących naukę w szkołach wyższych i liczby absolwentów z tego obszaru. </w:t>
      </w:r>
      <w:r>
        <w:rPr>
          <w:rFonts w:cs="Times New Roman"/>
        </w:rPr>
        <w:t>Jedyne dostępne dane</w:t>
      </w:r>
      <w:r w:rsidR="00A86FB2">
        <w:rPr>
          <w:rFonts w:cs="Times New Roman"/>
        </w:rPr>
        <w:t>,</w:t>
      </w:r>
      <w:r>
        <w:rPr>
          <w:rFonts w:cs="Times New Roman"/>
        </w:rPr>
        <w:t xml:space="preserve"> na podstawie których można przeanalizować poziom wykształcenia mieszkańców Gminy Łęczna pochodzą z</w:t>
      </w:r>
      <w:r w:rsidR="003D7A75">
        <w:rPr>
          <w:rFonts w:cs="Times New Roman"/>
        </w:rPr>
        <w:t> </w:t>
      </w:r>
      <w:r w:rsidRPr="00124CE7">
        <w:rPr>
          <w:rFonts w:cs="Times New Roman"/>
        </w:rPr>
        <w:t>Narodowego Spisu Powszechnego (NSP) z 2011 roku</w:t>
      </w:r>
      <w:r>
        <w:rPr>
          <w:rFonts w:cs="Times New Roman"/>
        </w:rPr>
        <w:t xml:space="preserve"> i przedstawione są dla poziomu powiatu. Na tej podstawie można wyciągnąć wnioski, iż g</w:t>
      </w:r>
      <w:r w:rsidRPr="00124CE7">
        <w:rPr>
          <w:rFonts w:cs="Times New Roman"/>
        </w:rPr>
        <w:t xml:space="preserve">eneralnie mieszkańcy </w:t>
      </w:r>
      <w:r>
        <w:rPr>
          <w:rFonts w:cs="Times New Roman"/>
        </w:rPr>
        <w:t xml:space="preserve">Gminy Łęczna </w:t>
      </w:r>
      <w:r w:rsidRPr="00124CE7">
        <w:rPr>
          <w:rFonts w:cs="Times New Roman"/>
        </w:rPr>
        <w:t xml:space="preserve">legitymują się wskaźnikami </w:t>
      </w:r>
      <w:r w:rsidRPr="003D7A75">
        <w:rPr>
          <w:rFonts w:cs="Times New Roman"/>
        </w:rPr>
        <w:t>wykształcenia nieco gorszymi niż średnio w województwie lubelskim czy w Polsce.</w:t>
      </w:r>
    </w:p>
    <w:p w14:paraId="678C75C0" w14:textId="2D947BF7" w:rsidR="003D7A75" w:rsidRPr="003D7A75" w:rsidRDefault="001B27C4" w:rsidP="001B27C4">
      <w:pPr>
        <w:pStyle w:val="Legenda"/>
      </w:pPr>
      <w:r>
        <w:t xml:space="preserve">Wykres </w:t>
      </w:r>
      <w:fldSimple w:instr=" SEQ Wykres \* ARABIC ">
        <w:r w:rsidR="00BF3347">
          <w:rPr>
            <w:noProof/>
          </w:rPr>
          <w:t>27</w:t>
        </w:r>
      </w:fldSimple>
      <w:r w:rsidR="003D7A75" w:rsidRPr="003D7A75">
        <w:t xml:space="preserve">. Poziom wyksztalcenia ludności w </w:t>
      </w:r>
      <w:r w:rsidR="003D7A75">
        <w:t xml:space="preserve">miastach i na wsi </w:t>
      </w:r>
      <w:r w:rsidR="003D7A75" w:rsidRPr="003D7A75">
        <w:t>2011 roku</w:t>
      </w:r>
      <w:r w:rsidR="003D7A75">
        <w:t xml:space="preserve"> (w % ludności ogółem)</w:t>
      </w:r>
    </w:p>
    <w:p w14:paraId="128E31D4" w14:textId="77777777" w:rsidR="003D7A75" w:rsidRDefault="003D7A75" w:rsidP="003D7A75">
      <w:pPr>
        <w:ind w:hanging="284"/>
      </w:pPr>
      <w:r>
        <w:rPr>
          <w:noProof/>
          <w:lang w:eastAsia="pl-PL"/>
        </w:rPr>
        <w:lastRenderedPageBreak/>
        <w:drawing>
          <wp:inline distT="0" distB="0" distL="0" distR="0" wp14:anchorId="3DB2948D" wp14:editId="06F9B82C">
            <wp:extent cx="6226629" cy="2355208"/>
            <wp:effectExtent l="0" t="0" r="3175" b="762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227947" cy="2355706"/>
                    </a:xfrm>
                    <a:prstGeom prst="rect">
                      <a:avLst/>
                    </a:prstGeom>
                    <a:noFill/>
                  </pic:spPr>
                </pic:pic>
              </a:graphicData>
            </a:graphic>
          </wp:inline>
        </w:drawing>
      </w:r>
    </w:p>
    <w:p w14:paraId="741A4BC8" w14:textId="77777777" w:rsidR="00BB659E" w:rsidRPr="00DE2A27" w:rsidRDefault="00BB659E" w:rsidP="00BB659E">
      <w:pPr>
        <w:pStyle w:val="Legenda"/>
        <w:rPr>
          <w:color w:val="6B7C71"/>
        </w:rPr>
      </w:pPr>
      <w:r w:rsidRPr="00DE2A27">
        <w:rPr>
          <w:color w:val="6B7C71"/>
        </w:rPr>
        <w:t>Źródło: opracowanie własne na podstawie danych BDL GUS</w:t>
      </w:r>
    </w:p>
    <w:p w14:paraId="2FDA3995" w14:textId="77777777" w:rsidR="00F65072" w:rsidRDefault="00F65072" w:rsidP="00F65072">
      <w:r>
        <w:t>Według danych GUS 13,3</w:t>
      </w:r>
      <w:r w:rsidRPr="002D0818">
        <w:t xml:space="preserve">% ludności </w:t>
      </w:r>
      <w:r>
        <w:t xml:space="preserve">powiatu – na zasadzie podobieństwa można przyjąć, że jest to też obraz Gminy Łęczna - </w:t>
      </w:r>
      <w:r w:rsidRPr="002D0818">
        <w:t>posiada wykształcenie wyższe (podczas gdy w woj. lubel</w:t>
      </w:r>
      <w:r>
        <w:t>skim jest to 16,1%, a w kraju 17</w:t>
      </w:r>
      <w:r w:rsidRPr="002D0818">
        <w:t xml:space="preserve">%). Tylko </w:t>
      </w:r>
      <w:r>
        <w:t>18,16</w:t>
      </w:r>
      <w:r w:rsidRPr="002D0818">
        <w:t xml:space="preserve">% posiada wykształcenie </w:t>
      </w:r>
      <w:r>
        <w:t>średnie zawodowe</w:t>
      </w:r>
      <w:r w:rsidRPr="002D0818">
        <w:t xml:space="preserve">, </w:t>
      </w:r>
      <w:r>
        <w:t>11,14</w:t>
      </w:r>
      <w:r w:rsidRPr="002D0818">
        <w:t>% średnie ogólnokształcące</w:t>
      </w:r>
      <w:r w:rsidR="008B4465">
        <w:t xml:space="preserve">. </w:t>
      </w:r>
      <w:r w:rsidRPr="002D0818">
        <w:t xml:space="preserve">Wykształceniem zasadniczym zawodowym legitymuje się </w:t>
      </w:r>
      <w:r>
        <w:t>22,1</w:t>
      </w:r>
      <w:r w:rsidRPr="002D0818">
        <w:t>% mieszkańców, gimnazjalnym 5,</w:t>
      </w:r>
      <w:r>
        <w:t>8</w:t>
      </w:r>
      <w:r w:rsidRPr="002D0818">
        <w:t xml:space="preserve">%, natomiast </w:t>
      </w:r>
      <w:r>
        <w:t>20</w:t>
      </w:r>
      <w:r w:rsidRPr="002D0818">
        <w:t>% podstawowym ukończonym.</w:t>
      </w:r>
      <w:r>
        <w:t xml:space="preserve"> Jedynie 1,7</w:t>
      </w:r>
      <w:r w:rsidRPr="002D0818">
        <w:t>% mieszkańców</w:t>
      </w:r>
      <w:r>
        <w:t xml:space="preserve"> powiatu</w:t>
      </w:r>
      <w:r w:rsidRPr="002D0818">
        <w:t xml:space="preserve"> zakończyło edukację przed ukończeniem szkoły podstawowej</w:t>
      </w:r>
      <w:r>
        <w:t xml:space="preserve"> lub pozostało bez wykształcenia</w:t>
      </w:r>
      <w:r w:rsidRPr="002D0818">
        <w:t>.</w:t>
      </w:r>
    </w:p>
    <w:p w14:paraId="61DFE1C4" w14:textId="77777777" w:rsidR="00F65072" w:rsidRDefault="00F65072" w:rsidP="00F65072">
      <w:r>
        <w:t>Zwa</w:t>
      </w:r>
      <w:r w:rsidR="008B4465">
        <w:t>ż</w:t>
      </w:r>
      <w:r>
        <w:t>ywszy na górniczy charakter Gminy Łęczna na obszarze miasta mieszka statystycznie więcej osó</w:t>
      </w:r>
      <w:r w:rsidR="00C662A5">
        <w:t>b z </w:t>
      </w:r>
      <w:r>
        <w:t>wykształceniem zasadniczym zawodowym i średnim zawodowym</w:t>
      </w:r>
      <w:r w:rsidR="00C662A5">
        <w:t xml:space="preserve"> niż średnio w województwie lubelskim i w Polsce</w:t>
      </w:r>
      <w:r>
        <w:t xml:space="preserve">, są to osoby po technikum górniczym oraz </w:t>
      </w:r>
      <w:r w:rsidR="00C662A5">
        <w:t xml:space="preserve">branżowych szkołach I stopnia. </w:t>
      </w:r>
    </w:p>
    <w:p w14:paraId="64E517D5" w14:textId="77777777" w:rsidR="00F65072" w:rsidRDefault="00F65072" w:rsidP="00F65072">
      <w:r>
        <w:t>Efektywna i wysokiej jako</w:t>
      </w:r>
      <w:r>
        <w:rPr>
          <w:rFonts w:hint="eastAsia"/>
        </w:rPr>
        <w:t>ś</w:t>
      </w:r>
      <w:r>
        <w:t>ci edukacja jest najlepsz</w:t>
      </w:r>
      <w:r>
        <w:rPr>
          <w:rFonts w:hint="eastAsia"/>
        </w:rPr>
        <w:t>ą</w:t>
      </w:r>
      <w:r>
        <w:t xml:space="preserve"> inwestycj</w:t>
      </w:r>
      <w:r>
        <w:rPr>
          <w:rFonts w:hint="eastAsia"/>
        </w:rPr>
        <w:t>ą</w:t>
      </w:r>
      <w:r>
        <w:t xml:space="preserve"> w potencja</w:t>
      </w:r>
      <w:r>
        <w:rPr>
          <w:rFonts w:hint="eastAsia"/>
        </w:rPr>
        <w:t>ł</w:t>
      </w:r>
      <w:r>
        <w:t xml:space="preserve"> spo</w:t>
      </w:r>
      <w:r>
        <w:rPr>
          <w:rFonts w:hint="eastAsia"/>
        </w:rPr>
        <w:t>ł</w:t>
      </w:r>
      <w:r>
        <w:t>eczny, kreatywno</w:t>
      </w:r>
      <w:r>
        <w:rPr>
          <w:rFonts w:hint="eastAsia"/>
        </w:rPr>
        <w:t>ść</w:t>
      </w:r>
      <w:r w:rsidR="00A86FB2">
        <w:t xml:space="preserve"> i </w:t>
      </w:r>
      <w:r>
        <w:t>wysokiej warto</w:t>
      </w:r>
      <w:r>
        <w:rPr>
          <w:rFonts w:hint="eastAsia"/>
        </w:rPr>
        <w:t>ś</w:t>
      </w:r>
      <w:r>
        <w:t>ci miejsca pracy daj</w:t>
      </w:r>
      <w:r>
        <w:rPr>
          <w:rFonts w:hint="eastAsia"/>
        </w:rPr>
        <w:t>ą</w:t>
      </w:r>
      <w:r>
        <w:t>ce poczucie bezpiecze</w:t>
      </w:r>
      <w:r>
        <w:rPr>
          <w:rFonts w:hint="eastAsia"/>
        </w:rPr>
        <w:t>ń</w:t>
      </w:r>
      <w:r>
        <w:t>stwa.</w:t>
      </w:r>
    </w:p>
    <w:p w14:paraId="43D03B58" w14:textId="77777777" w:rsidR="00FA4169" w:rsidRDefault="009472D7" w:rsidP="00FA4169">
      <w:r>
        <w:t>Gmina Łęczna</w:t>
      </w:r>
      <w:r w:rsidR="00FA4169">
        <w:t xml:space="preserve"> jest wyposażona w liczne obiekty sportowe</w:t>
      </w:r>
      <w:r w:rsidR="0028555F">
        <w:t xml:space="preserve"> i rekreacyjne</w:t>
      </w:r>
      <w:r w:rsidR="00FA4169">
        <w:t>. Możliwość aktywnego spędzania czasu wolnego oraz rekreacja istotnie wpływa</w:t>
      </w:r>
      <w:r>
        <w:t>ją</w:t>
      </w:r>
      <w:r w:rsidR="00FA4169">
        <w:t xml:space="preserve"> na poziom i jakość życia mieszkańców. Infrastruktura sportow</w:t>
      </w:r>
      <w:r w:rsidR="0028555F">
        <w:t>o-rekreacyjna</w:t>
      </w:r>
      <w:r w:rsidR="00FA4169">
        <w:t xml:space="preserve"> na terenie Gminy </w:t>
      </w:r>
      <w:r>
        <w:t>to</w:t>
      </w:r>
      <w:r w:rsidR="00FA4169">
        <w:t>:</w:t>
      </w:r>
    </w:p>
    <w:p w14:paraId="26816734" w14:textId="77777777" w:rsidR="00FA4169" w:rsidRDefault="00FA4169" w:rsidP="00FA4169">
      <w:pPr>
        <w:pStyle w:val="Akapitzlist"/>
        <w:numPr>
          <w:ilvl w:val="0"/>
          <w:numId w:val="29"/>
        </w:numPr>
      </w:pPr>
      <w:r w:rsidRPr="00FA4169">
        <w:t>Stadion Górnicz</w:t>
      </w:r>
      <w:r>
        <w:t>ego</w:t>
      </w:r>
      <w:r w:rsidRPr="00FA4169">
        <w:t xml:space="preserve"> Klub</w:t>
      </w:r>
      <w:r>
        <w:t>u</w:t>
      </w:r>
      <w:r w:rsidRPr="00FA4169">
        <w:t xml:space="preserve"> Sportow</w:t>
      </w:r>
      <w:r>
        <w:t>ego</w:t>
      </w:r>
      <w:r w:rsidRPr="00FA4169">
        <w:t xml:space="preserve"> GÓRNIK ŁĘCZNA</w:t>
      </w:r>
      <w:r w:rsidR="008E60A6">
        <w:t>,</w:t>
      </w:r>
    </w:p>
    <w:p w14:paraId="4D60ED43" w14:textId="77777777" w:rsidR="00FA4169" w:rsidRDefault="00FA4169" w:rsidP="00FA4169">
      <w:pPr>
        <w:pStyle w:val="Akapitzlist"/>
        <w:numPr>
          <w:ilvl w:val="0"/>
          <w:numId w:val="29"/>
        </w:numPr>
      </w:pPr>
      <w:r>
        <w:t>Kryta pływalnia przy Szkole Podstawowej Nr 2 w Łęcznej</w:t>
      </w:r>
      <w:r w:rsidR="008E60A6">
        <w:t>,</w:t>
      </w:r>
    </w:p>
    <w:p w14:paraId="1A7B0619" w14:textId="77777777" w:rsidR="00FA4169" w:rsidRDefault="00FA4169" w:rsidP="00FA4169">
      <w:pPr>
        <w:pStyle w:val="Akapitzlist"/>
        <w:numPr>
          <w:ilvl w:val="0"/>
          <w:numId w:val="29"/>
        </w:numPr>
      </w:pPr>
      <w:r>
        <w:t xml:space="preserve">Hala widowiskowo-sportowa przy </w:t>
      </w:r>
      <w:r w:rsidR="009D528D">
        <w:t xml:space="preserve">ul. Jaśminowej </w:t>
      </w:r>
      <w:r>
        <w:t>w Łęcznej</w:t>
      </w:r>
      <w:r w:rsidR="008E60A6">
        <w:t>,</w:t>
      </w:r>
    </w:p>
    <w:p w14:paraId="7CA5AFFD" w14:textId="77777777" w:rsidR="00FA4169" w:rsidRDefault="00FA4169" w:rsidP="00FA4169">
      <w:pPr>
        <w:pStyle w:val="Akapitzlist"/>
        <w:numPr>
          <w:ilvl w:val="0"/>
          <w:numId w:val="29"/>
        </w:numPr>
      </w:pPr>
      <w:r>
        <w:t>Kompleks boisk „Mo</w:t>
      </w:r>
      <w:r w:rsidR="009D528D">
        <w:t>je Boisko Orlik 2012” w Łęcznej</w:t>
      </w:r>
      <w:r w:rsidR="008E60A6">
        <w:t>,</w:t>
      </w:r>
      <w:r>
        <w:t xml:space="preserve"> </w:t>
      </w:r>
    </w:p>
    <w:p w14:paraId="7B5D84FA" w14:textId="77777777" w:rsidR="00FA4169" w:rsidRDefault="00FA4169" w:rsidP="00FA4169">
      <w:pPr>
        <w:pStyle w:val="Akapitzlist"/>
        <w:numPr>
          <w:ilvl w:val="0"/>
          <w:numId w:val="29"/>
        </w:numPr>
      </w:pPr>
      <w:r>
        <w:t xml:space="preserve">Boisko wielofunkcyjne </w:t>
      </w:r>
      <w:r w:rsidR="009D528D">
        <w:t>przy ul. Piłsudskiego</w:t>
      </w:r>
      <w:r w:rsidR="008E60A6">
        <w:t>,</w:t>
      </w:r>
      <w:r>
        <w:t xml:space="preserve"> </w:t>
      </w:r>
    </w:p>
    <w:p w14:paraId="4DC365A1" w14:textId="77777777" w:rsidR="00FA4169" w:rsidRDefault="00FA4169" w:rsidP="00FA4169">
      <w:pPr>
        <w:pStyle w:val="Akapitzlist"/>
        <w:numPr>
          <w:ilvl w:val="0"/>
          <w:numId w:val="29"/>
        </w:numPr>
      </w:pPr>
      <w:r>
        <w:t xml:space="preserve">Boisko do lekkoatletyki przy </w:t>
      </w:r>
      <w:r w:rsidR="009D528D">
        <w:t>ul. Piłsudskiego</w:t>
      </w:r>
      <w:r w:rsidR="008E60A6">
        <w:t>,</w:t>
      </w:r>
    </w:p>
    <w:p w14:paraId="5C1EA03D" w14:textId="77777777" w:rsidR="009D528D" w:rsidRDefault="00FA4169" w:rsidP="00FA4169">
      <w:pPr>
        <w:pStyle w:val="Akapitzlist"/>
        <w:numPr>
          <w:ilvl w:val="0"/>
          <w:numId w:val="29"/>
        </w:numPr>
      </w:pPr>
      <w:r>
        <w:t xml:space="preserve">Kompleks sportowy </w:t>
      </w:r>
      <w:r w:rsidR="009D528D">
        <w:t>przy ul. Szkolnej w Łęcznej</w:t>
      </w:r>
      <w:r w:rsidR="008E60A6">
        <w:t>,</w:t>
      </w:r>
    </w:p>
    <w:p w14:paraId="1DF61A55" w14:textId="77777777" w:rsidR="00FA4169" w:rsidRDefault="00FA4169" w:rsidP="009D528D">
      <w:pPr>
        <w:pStyle w:val="Akapitzlist"/>
        <w:numPr>
          <w:ilvl w:val="0"/>
          <w:numId w:val="29"/>
        </w:numPr>
      </w:pPr>
      <w:r>
        <w:t>Skatepark</w:t>
      </w:r>
      <w:r w:rsidR="008E60A6">
        <w:t>,</w:t>
      </w:r>
      <w:r>
        <w:t xml:space="preserve"> </w:t>
      </w:r>
    </w:p>
    <w:p w14:paraId="055CDE03" w14:textId="77777777" w:rsidR="0028555F" w:rsidRDefault="009D528D" w:rsidP="009D528D">
      <w:pPr>
        <w:pStyle w:val="Akapitzlist"/>
        <w:numPr>
          <w:ilvl w:val="0"/>
          <w:numId w:val="29"/>
        </w:numPr>
      </w:pPr>
      <w:r>
        <w:t>Siłownie napowietrzne</w:t>
      </w:r>
      <w:r w:rsidR="0028555F">
        <w:t xml:space="preserve">, </w:t>
      </w:r>
    </w:p>
    <w:p w14:paraId="56BDD63B" w14:textId="77777777" w:rsidR="008E60A6" w:rsidRDefault="0028555F" w:rsidP="009D528D">
      <w:pPr>
        <w:pStyle w:val="Akapitzlist"/>
        <w:numPr>
          <w:ilvl w:val="0"/>
          <w:numId w:val="29"/>
        </w:numPr>
      </w:pPr>
      <w:r>
        <w:t>Palce zabaw</w:t>
      </w:r>
      <w:r w:rsidR="008E60A6">
        <w:t>.</w:t>
      </w:r>
    </w:p>
    <w:p w14:paraId="4BD077AA" w14:textId="77777777" w:rsidR="008E60A6" w:rsidRPr="008E60A6" w:rsidRDefault="008E60A6" w:rsidP="008E60A6">
      <w:pPr>
        <w:pStyle w:val="Akapitzlist"/>
        <w:autoSpaceDE w:val="0"/>
        <w:autoSpaceDN w:val="0"/>
        <w:adjustRightInd w:val="0"/>
        <w:spacing w:after="0" w:line="240" w:lineRule="auto"/>
        <w:ind w:left="1287" w:firstLine="0"/>
        <w:jc w:val="left"/>
        <w:rPr>
          <w:rFonts w:ascii="Calibri" w:hAnsi="Calibri" w:cs="Calibri"/>
          <w:color w:val="000000"/>
          <w:sz w:val="24"/>
          <w:szCs w:val="24"/>
        </w:rPr>
      </w:pPr>
    </w:p>
    <w:p w14:paraId="178B939F" w14:textId="77777777" w:rsidR="0025596F" w:rsidRDefault="0025596F" w:rsidP="00891AA2">
      <w:pPr>
        <w:pStyle w:val="Legenda"/>
      </w:pPr>
    </w:p>
    <w:p w14:paraId="60AAEC96" w14:textId="2F200CCB" w:rsidR="0025596F" w:rsidRDefault="00B965B3" w:rsidP="00891AA2">
      <w:pPr>
        <w:pStyle w:val="Legenda"/>
      </w:pPr>
      <w:r>
        <w:rPr>
          <w:noProof/>
          <w:lang w:eastAsia="pl-PL"/>
        </w:rPr>
        <w:lastRenderedPageBreak/>
        <w:drawing>
          <wp:anchor distT="0" distB="0" distL="114300" distR="114300" simplePos="0" relativeHeight="251657216" behindDoc="0" locked="0" layoutInCell="1" allowOverlap="1" wp14:anchorId="351B2662" wp14:editId="6D9C527E">
            <wp:simplePos x="0" y="0"/>
            <wp:positionH relativeFrom="column">
              <wp:posOffset>2985770</wp:posOffset>
            </wp:positionH>
            <wp:positionV relativeFrom="paragraph">
              <wp:posOffset>293370</wp:posOffset>
            </wp:positionV>
            <wp:extent cx="2808605" cy="1727200"/>
            <wp:effectExtent l="0" t="0" r="0" b="6350"/>
            <wp:wrapSquare wrapText="bothSides"/>
            <wp:docPr id="7" name="Obraz 7" descr="http://gornik-leczna.com/wp-content/uploads/2014/02/3588462-300x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gornik-leczna.com/wp-content/uploads/2014/02/3588462-300x224.jpg"/>
                    <pic:cNvPicPr>
                      <a:picLocks noChangeAspect="1" noChangeArrowheads="1"/>
                    </pic:cNvPicPr>
                  </pic:nvPicPr>
                  <pic:blipFill rotWithShape="1">
                    <a:blip r:embed="rId104">
                      <a:extLst>
                        <a:ext uri="{28A0092B-C50C-407E-A947-70E740481C1C}">
                          <a14:useLocalDpi xmlns:a14="http://schemas.microsoft.com/office/drawing/2010/main" val="0"/>
                        </a:ext>
                      </a:extLst>
                    </a:blip>
                    <a:srcRect b="17588"/>
                    <a:stretch/>
                  </pic:blipFill>
                  <pic:spPr bwMode="auto">
                    <a:xfrm>
                      <a:off x="0" y="0"/>
                      <a:ext cx="2808605" cy="1727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pl-PL"/>
        </w:rPr>
        <w:drawing>
          <wp:anchor distT="0" distB="0" distL="114300" distR="114300" simplePos="0" relativeHeight="251659264" behindDoc="0" locked="0" layoutInCell="1" allowOverlap="1" wp14:anchorId="2115A443" wp14:editId="564B54D0">
            <wp:simplePos x="0" y="0"/>
            <wp:positionH relativeFrom="column">
              <wp:posOffset>-70485</wp:posOffset>
            </wp:positionH>
            <wp:positionV relativeFrom="paragraph">
              <wp:posOffset>293370</wp:posOffset>
            </wp:positionV>
            <wp:extent cx="3062605" cy="1727200"/>
            <wp:effectExtent l="0" t="0" r="4445" b="6350"/>
            <wp:wrapSquare wrapText="bothSides"/>
            <wp:docPr id="8" name="Obraz 8" descr="http://gornik-leczna.com/wp-content/uploads/2014/02/dfprug5xgaabqod-1-300x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gornik-leczna.com/wp-content/uploads/2014/02/dfprug5xgaabqod-1-300x169.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062605" cy="1727200"/>
                    </a:xfrm>
                    <a:prstGeom prst="rect">
                      <a:avLst/>
                    </a:prstGeom>
                    <a:noFill/>
                    <a:ln>
                      <a:noFill/>
                    </a:ln>
                  </pic:spPr>
                </pic:pic>
              </a:graphicData>
            </a:graphic>
            <wp14:sizeRelH relativeFrom="page">
              <wp14:pctWidth>0</wp14:pctWidth>
            </wp14:sizeRelH>
            <wp14:sizeRelV relativeFrom="page">
              <wp14:pctHeight>0</wp14:pctHeight>
            </wp14:sizeRelV>
          </wp:anchor>
        </w:drawing>
      </w:r>
      <w:r w:rsidR="00891AA2">
        <w:t xml:space="preserve">Fot. </w:t>
      </w:r>
      <w:fldSimple w:instr=" SEQ Fot. \* ARABIC ">
        <w:r w:rsidR="00BF3347">
          <w:rPr>
            <w:noProof/>
          </w:rPr>
          <w:t>5</w:t>
        </w:r>
      </w:fldSimple>
      <w:r w:rsidR="00891AA2">
        <w:t xml:space="preserve">. </w:t>
      </w:r>
      <w:r w:rsidR="0025596F" w:rsidRPr="00FA4169">
        <w:t>Stadion Górnicz</w:t>
      </w:r>
      <w:r w:rsidR="0025596F">
        <w:t>ego</w:t>
      </w:r>
      <w:r w:rsidR="0025596F" w:rsidRPr="00FA4169">
        <w:t xml:space="preserve"> Klub</w:t>
      </w:r>
      <w:r w:rsidR="0025596F">
        <w:t>u</w:t>
      </w:r>
      <w:r w:rsidR="0025596F" w:rsidRPr="00FA4169">
        <w:t xml:space="preserve"> Sportow</w:t>
      </w:r>
      <w:r w:rsidR="0025596F">
        <w:t>ego</w:t>
      </w:r>
      <w:r w:rsidR="0025596F" w:rsidRPr="00FA4169">
        <w:t xml:space="preserve"> GÓRNIK ŁĘCZNA</w:t>
      </w:r>
      <w:r w:rsidR="0025596F">
        <w:t xml:space="preserve"> </w:t>
      </w:r>
    </w:p>
    <w:p w14:paraId="18432EAE" w14:textId="77777777" w:rsidR="0025596F" w:rsidRDefault="0025596F" w:rsidP="00891AA2">
      <w:pPr>
        <w:pStyle w:val="Legenda"/>
      </w:pPr>
      <w:r>
        <w:t xml:space="preserve">Źródło: </w:t>
      </w:r>
      <w:r w:rsidRPr="0025596F">
        <w:t>http://gornik-leczna.com/stadion-2/</w:t>
      </w:r>
    </w:p>
    <w:p w14:paraId="64628A2C" w14:textId="5EA02259" w:rsidR="00891AA2" w:rsidRDefault="00891AA2" w:rsidP="008E60A6"/>
    <w:p w14:paraId="335BA655" w14:textId="77777777" w:rsidR="00FA4169" w:rsidRPr="007143A0" w:rsidRDefault="008E60A6" w:rsidP="008E60A6">
      <w:r w:rsidRPr="007143A0">
        <w:t>Najważniejsze organizacje sportowe funkcjonujące na terenie gminy to:</w:t>
      </w:r>
      <w:r w:rsidR="009D528D" w:rsidRPr="007143A0">
        <w:t xml:space="preserve"> </w:t>
      </w:r>
    </w:p>
    <w:p w14:paraId="5E08D761" w14:textId="77777777" w:rsidR="008E60A6" w:rsidRPr="007143A0" w:rsidRDefault="009472D7" w:rsidP="00EA2922">
      <w:pPr>
        <w:pStyle w:val="Akapitzlist"/>
        <w:numPr>
          <w:ilvl w:val="0"/>
          <w:numId w:val="30"/>
        </w:numPr>
      </w:pPr>
      <w:r w:rsidRPr="007143A0">
        <w:rPr>
          <w:b/>
        </w:rPr>
        <w:t>Górniczy Klub Sportowy Górnik Łęczna</w:t>
      </w:r>
      <w:r w:rsidR="00BD0ED9" w:rsidRPr="007143A0">
        <w:rPr>
          <w:rStyle w:val="Odwoanieprzypisudolnego"/>
          <w:b/>
        </w:rPr>
        <w:footnoteReference w:id="10"/>
      </w:r>
      <w:r w:rsidRPr="007143A0">
        <w:rPr>
          <w:b/>
        </w:rPr>
        <w:t>,</w:t>
      </w:r>
    </w:p>
    <w:p w14:paraId="143B8F8A" w14:textId="77777777" w:rsidR="00885A9F" w:rsidRPr="007143A0" w:rsidRDefault="009472D7" w:rsidP="00EA2922">
      <w:pPr>
        <w:pStyle w:val="Akapitzlist"/>
        <w:numPr>
          <w:ilvl w:val="0"/>
          <w:numId w:val="30"/>
        </w:numPr>
      </w:pPr>
      <w:r w:rsidRPr="007143A0">
        <w:t>Miejsko-Górniczy Klub Sportowy "Gwarek" Łęczna,</w:t>
      </w:r>
    </w:p>
    <w:p w14:paraId="609FE614" w14:textId="77777777" w:rsidR="00BD0ED9" w:rsidRPr="007143A0" w:rsidRDefault="009472D7" w:rsidP="00EA2922">
      <w:pPr>
        <w:pStyle w:val="Akapitzlist"/>
        <w:numPr>
          <w:ilvl w:val="0"/>
          <w:numId w:val="30"/>
        </w:numPr>
      </w:pPr>
      <w:r w:rsidRPr="007143A0">
        <w:t>"Fundacja Akademia Sportu Górnika Łęczna",</w:t>
      </w:r>
    </w:p>
    <w:p w14:paraId="714A6468" w14:textId="77777777" w:rsidR="00BD0ED9" w:rsidRPr="007143A0" w:rsidRDefault="009472D7" w:rsidP="00EA2922">
      <w:pPr>
        <w:pStyle w:val="Akapitzlist"/>
        <w:numPr>
          <w:ilvl w:val="0"/>
          <w:numId w:val="30"/>
        </w:numPr>
      </w:pPr>
      <w:r w:rsidRPr="007143A0">
        <w:t>Akademia Sztuk Walki,</w:t>
      </w:r>
    </w:p>
    <w:p w14:paraId="4DFACD23" w14:textId="77777777" w:rsidR="00BD0ED9" w:rsidRPr="007143A0" w:rsidRDefault="009472D7" w:rsidP="00EA2922">
      <w:pPr>
        <w:pStyle w:val="Akapitzlist"/>
        <w:numPr>
          <w:ilvl w:val="0"/>
          <w:numId w:val="30"/>
        </w:numPr>
      </w:pPr>
      <w:r w:rsidRPr="007143A0">
        <w:t>Łęczyńskie Stowarzyszenie Rowerowe "Pojezierze",</w:t>
      </w:r>
    </w:p>
    <w:p w14:paraId="299C8C29" w14:textId="77777777" w:rsidR="00885A9F" w:rsidRPr="007143A0" w:rsidRDefault="009472D7" w:rsidP="00EA2922">
      <w:pPr>
        <w:pStyle w:val="Akapitzlist"/>
        <w:numPr>
          <w:ilvl w:val="0"/>
          <w:numId w:val="30"/>
        </w:numPr>
      </w:pPr>
      <w:r w:rsidRPr="007143A0">
        <w:t>Stowarzyszenie Motocyklowe Patria,</w:t>
      </w:r>
    </w:p>
    <w:p w14:paraId="122FE16B" w14:textId="2B1598FE" w:rsidR="007144F7" w:rsidRPr="007143A0" w:rsidRDefault="007144F7" w:rsidP="007144F7">
      <w:pPr>
        <w:pStyle w:val="Akapitzlist"/>
        <w:numPr>
          <w:ilvl w:val="0"/>
          <w:numId w:val="30"/>
        </w:numPr>
      </w:pPr>
      <w:r w:rsidRPr="007143A0">
        <w:t>Lubelski Klub Sportów Walki Dan,</w:t>
      </w:r>
    </w:p>
    <w:p w14:paraId="2C9932E6" w14:textId="4EF4F738" w:rsidR="007144F7" w:rsidRPr="007143A0" w:rsidRDefault="007144F7" w:rsidP="007144F7">
      <w:pPr>
        <w:pStyle w:val="Akapitzlist"/>
        <w:numPr>
          <w:ilvl w:val="0"/>
          <w:numId w:val="30"/>
        </w:numPr>
      </w:pPr>
      <w:r w:rsidRPr="007143A0">
        <w:t xml:space="preserve">Lubelski Klub Karate </w:t>
      </w:r>
      <w:proofErr w:type="spellStart"/>
      <w:r w:rsidRPr="007143A0">
        <w:t>Kyokushin</w:t>
      </w:r>
      <w:proofErr w:type="spellEnd"/>
      <w:r w:rsidRPr="007143A0">
        <w:t xml:space="preserve">. </w:t>
      </w:r>
    </w:p>
    <w:p w14:paraId="745CE33C" w14:textId="77777777" w:rsidR="00BD0ED9" w:rsidRDefault="0028555F" w:rsidP="00885A9F">
      <w:r w:rsidRPr="0028555F">
        <w:t>Działalność sportową promują również inne organizację działające na</w:t>
      </w:r>
      <w:r>
        <w:t xml:space="preserve"> obszarach</w:t>
      </w:r>
      <w:r w:rsidR="009472D7">
        <w:t xml:space="preserve"> Gminy Łęczna</w:t>
      </w:r>
      <w:r>
        <w:t xml:space="preserve"> </w:t>
      </w:r>
      <w:r w:rsidR="006B4E9D">
        <w:t xml:space="preserve">a ich popularność wśród mieszkańców najlepiej prezentuje wskaźnik </w:t>
      </w:r>
      <w:r w:rsidR="009472D7">
        <w:t xml:space="preserve">dotyczący </w:t>
      </w:r>
      <w:r w:rsidR="006B4E9D">
        <w:t>liczb</w:t>
      </w:r>
      <w:r w:rsidR="009472D7">
        <w:t>y</w:t>
      </w:r>
      <w:r w:rsidR="006B4E9D">
        <w:t xml:space="preserve"> członków klubów sportowych na 1000 mieszkańców. </w:t>
      </w:r>
    </w:p>
    <w:tbl>
      <w:tblPr>
        <w:tblStyle w:val="Tabela-Siatka"/>
        <w:tblW w:w="0" w:type="auto"/>
        <w:tblCellSpacing w:w="20" w:type="dxa"/>
        <w:tblBorders>
          <w:top w:val="outset" w:sz="6" w:space="0" w:color="FF8600" w:themeColor="background2"/>
          <w:left w:val="outset" w:sz="6" w:space="0" w:color="FF8600" w:themeColor="background2"/>
          <w:bottom w:val="outset" w:sz="6" w:space="0" w:color="FF8600" w:themeColor="background2"/>
          <w:right w:val="outset" w:sz="6" w:space="0" w:color="FF8600" w:themeColor="background2"/>
          <w:insideH w:val="outset" w:sz="6" w:space="0" w:color="FF8600" w:themeColor="background2"/>
          <w:insideV w:val="outset" w:sz="6" w:space="0" w:color="FF8600" w:themeColor="background2"/>
        </w:tblBorders>
        <w:tblLook w:val="04A0" w:firstRow="1" w:lastRow="0" w:firstColumn="1" w:lastColumn="0" w:noHBand="0" w:noVBand="1"/>
      </w:tblPr>
      <w:tblGrid>
        <w:gridCol w:w="9342"/>
      </w:tblGrid>
      <w:tr w:rsidR="007A3F8C" w14:paraId="033D9302" w14:textId="77777777" w:rsidTr="007A3F8C">
        <w:trPr>
          <w:tblCellSpacing w:w="20" w:type="dxa"/>
        </w:trPr>
        <w:tc>
          <w:tcPr>
            <w:tcW w:w="9262" w:type="dxa"/>
          </w:tcPr>
          <w:p w14:paraId="2A8674DA" w14:textId="77777777" w:rsidR="007A3F8C" w:rsidRPr="00C65AF7" w:rsidRDefault="007A3F8C" w:rsidP="008B69AB">
            <w:pPr>
              <w:ind w:firstLine="0"/>
            </w:pPr>
            <w:r w:rsidRPr="00C65AF7">
              <w:t>Porównując się do innych…</w:t>
            </w:r>
          </w:p>
        </w:tc>
      </w:tr>
      <w:tr w:rsidR="007A3F8C" w14:paraId="0CE34E17" w14:textId="77777777" w:rsidTr="007A3F8C">
        <w:trPr>
          <w:tblCellSpacing w:w="20" w:type="dxa"/>
        </w:trPr>
        <w:tc>
          <w:tcPr>
            <w:tcW w:w="9262" w:type="dxa"/>
          </w:tcPr>
          <w:p w14:paraId="6C3D75F6" w14:textId="77777777" w:rsidR="007A3F8C" w:rsidRPr="00C65AF7" w:rsidRDefault="007A3F8C" w:rsidP="008B69AB">
            <w:pPr>
              <w:spacing w:after="120"/>
              <w:ind w:firstLine="0"/>
              <w:rPr>
                <w:b/>
                <w:i/>
                <w:color w:val="786C71"/>
              </w:rPr>
            </w:pPr>
            <w:r w:rsidRPr="006B4E9D">
              <w:t xml:space="preserve">W zestawieniu z grupą porównawczą widać, że w Gminie </w:t>
            </w:r>
            <w:r>
              <w:t xml:space="preserve">Łęczna dużą popularnością cieszy się uczestnictwo mieszkańców w organizacjach zajmujących się sportem. W 2018 roku wartość wskaźnika </w:t>
            </w:r>
            <w:r w:rsidRPr="006B4E9D">
              <w:t>liczba członków klubów</w:t>
            </w:r>
            <w:r>
              <w:t xml:space="preserve"> sportowych na 1000 mieszkańców wyniosła 36,58 i była wyższa od wartości średniej i mediany dla grupy porównawczej. Nie była to jednak największa wartość w grupie porównawczej.</w:t>
            </w:r>
          </w:p>
        </w:tc>
      </w:tr>
    </w:tbl>
    <w:p w14:paraId="07378C2B" w14:textId="77777777" w:rsidR="009472D7" w:rsidRDefault="009472D7" w:rsidP="00891AA2">
      <w:pPr>
        <w:pStyle w:val="Legenda"/>
      </w:pPr>
    </w:p>
    <w:p w14:paraId="79090FDB" w14:textId="0F695E0B" w:rsidR="00FA4169" w:rsidRDefault="00891AA2" w:rsidP="00891AA2">
      <w:pPr>
        <w:pStyle w:val="Legenda"/>
      </w:pPr>
      <w:r>
        <w:t xml:space="preserve">Wykres </w:t>
      </w:r>
      <w:fldSimple w:instr=" SEQ Wykres \* ARABIC ">
        <w:r w:rsidR="00BF3347">
          <w:rPr>
            <w:noProof/>
          </w:rPr>
          <w:t>28</w:t>
        </w:r>
      </w:fldSimple>
      <w:r w:rsidR="00BB659E">
        <w:rPr>
          <w:noProof/>
        </w:rPr>
        <w:t>.</w:t>
      </w:r>
      <w:r>
        <w:t xml:space="preserve"> </w:t>
      </w:r>
      <w:r w:rsidR="006B4E9D">
        <w:t>L</w:t>
      </w:r>
      <w:r w:rsidR="006B4E9D" w:rsidRPr="006B4E9D">
        <w:t>iczba członków klubów sportowych</w:t>
      </w:r>
      <w:r w:rsidR="00921EEB">
        <w:t xml:space="preserve"> na 1000 mieszkańców</w:t>
      </w:r>
    </w:p>
    <w:p w14:paraId="6BB23446" w14:textId="77777777" w:rsidR="00FA4169" w:rsidRDefault="006B4E9D" w:rsidP="006B4E9D">
      <w:pPr>
        <w:ind w:firstLine="0"/>
      </w:pPr>
      <w:r>
        <w:rPr>
          <w:noProof/>
          <w:lang w:eastAsia="pl-PL"/>
        </w:rPr>
        <w:lastRenderedPageBreak/>
        <w:drawing>
          <wp:inline distT="0" distB="0" distL="0" distR="0" wp14:anchorId="23018B6D" wp14:editId="0D4EA29A">
            <wp:extent cx="4909458" cy="2431943"/>
            <wp:effectExtent l="0" t="0" r="5715" b="6985"/>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a:srcRect t="11335"/>
                    <a:stretch/>
                  </pic:blipFill>
                  <pic:spPr bwMode="auto">
                    <a:xfrm>
                      <a:off x="0" y="0"/>
                      <a:ext cx="4913855" cy="2434121"/>
                    </a:xfrm>
                    <a:prstGeom prst="rect">
                      <a:avLst/>
                    </a:prstGeom>
                    <a:ln>
                      <a:noFill/>
                    </a:ln>
                    <a:extLst>
                      <a:ext uri="{53640926-AAD7-44D8-BBD7-CCE9431645EC}">
                        <a14:shadowObscured xmlns:a14="http://schemas.microsoft.com/office/drawing/2010/main"/>
                      </a:ext>
                    </a:extLst>
                  </pic:spPr>
                </pic:pic>
              </a:graphicData>
            </a:graphic>
          </wp:inline>
        </w:drawing>
      </w:r>
    </w:p>
    <w:p w14:paraId="2E8C5B0A" w14:textId="77777777" w:rsidR="00A41CE7" w:rsidRDefault="00CF2DA9" w:rsidP="006B4E9D">
      <w:pPr>
        <w:ind w:firstLine="0"/>
        <w:rPr>
          <w:noProof/>
          <w:lang w:eastAsia="pl-PL"/>
        </w:rPr>
      </w:pPr>
      <w:r>
        <w:rPr>
          <w:noProof/>
          <w:lang w:eastAsia="pl-PL"/>
        </w:rPr>
        <w:drawing>
          <wp:inline distT="0" distB="0" distL="0" distR="0" wp14:anchorId="1CC0A4CC" wp14:editId="257ED817">
            <wp:extent cx="4969329" cy="1415356"/>
            <wp:effectExtent l="0" t="0" r="3175"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4976785" cy="1417479"/>
                    </a:xfrm>
                    <a:prstGeom prst="rect">
                      <a:avLst/>
                    </a:prstGeom>
                  </pic:spPr>
                </pic:pic>
              </a:graphicData>
            </a:graphic>
          </wp:inline>
        </w:drawing>
      </w:r>
      <w:r w:rsidRPr="00CF2DA9">
        <w:rPr>
          <w:noProof/>
          <w:lang w:eastAsia="pl-PL"/>
        </w:rPr>
        <w:t xml:space="preserve"> </w:t>
      </w:r>
    </w:p>
    <w:p w14:paraId="598D60FA" w14:textId="77777777" w:rsidR="00CF2DA9" w:rsidRDefault="00CF2DA9" w:rsidP="006B4E9D">
      <w:pPr>
        <w:ind w:firstLine="0"/>
      </w:pPr>
      <w:r>
        <w:rPr>
          <w:noProof/>
          <w:lang w:eastAsia="pl-PL"/>
        </w:rPr>
        <w:drawing>
          <wp:inline distT="0" distB="0" distL="0" distR="0" wp14:anchorId="0E34A3C1" wp14:editId="147ADBD6">
            <wp:extent cx="5219700" cy="2543580"/>
            <wp:effectExtent l="0" t="0" r="0" b="9525"/>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8"/>
                    <a:srcRect t="10425"/>
                    <a:stretch/>
                  </pic:blipFill>
                  <pic:spPr bwMode="auto">
                    <a:xfrm>
                      <a:off x="0" y="0"/>
                      <a:ext cx="5221673" cy="2544542"/>
                    </a:xfrm>
                    <a:prstGeom prst="rect">
                      <a:avLst/>
                    </a:prstGeom>
                    <a:ln>
                      <a:noFill/>
                    </a:ln>
                    <a:extLst>
                      <a:ext uri="{53640926-AAD7-44D8-BBD7-CCE9431645EC}">
                        <a14:shadowObscured xmlns:a14="http://schemas.microsoft.com/office/drawing/2010/main"/>
                      </a:ext>
                    </a:extLst>
                  </pic:spPr>
                </pic:pic>
              </a:graphicData>
            </a:graphic>
          </wp:inline>
        </w:drawing>
      </w:r>
    </w:p>
    <w:p w14:paraId="1FCE4890" w14:textId="77777777" w:rsidR="00CF2DA9" w:rsidRDefault="00AC26B0" w:rsidP="006B4E9D">
      <w:pPr>
        <w:ind w:firstLine="0"/>
      </w:pPr>
      <w:r>
        <w:rPr>
          <w:noProof/>
          <w:lang w:eastAsia="pl-PL"/>
        </w:rPr>
        <w:drawing>
          <wp:inline distT="0" distB="0" distL="0" distR="0" wp14:anchorId="48506779" wp14:editId="4F9E78C7">
            <wp:extent cx="5089072" cy="1217893"/>
            <wp:effectExtent l="0" t="0" r="0" b="1905"/>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094933" cy="1219296"/>
                    </a:xfrm>
                    <a:prstGeom prst="rect">
                      <a:avLst/>
                    </a:prstGeom>
                  </pic:spPr>
                </pic:pic>
              </a:graphicData>
            </a:graphic>
          </wp:inline>
        </w:drawing>
      </w:r>
    </w:p>
    <w:p w14:paraId="47C28BD0" w14:textId="77777777" w:rsidR="006B4E9D" w:rsidRDefault="006B4E9D" w:rsidP="009968A9">
      <w:pPr>
        <w:pStyle w:val="Legenda"/>
      </w:pPr>
      <w:r>
        <w:t xml:space="preserve">Źródło: </w:t>
      </w:r>
      <w:hyperlink r:id="rId110" w:history="1">
        <w:r w:rsidR="009968A9" w:rsidRPr="00EE2A5D">
          <w:rPr>
            <w:rStyle w:val="Hipercze"/>
          </w:rPr>
          <w:t>https://www.systemanaliz.pl/monitor-rozwoju-lokalnego</w:t>
        </w:r>
      </w:hyperlink>
    </w:p>
    <w:tbl>
      <w:tblPr>
        <w:tblStyle w:val="Tabela-Siatka"/>
        <w:tblW w:w="0" w:type="auto"/>
        <w:tblCellSpacing w:w="20" w:type="dxa"/>
        <w:tblBorders>
          <w:top w:val="outset" w:sz="6" w:space="0" w:color="FF8600" w:themeColor="background2"/>
          <w:left w:val="outset" w:sz="6" w:space="0" w:color="FF8600" w:themeColor="background2"/>
          <w:bottom w:val="outset" w:sz="6" w:space="0" w:color="FF8600" w:themeColor="background2"/>
          <w:right w:val="outset" w:sz="6" w:space="0" w:color="FF8600" w:themeColor="background2"/>
          <w:insideH w:val="outset" w:sz="6" w:space="0" w:color="FF8600" w:themeColor="background2"/>
          <w:insideV w:val="outset" w:sz="6" w:space="0" w:color="FF8600" w:themeColor="background2"/>
        </w:tblBorders>
        <w:tblLook w:val="04A0" w:firstRow="1" w:lastRow="0" w:firstColumn="1" w:lastColumn="0" w:noHBand="0" w:noVBand="1"/>
      </w:tblPr>
      <w:tblGrid>
        <w:gridCol w:w="9342"/>
      </w:tblGrid>
      <w:tr w:rsidR="009968A9" w14:paraId="2E9B2796" w14:textId="77777777" w:rsidTr="009968A9">
        <w:trPr>
          <w:tblCellSpacing w:w="20" w:type="dxa"/>
        </w:trPr>
        <w:tc>
          <w:tcPr>
            <w:tcW w:w="9262" w:type="dxa"/>
          </w:tcPr>
          <w:p w14:paraId="0D7A79B1" w14:textId="77777777" w:rsidR="009968A9" w:rsidRPr="00C65AF7" w:rsidRDefault="009968A9" w:rsidP="008B69AB">
            <w:pPr>
              <w:ind w:firstLine="0"/>
            </w:pPr>
            <w:r w:rsidRPr="00C65AF7">
              <w:t>Porównując się do innych…</w:t>
            </w:r>
          </w:p>
        </w:tc>
      </w:tr>
      <w:tr w:rsidR="009968A9" w14:paraId="6E467C9D" w14:textId="77777777" w:rsidTr="009968A9">
        <w:trPr>
          <w:tblCellSpacing w:w="20" w:type="dxa"/>
        </w:trPr>
        <w:tc>
          <w:tcPr>
            <w:tcW w:w="9262" w:type="dxa"/>
          </w:tcPr>
          <w:p w14:paraId="114A6662" w14:textId="24C4A4DB" w:rsidR="009968A9" w:rsidRPr="00C65AF7" w:rsidRDefault="009968A9" w:rsidP="009472D7">
            <w:pPr>
              <w:spacing w:after="120"/>
              <w:ind w:firstLine="0"/>
              <w:rPr>
                <w:b/>
                <w:i/>
                <w:color w:val="786C71"/>
              </w:rPr>
            </w:pPr>
            <w:r>
              <w:lastRenderedPageBreak/>
              <w:t>Pomimo dużego zainteresowania mieszkańców Gminy Łęczna kulturą i aktywnością fizyczn</w:t>
            </w:r>
            <w:r w:rsidR="007454D9">
              <w:t>ą</w:t>
            </w:r>
            <w:r>
              <w:t xml:space="preserve"> nie koreluje to z wydatkami samorządu na kulturę fizyczną, sport i rekreację. Najlepiej obrazuje to wskaźnik </w:t>
            </w:r>
            <w:r w:rsidR="009472D7">
              <w:t xml:space="preserve">dotyczący </w:t>
            </w:r>
            <w:r>
              <w:t>wydatk</w:t>
            </w:r>
            <w:r w:rsidR="009472D7">
              <w:t>ów</w:t>
            </w:r>
            <w:r>
              <w:t xml:space="preserve"> na kulturę fizyczną, sport i rekreację przypadające na 1 mieszkańca, który w 2018 roku dla Gminy Łęczna przyjął wartość 8,73 przy wartości średniej w grupie referencyjnej – 136,81. Gmina Łęczna charakteryzowała się najniższą wartością tego wskaźnika wśród gmin z grupy porównawczej.</w:t>
            </w:r>
          </w:p>
        </w:tc>
      </w:tr>
    </w:tbl>
    <w:p w14:paraId="21278A06" w14:textId="77777777" w:rsidR="000D0C34" w:rsidRDefault="000D0C34" w:rsidP="00891AA2">
      <w:pPr>
        <w:pStyle w:val="Legenda"/>
      </w:pPr>
    </w:p>
    <w:p w14:paraId="04E6CCBE" w14:textId="7FB194A1" w:rsidR="00AA2B64" w:rsidRDefault="00891AA2" w:rsidP="00891AA2">
      <w:pPr>
        <w:pStyle w:val="Legenda"/>
      </w:pPr>
      <w:r>
        <w:t xml:space="preserve">Wykres </w:t>
      </w:r>
      <w:fldSimple w:instr=" SEQ Wykres \* ARABIC ">
        <w:r w:rsidR="00BF3347">
          <w:rPr>
            <w:noProof/>
          </w:rPr>
          <w:t>29</w:t>
        </w:r>
      </w:fldSimple>
      <w:r w:rsidR="001B505D">
        <w:t>. W</w:t>
      </w:r>
      <w:r w:rsidR="001B505D" w:rsidRPr="001B505D">
        <w:t>ydatki na kulturę fizyczną, sport i rekreację przypadające na 1 mieszkańca</w:t>
      </w:r>
    </w:p>
    <w:p w14:paraId="25495038" w14:textId="77777777" w:rsidR="00AA2B64" w:rsidRDefault="00AA2B64" w:rsidP="001B505D">
      <w:pPr>
        <w:ind w:firstLine="0"/>
      </w:pPr>
      <w:r>
        <w:rPr>
          <w:noProof/>
          <w:lang w:eastAsia="pl-PL"/>
        </w:rPr>
        <w:drawing>
          <wp:inline distT="0" distB="0" distL="0" distR="0" wp14:anchorId="0D8C52BF" wp14:editId="5B4F24CE">
            <wp:extent cx="5435600" cy="2547017"/>
            <wp:effectExtent l="0" t="0" r="0" b="5715"/>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srcRect t="15339"/>
                    <a:stretch/>
                  </pic:blipFill>
                  <pic:spPr bwMode="auto">
                    <a:xfrm>
                      <a:off x="0" y="0"/>
                      <a:ext cx="5436833" cy="2547595"/>
                    </a:xfrm>
                    <a:prstGeom prst="rect">
                      <a:avLst/>
                    </a:prstGeom>
                    <a:ln>
                      <a:noFill/>
                    </a:ln>
                    <a:extLst>
                      <a:ext uri="{53640926-AAD7-44D8-BBD7-CCE9431645EC}">
                        <a14:shadowObscured xmlns:a14="http://schemas.microsoft.com/office/drawing/2010/main"/>
                      </a:ext>
                    </a:extLst>
                  </pic:spPr>
                </pic:pic>
              </a:graphicData>
            </a:graphic>
          </wp:inline>
        </w:drawing>
      </w:r>
    </w:p>
    <w:p w14:paraId="08973ADB" w14:textId="77777777" w:rsidR="00AA2B64" w:rsidRDefault="00D45317" w:rsidP="00D45317">
      <w:pPr>
        <w:ind w:firstLine="0"/>
      </w:pPr>
      <w:r>
        <w:rPr>
          <w:noProof/>
          <w:lang w:eastAsia="pl-PL"/>
        </w:rPr>
        <w:drawing>
          <wp:inline distT="0" distB="0" distL="0" distR="0" wp14:anchorId="0643CE41" wp14:editId="724C37CD">
            <wp:extent cx="5168900" cy="1479890"/>
            <wp:effectExtent l="0" t="0" r="0" b="635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171061" cy="1480509"/>
                    </a:xfrm>
                    <a:prstGeom prst="rect">
                      <a:avLst/>
                    </a:prstGeom>
                  </pic:spPr>
                </pic:pic>
              </a:graphicData>
            </a:graphic>
          </wp:inline>
        </w:drawing>
      </w:r>
    </w:p>
    <w:p w14:paraId="2CB9941D" w14:textId="77777777" w:rsidR="00D45317" w:rsidRDefault="00D45317" w:rsidP="00D45317">
      <w:pPr>
        <w:ind w:firstLine="0"/>
      </w:pPr>
      <w:r>
        <w:rPr>
          <w:noProof/>
          <w:lang w:eastAsia="pl-PL"/>
        </w:rPr>
        <w:drawing>
          <wp:inline distT="0" distB="0" distL="0" distR="0" wp14:anchorId="7105A968" wp14:editId="0140F764">
            <wp:extent cx="5244047" cy="2311400"/>
            <wp:effectExtent l="0" t="0" r="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a:srcRect t="15598"/>
                    <a:stretch/>
                  </pic:blipFill>
                  <pic:spPr bwMode="auto">
                    <a:xfrm>
                      <a:off x="0" y="0"/>
                      <a:ext cx="5245203" cy="2311910"/>
                    </a:xfrm>
                    <a:prstGeom prst="rect">
                      <a:avLst/>
                    </a:prstGeom>
                    <a:ln>
                      <a:noFill/>
                    </a:ln>
                    <a:extLst>
                      <a:ext uri="{53640926-AAD7-44D8-BBD7-CCE9431645EC}">
                        <a14:shadowObscured xmlns:a14="http://schemas.microsoft.com/office/drawing/2010/main"/>
                      </a:ext>
                    </a:extLst>
                  </pic:spPr>
                </pic:pic>
              </a:graphicData>
            </a:graphic>
          </wp:inline>
        </w:drawing>
      </w:r>
    </w:p>
    <w:p w14:paraId="6673EAFC" w14:textId="77777777" w:rsidR="003D7A75" w:rsidRDefault="00D45317" w:rsidP="00D45317">
      <w:pPr>
        <w:ind w:firstLine="0"/>
      </w:pPr>
      <w:r>
        <w:rPr>
          <w:noProof/>
          <w:lang w:eastAsia="pl-PL"/>
        </w:rPr>
        <w:lastRenderedPageBreak/>
        <w:drawing>
          <wp:inline distT="0" distB="0" distL="0" distR="0" wp14:anchorId="345F6D81" wp14:editId="4BF8ADDA">
            <wp:extent cx="5226050" cy="1259564"/>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5227202" cy="1259842"/>
                    </a:xfrm>
                    <a:prstGeom prst="rect">
                      <a:avLst/>
                    </a:prstGeom>
                  </pic:spPr>
                </pic:pic>
              </a:graphicData>
            </a:graphic>
          </wp:inline>
        </w:drawing>
      </w:r>
    </w:p>
    <w:p w14:paraId="080AA635" w14:textId="77777777" w:rsidR="00C55BD7" w:rsidRDefault="00C55BD7" w:rsidP="00891AA2">
      <w:pPr>
        <w:pStyle w:val="Legenda"/>
      </w:pPr>
      <w:r>
        <w:t xml:space="preserve">Źródło: </w:t>
      </w:r>
      <w:r w:rsidRPr="00AF0EA6">
        <w:t>https://www.systemanaliz.pl/monitor-rozwoju-lokalnego</w:t>
      </w:r>
    </w:p>
    <w:p w14:paraId="1B96FEDF" w14:textId="77777777" w:rsidR="00C55BD7" w:rsidRPr="00A11104" w:rsidRDefault="00C55BD7" w:rsidP="00A11104"/>
    <w:p w14:paraId="0ABC6CA9" w14:textId="77777777" w:rsidR="00D8507B" w:rsidRDefault="00522E7C" w:rsidP="00522E7C">
      <w:pPr>
        <w:pStyle w:val="Nagwek3"/>
      </w:pPr>
      <w:bookmarkStart w:id="45" w:name="_Toc78961372"/>
      <w:bookmarkStart w:id="46" w:name="_Toc100057043"/>
      <w:r>
        <w:t>Instytucje kultury</w:t>
      </w:r>
      <w:bookmarkEnd w:id="45"/>
      <w:bookmarkEnd w:id="46"/>
    </w:p>
    <w:p w14:paraId="79A132FB" w14:textId="77777777" w:rsidR="00C55BD7" w:rsidRDefault="00C55BD7" w:rsidP="00C55BD7">
      <w:r w:rsidRPr="00C55BD7">
        <w:t>Rozwój</w:t>
      </w:r>
      <w:r w:rsidR="00724692">
        <w:t xml:space="preserve"> kultury jest niezwykle istotny</w:t>
      </w:r>
      <w:r w:rsidRPr="00C55BD7">
        <w:t xml:space="preserve"> ze względu na rolę, jaką spełnia w społeczeństwie. Za pomocą działalności kulturalnej możliwe jest kształtowanie relacji społecznych, zapobieganie wykluczeniu społecznemu, integrowanie mieszkańców oraz ich kształcenie. Wpływa to również pozytywnie na podtrzymanie dziedzictwa kulturowego na danym terenie oraz kultywowanie lokalnych tradycji. Prowadzenie działalności kulturalnej na terenie Gminy należy do obowiązkowych zadań własnych jednostek samorządu terytorialnego. Organizacja działalności kulturalnej odbywa się poprzez tworzenie instytucji kultury, dla których prowadzenie takiej działalności jest najważniejszym celem statutowym.</w:t>
      </w:r>
    </w:p>
    <w:p w14:paraId="382DD21A" w14:textId="77777777" w:rsidR="00C55BD7" w:rsidRDefault="00C55BD7" w:rsidP="00C55BD7">
      <w:r w:rsidRPr="00C55BD7">
        <w:t xml:space="preserve">Zadania </w:t>
      </w:r>
      <w:r>
        <w:t xml:space="preserve">Gminy z zakresu </w:t>
      </w:r>
      <w:r w:rsidRPr="00C55BD7">
        <w:t>kultur</w:t>
      </w:r>
      <w:r>
        <w:t xml:space="preserve">y </w:t>
      </w:r>
      <w:r w:rsidRPr="00C55BD7">
        <w:t>i ochron</w:t>
      </w:r>
      <w:r>
        <w:t>y</w:t>
      </w:r>
      <w:r w:rsidRPr="00C55BD7">
        <w:t xml:space="preserve"> dziedzictwa narodowego realizowane są przez </w:t>
      </w:r>
      <w:r>
        <w:t xml:space="preserve">podległe </w:t>
      </w:r>
      <w:r w:rsidRPr="00C55BD7">
        <w:t>instytucje kultury tj. Centrum Kultury</w:t>
      </w:r>
      <w:r>
        <w:t xml:space="preserve"> w Łęcznej</w:t>
      </w:r>
      <w:r w:rsidRPr="00C55BD7">
        <w:t xml:space="preserve"> i Miejsko-Gminną Bibliotekę Publiczną im. Zbigniewa Herberta.</w:t>
      </w:r>
    </w:p>
    <w:p w14:paraId="50E2004B" w14:textId="77777777" w:rsidR="00C55BD7" w:rsidRDefault="00C55BD7" w:rsidP="00C55BD7">
      <w:r>
        <w:t>Centrum Kultury w Łęcznej</w:t>
      </w:r>
      <w:r w:rsidR="005C5CC1">
        <w:t xml:space="preserve"> (CK)</w:t>
      </w:r>
      <w:r>
        <w:t xml:space="preserve"> jest samorządową instytucją kultury po</w:t>
      </w:r>
      <w:r w:rsidR="00553BA1">
        <w:t>wołaną uchwałą Rady Miejskiej w </w:t>
      </w:r>
      <w:r>
        <w:t>Łęcznej Nr XXIV/103/92 z dnia 9 września 1992 r. W strukturach Centrum funkcjonuje również Osiedlowy Dom Kultury, będący filią CK.</w:t>
      </w:r>
      <w:r w:rsidR="005C5CC1">
        <w:t xml:space="preserve"> </w:t>
      </w:r>
      <w:r>
        <w:t xml:space="preserve">Celem placówki jest zaspokajanie potrzeb kulturalnych mieszkańców </w:t>
      </w:r>
      <w:r w:rsidR="005C5CC1">
        <w:t>Gminy</w:t>
      </w:r>
      <w:r>
        <w:t xml:space="preserve"> Łęczna poprzez tworzenie i upowszechnianie różnych dziedzin kultury i sztuki profesjonalnej oraz amatorskiej, animowanie tych potrzeb, rozbudzanie zainteresowań kulturalnych i aktywności twórczej. </w:t>
      </w:r>
    </w:p>
    <w:p w14:paraId="093216B7" w14:textId="77777777" w:rsidR="00F14486" w:rsidRDefault="00AE63FC" w:rsidP="00AE63FC">
      <w:r w:rsidRPr="007C6731">
        <w:t xml:space="preserve">Centrum Kultury </w:t>
      </w:r>
      <w:r w:rsidR="007C6731">
        <w:t xml:space="preserve">w Łęcznej </w:t>
      </w:r>
      <w:r w:rsidRPr="007C6731">
        <w:t>prowadzi wielokierunkową działalność kulturalną na różnych płaszczy</w:t>
      </w:r>
      <w:r w:rsidR="007C6731" w:rsidRPr="007C6731">
        <w:t>znach. W</w:t>
      </w:r>
      <w:r w:rsidR="00553BA1">
        <w:t> </w:t>
      </w:r>
      <w:r w:rsidR="007C6731" w:rsidRPr="007C6731">
        <w:t xml:space="preserve">ramach działalności skupia się </w:t>
      </w:r>
      <w:r w:rsidRPr="007C6731">
        <w:t>na organizacji imprez kulturalnych oraz prowadzeniu różnorodnych zespołów artystycznych, kół i klubów zainteresowań</w:t>
      </w:r>
      <w:r w:rsidR="00724692">
        <w:t xml:space="preserve"> oraz</w:t>
      </w:r>
      <w:r w:rsidRPr="007C6731">
        <w:t xml:space="preserve"> pracowni edukacyjnych. W </w:t>
      </w:r>
      <w:r w:rsidR="007C6731" w:rsidRPr="007C6731">
        <w:t xml:space="preserve">CK </w:t>
      </w:r>
      <w:r w:rsidRPr="007C6731">
        <w:t>prowadzone są następujące formy zajęć:</w:t>
      </w:r>
      <w:r w:rsidR="007C6731" w:rsidRPr="007C6731">
        <w:t xml:space="preserve"> </w:t>
      </w:r>
      <w:r w:rsidRPr="007C6731">
        <w:t xml:space="preserve">kreatywny maluch, taniec nowoczesny, taniec towarzyski, </w:t>
      </w:r>
      <w:proofErr w:type="spellStart"/>
      <w:r w:rsidRPr="007C6731">
        <w:t>latino</w:t>
      </w:r>
      <w:proofErr w:type="spellEnd"/>
      <w:r w:rsidRPr="007C6731">
        <w:t xml:space="preserve"> solo, zumba, salsa, balet, plastyka,</w:t>
      </w:r>
      <w:r w:rsidR="007C6731" w:rsidRPr="007C6731">
        <w:t xml:space="preserve"> </w:t>
      </w:r>
      <w:r w:rsidRPr="007C6731">
        <w:t>studio wokalne i wokalno-teatralne, studio teatralne</w:t>
      </w:r>
      <w:r w:rsidR="007C6731" w:rsidRPr="007C6731">
        <w:t xml:space="preserve"> i</w:t>
      </w:r>
      <w:r w:rsidRPr="007C6731">
        <w:t xml:space="preserve"> chóralne</w:t>
      </w:r>
      <w:r w:rsidR="007C6731" w:rsidRPr="007C6731">
        <w:t>,</w:t>
      </w:r>
      <w:r w:rsidRPr="007C6731">
        <w:t xml:space="preserve"> rękodzieło artystyczne, zespoły muzyczne, warsztaty informatyczne, krawieckie, tworzenia biżuterii</w:t>
      </w:r>
      <w:r w:rsidR="007C6731" w:rsidRPr="007C6731">
        <w:t xml:space="preserve">, </w:t>
      </w:r>
      <w:r w:rsidRPr="007C6731">
        <w:t>fotografia</w:t>
      </w:r>
      <w:r w:rsidR="007C6731" w:rsidRPr="007C6731">
        <w:t xml:space="preserve">, </w:t>
      </w:r>
      <w:proofErr w:type="spellStart"/>
      <w:r w:rsidR="007C6731" w:rsidRPr="007C6731">
        <w:t>CyberSkill</w:t>
      </w:r>
      <w:proofErr w:type="spellEnd"/>
      <w:r w:rsidR="007C6731" w:rsidRPr="007C6731">
        <w:t>, nauka gry na skrzypcach i </w:t>
      </w:r>
      <w:r w:rsidRPr="007C6731">
        <w:t>fortepianie</w:t>
      </w:r>
      <w:r w:rsidR="007C6731" w:rsidRPr="007C6731">
        <w:t xml:space="preserve">, </w:t>
      </w:r>
      <w:r w:rsidRPr="007C6731">
        <w:t xml:space="preserve"> kapela BUM TA RA </w:t>
      </w:r>
      <w:proofErr w:type="spellStart"/>
      <w:r w:rsidRPr="007C6731">
        <w:t>RA</w:t>
      </w:r>
      <w:proofErr w:type="spellEnd"/>
      <w:r w:rsidR="007C6731" w:rsidRPr="007C6731">
        <w:t xml:space="preserve"> oraz piątkowe spotkania z X Muzą. </w:t>
      </w:r>
      <w:r w:rsidR="007C6731">
        <w:t xml:space="preserve">Sytuacja epidemiologiczna znacznie ograniczyła działalność CK, część zajęć została chwilowo zawieszona lub były prowadzone w ograniczonym zakresie. </w:t>
      </w:r>
    </w:p>
    <w:p w14:paraId="619E194F" w14:textId="77777777" w:rsidR="007C6731" w:rsidRDefault="007C6731" w:rsidP="00AE63FC">
      <w:r>
        <w:t>CK zajm</w:t>
      </w:r>
      <w:r w:rsidR="00724692">
        <w:t>uje</w:t>
      </w:r>
      <w:r>
        <w:t xml:space="preserve"> się również organizacją wydarzeń, również o randze krajowej i wojewódzkiej. D</w:t>
      </w:r>
      <w:r w:rsidR="00553BA1">
        <w:t>o </w:t>
      </w:r>
      <w:r>
        <w:t xml:space="preserve">najważniejszych należy zaliczyć: </w:t>
      </w:r>
    </w:p>
    <w:p w14:paraId="093DD9B3" w14:textId="77777777" w:rsidR="007C6731" w:rsidRDefault="007C6731" w:rsidP="00EA2922">
      <w:pPr>
        <w:pStyle w:val="Akapitzlist"/>
        <w:numPr>
          <w:ilvl w:val="0"/>
          <w:numId w:val="31"/>
        </w:numPr>
      </w:pPr>
      <w:r>
        <w:t>Międzynarodowy Plener Artystyczny</w:t>
      </w:r>
      <w:r w:rsidR="007C03D4">
        <w:t>;</w:t>
      </w:r>
    </w:p>
    <w:p w14:paraId="24D54E05" w14:textId="77777777" w:rsidR="007C6731" w:rsidRDefault="007C6731" w:rsidP="00EA2922">
      <w:pPr>
        <w:pStyle w:val="Akapitzlist"/>
        <w:numPr>
          <w:ilvl w:val="0"/>
          <w:numId w:val="31"/>
        </w:numPr>
      </w:pPr>
      <w:r>
        <w:t>XXIII Festiwal Kapel Ulicznych i Podwórk</w:t>
      </w:r>
      <w:r w:rsidR="007C03D4">
        <w:t>owych (organizowany od 1998r.);</w:t>
      </w:r>
    </w:p>
    <w:p w14:paraId="261ECCD1" w14:textId="77777777" w:rsidR="007C6731" w:rsidRDefault="007C03D4" w:rsidP="00EA2922">
      <w:pPr>
        <w:pStyle w:val="Akapitzlist"/>
        <w:numPr>
          <w:ilvl w:val="0"/>
          <w:numId w:val="31"/>
        </w:numPr>
      </w:pPr>
      <w:r>
        <w:t>Festiwal „Dzikie brzmienia”;</w:t>
      </w:r>
    </w:p>
    <w:p w14:paraId="06A42DD8" w14:textId="77777777" w:rsidR="007C6731" w:rsidRDefault="007C6731" w:rsidP="00EA2922">
      <w:pPr>
        <w:pStyle w:val="Akapitzlist"/>
        <w:numPr>
          <w:ilvl w:val="0"/>
          <w:numId w:val="31"/>
        </w:numPr>
      </w:pPr>
      <w:r>
        <w:t>Festiwal Piose</w:t>
      </w:r>
      <w:r w:rsidR="007C03D4">
        <w:t>nki Bajkowej;</w:t>
      </w:r>
    </w:p>
    <w:p w14:paraId="637F689F" w14:textId="77777777" w:rsidR="007C6731" w:rsidRDefault="00AE63FC" w:rsidP="00EA2922">
      <w:pPr>
        <w:pStyle w:val="Akapitzlist"/>
        <w:numPr>
          <w:ilvl w:val="0"/>
          <w:numId w:val="31"/>
        </w:numPr>
      </w:pPr>
      <w:r>
        <w:t>Turniej Tańca Nowoczesn</w:t>
      </w:r>
      <w:r w:rsidR="007C03D4">
        <w:t>ego o Puchar Burmistrza Łęcznej;</w:t>
      </w:r>
    </w:p>
    <w:p w14:paraId="29DD7B99" w14:textId="77777777" w:rsidR="00AE63FC" w:rsidRDefault="00AE63FC" w:rsidP="00EA2922">
      <w:pPr>
        <w:pStyle w:val="Akapitzlist"/>
        <w:numPr>
          <w:ilvl w:val="0"/>
          <w:numId w:val="31"/>
        </w:numPr>
      </w:pPr>
      <w:r>
        <w:t>Przegląd Teat</w:t>
      </w:r>
      <w:r w:rsidR="007C03D4">
        <w:t>rów Dziecięcych i Młodzieżowych;</w:t>
      </w:r>
    </w:p>
    <w:p w14:paraId="30DB5C46" w14:textId="77777777" w:rsidR="00AE63FC" w:rsidRDefault="00AE63FC" w:rsidP="00EA2922">
      <w:pPr>
        <w:pStyle w:val="Akapitzlist"/>
        <w:numPr>
          <w:ilvl w:val="0"/>
          <w:numId w:val="31"/>
        </w:numPr>
      </w:pPr>
      <w:r>
        <w:t>Zimowy Festiwal Teatralny „Hej kolęda, kolęda…”</w:t>
      </w:r>
      <w:r w:rsidR="007C03D4">
        <w:t>;</w:t>
      </w:r>
    </w:p>
    <w:p w14:paraId="6A6FAC0A" w14:textId="77777777" w:rsidR="00AE63FC" w:rsidRDefault="00AE63FC" w:rsidP="00EA2922">
      <w:pPr>
        <w:pStyle w:val="Akapitzlist"/>
        <w:numPr>
          <w:ilvl w:val="0"/>
          <w:numId w:val="31"/>
        </w:numPr>
      </w:pPr>
      <w:r>
        <w:t>konkursy plastyczne Święta Bożego Narodzen</w:t>
      </w:r>
      <w:r w:rsidR="007C03D4">
        <w:t>ia, Symbole Świąt Wielkanocnych;</w:t>
      </w:r>
    </w:p>
    <w:p w14:paraId="5927E7D4" w14:textId="77777777" w:rsidR="00AE63FC" w:rsidRDefault="00AE63FC" w:rsidP="00EA2922">
      <w:pPr>
        <w:pStyle w:val="Akapitzlist"/>
        <w:numPr>
          <w:ilvl w:val="0"/>
          <w:numId w:val="31"/>
        </w:numPr>
      </w:pPr>
      <w:r>
        <w:lastRenderedPageBreak/>
        <w:t>konkursy recytatorskie i l</w:t>
      </w:r>
      <w:r w:rsidR="007C03D4">
        <w:t>iterackie np. Sztubackie strofy;</w:t>
      </w:r>
    </w:p>
    <w:p w14:paraId="6AF594F1" w14:textId="77777777" w:rsidR="00AE63FC" w:rsidRDefault="00AE63FC" w:rsidP="00EA2922">
      <w:pPr>
        <w:pStyle w:val="Akapitzlist"/>
        <w:numPr>
          <w:ilvl w:val="0"/>
          <w:numId w:val="31"/>
        </w:numPr>
      </w:pPr>
      <w:r>
        <w:t>konkurs piosenki i prozy patriotycznej „tu wszędzie Polska, tu-Ojczyzna”.</w:t>
      </w:r>
    </w:p>
    <w:p w14:paraId="6A5FD517" w14:textId="77777777" w:rsidR="00F96FE0" w:rsidRDefault="007C6731" w:rsidP="00C55BD7">
      <w:r>
        <w:t xml:space="preserve">W 2020 i 2021 roku większość z tych wydarzeń została przeprowadzona w formie on-line lub została odwołana. </w:t>
      </w:r>
    </w:p>
    <w:p w14:paraId="797EB0CA" w14:textId="77777777" w:rsidR="00AE63FC" w:rsidRDefault="00AE63FC" w:rsidP="00C55BD7">
      <w:r w:rsidRPr="00AE63FC">
        <w:t>W placówce</w:t>
      </w:r>
      <w:r w:rsidR="00F96FE0">
        <w:t xml:space="preserve"> CK</w:t>
      </w:r>
      <w:r w:rsidRPr="00AE63FC">
        <w:t xml:space="preserve"> prężnie funkcjonują</w:t>
      </w:r>
      <w:r w:rsidR="00F96FE0">
        <w:t xml:space="preserve"> również </w:t>
      </w:r>
      <w:r w:rsidRPr="00AE63FC">
        <w:t xml:space="preserve">dwie galerie, w których w trakcie roku organizowanych jest kilkanaście wystaw indywidualnych i zbiorowych twórców z Łęcznej, powiatu łęczyńskiego i kraju. </w:t>
      </w:r>
    </w:p>
    <w:p w14:paraId="0C5122A2" w14:textId="77777777" w:rsidR="00AE63FC" w:rsidRDefault="00AE63FC" w:rsidP="00AE63FC">
      <w:r w:rsidRPr="00AE63FC">
        <w:t xml:space="preserve">Centrum </w:t>
      </w:r>
      <w:r w:rsidR="00F96FE0" w:rsidRPr="00AE63FC">
        <w:t>Kultury</w:t>
      </w:r>
      <w:r w:rsidR="00F96FE0">
        <w:t xml:space="preserve"> w Łęcznej </w:t>
      </w:r>
      <w:r w:rsidRPr="00AE63FC">
        <w:t>wspier</w:t>
      </w:r>
      <w:r w:rsidR="00F96FE0">
        <w:t>a</w:t>
      </w:r>
      <w:r w:rsidRPr="00AE63FC">
        <w:t xml:space="preserve"> działania organizacji pozarządowych</w:t>
      </w:r>
      <w:r w:rsidR="00F96FE0">
        <w:t xml:space="preserve"> (współpraca m.in.</w:t>
      </w:r>
      <w:r w:rsidR="00553BA1">
        <w:t xml:space="preserve"> z </w:t>
      </w:r>
      <w:r w:rsidR="00F96FE0" w:rsidRPr="00AE63FC">
        <w:t>Towarzystw</w:t>
      </w:r>
      <w:r w:rsidR="00F96FE0">
        <w:t>em</w:t>
      </w:r>
      <w:r w:rsidR="00F96FE0" w:rsidRPr="00AE63FC">
        <w:t xml:space="preserve"> Przyjaciół Ziemi Łęczyńskiej czy Łęczyński</w:t>
      </w:r>
      <w:r w:rsidR="00F96FE0">
        <w:t>m</w:t>
      </w:r>
      <w:r w:rsidR="00F96FE0" w:rsidRPr="00AE63FC">
        <w:t xml:space="preserve"> Stowarzyszenie</w:t>
      </w:r>
      <w:r w:rsidR="00F96FE0">
        <w:t>m</w:t>
      </w:r>
      <w:r w:rsidR="00F96FE0" w:rsidRPr="00AE63FC">
        <w:t xml:space="preserve"> Twórców Kultury i Sztuki PLAMA</w:t>
      </w:r>
      <w:r w:rsidR="00F96FE0">
        <w:t>)</w:t>
      </w:r>
      <w:r w:rsidRPr="00AE63FC">
        <w:t xml:space="preserve"> oraz  współprac</w:t>
      </w:r>
      <w:r w:rsidR="00F96FE0">
        <w:t xml:space="preserve">uje z </w:t>
      </w:r>
      <w:r w:rsidRPr="00AE63FC">
        <w:t>placówkami</w:t>
      </w:r>
      <w:r w:rsidR="00F96FE0">
        <w:t xml:space="preserve"> </w:t>
      </w:r>
      <w:r w:rsidR="00553BA1">
        <w:t>edukacyjnymi</w:t>
      </w:r>
      <w:r w:rsidR="00F96FE0">
        <w:t xml:space="preserve"> (szkoły, przedszkola). CK </w:t>
      </w:r>
      <w:r w:rsidRPr="00AE63FC">
        <w:t>angażuje się w działalność charytatywną.</w:t>
      </w:r>
    </w:p>
    <w:p w14:paraId="1FAA4E09" w14:textId="77777777" w:rsidR="00D32D60" w:rsidRDefault="00D32D60" w:rsidP="00D60CA0">
      <w:r w:rsidRPr="00D32D60">
        <w:t xml:space="preserve">Miejsko-Gminna Biblioteka Publiczna im. Zbigniewa Herberta w Łęcznej </w:t>
      </w:r>
      <w:r w:rsidR="00D60CA0">
        <w:t xml:space="preserve">(MGBP) </w:t>
      </w:r>
      <w:r w:rsidRPr="00D32D60">
        <w:t xml:space="preserve">jest </w:t>
      </w:r>
      <w:r w:rsidR="00D60CA0" w:rsidRPr="00D32D60">
        <w:t xml:space="preserve">biblioteką </w:t>
      </w:r>
      <w:r w:rsidRPr="00D32D60">
        <w:t>publiczną. Powstała w 1948 r</w:t>
      </w:r>
      <w:r w:rsidR="0016670A">
        <w:t xml:space="preserve">. i </w:t>
      </w:r>
      <w:r w:rsidRPr="00D32D60">
        <w:t xml:space="preserve"> służy rozwijaniu i zaspo</w:t>
      </w:r>
      <w:r w:rsidR="00D60CA0">
        <w:t>kajaniu potrzeb czytelniczych i </w:t>
      </w:r>
      <w:r w:rsidRPr="00D32D60">
        <w:t xml:space="preserve">informacyjnych mieszkańców Gminy Łęczna. </w:t>
      </w:r>
      <w:r w:rsidR="00D60CA0">
        <w:t>Poza Bibliotek</w:t>
      </w:r>
      <w:r w:rsidR="0016670A">
        <w:t>ą</w:t>
      </w:r>
      <w:r w:rsidR="00D60CA0">
        <w:t xml:space="preserve"> </w:t>
      </w:r>
      <w:r w:rsidR="00D60CA0" w:rsidRPr="00D60CA0">
        <w:t>Główn</w:t>
      </w:r>
      <w:r w:rsidR="0016670A">
        <w:t>ą</w:t>
      </w:r>
      <w:r w:rsidR="00D60CA0" w:rsidRPr="00D60CA0">
        <w:t xml:space="preserve"> z siedzibą przy ul. Bożnicznej 21, </w:t>
      </w:r>
      <w:r w:rsidR="00D60CA0">
        <w:t xml:space="preserve">w której znajduje się </w:t>
      </w:r>
      <w:r w:rsidR="00724692">
        <w:t>c</w:t>
      </w:r>
      <w:r w:rsidR="00D60CA0">
        <w:t>zytelnia funkcjonują 4 fili</w:t>
      </w:r>
      <w:r w:rsidR="00724692">
        <w:t>e</w:t>
      </w:r>
      <w:r w:rsidR="00D60CA0">
        <w:t>, w tym jedna poza granicami miasta:</w:t>
      </w:r>
    </w:p>
    <w:p w14:paraId="6380770D" w14:textId="77777777" w:rsidR="00D60CA0" w:rsidRPr="00D32D60" w:rsidRDefault="00D60CA0" w:rsidP="00EA2922">
      <w:pPr>
        <w:pStyle w:val="Akapitzlist"/>
        <w:numPr>
          <w:ilvl w:val="0"/>
          <w:numId w:val="32"/>
        </w:numPr>
      </w:pPr>
      <w:r w:rsidRPr="00D32D60">
        <w:t xml:space="preserve">Filia nr 1, ul. Górnicza 12, </w:t>
      </w:r>
    </w:p>
    <w:p w14:paraId="52640803" w14:textId="77777777" w:rsidR="00D60CA0" w:rsidRPr="00D32D60" w:rsidRDefault="00D60CA0" w:rsidP="00EA2922">
      <w:pPr>
        <w:pStyle w:val="Akapitzlist"/>
        <w:numPr>
          <w:ilvl w:val="0"/>
          <w:numId w:val="32"/>
        </w:numPr>
      </w:pPr>
      <w:r w:rsidRPr="00D32D60">
        <w:t xml:space="preserve">Filia nr 2, ul. Obrońców Pokoju 1, </w:t>
      </w:r>
    </w:p>
    <w:p w14:paraId="62943035" w14:textId="77777777" w:rsidR="00D60CA0" w:rsidRPr="00D32D60" w:rsidRDefault="00D60CA0" w:rsidP="00EA2922">
      <w:pPr>
        <w:pStyle w:val="Akapitzlist"/>
        <w:numPr>
          <w:ilvl w:val="0"/>
          <w:numId w:val="32"/>
        </w:numPr>
      </w:pPr>
      <w:r w:rsidRPr="00D32D60">
        <w:t xml:space="preserve">Filia nr 3, ul. Jaśminowa 4, </w:t>
      </w:r>
    </w:p>
    <w:p w14:paraId="6A0A4847" w14:textId="77777777" w:rsidR="00D60CA0" w:rsidRPr="00D32D60" w:rsidRDefault="00D60CA0" w:rsidP="00EA2922">
      <w:pPr>
        <w:pStyle w:val="Akapitzlist"/>
        <w:numPr>
          <w:ilvl w:val="0"/>
          <w:numId w:val="32"/>
        </w:numPr>
      </w:pPr>
      <w:r w:rsidRPr="00D32D60">
        <w:t xml:space="preserve">Filia nr 4 w Zakrzowie. </w:t>
      </w:r>
    </w:p>
    <w:p w14:paraId="2783C2A2" w14:textId="77777777" w:rsidR="00D32D60" w:rsidRDefault="00D32D60" w:rsidP="00D32D60">
      <w:pPr>
        <w:rPr>
          <w:rFonts w:ascii="Verdana" w:hAnsi="Verdana" w:cs="Verdana"/>
          <w:color w:val="000000"/>
          <w:sz w:val="23"/>
          <w:szCs w:val="23"/>
        </w:rPr>
      </w:pPr>
      <w:r w:rsidRPr="00D32D60">
        <w:t>Zbiory bibliote</w:t>
      </w:r>
      <w:r w:rsidR="00D60CA0" w:rsidRPr="00D60CA0">
        <w:t xml:space="preserve">czne MGBP </w:t>
      </w:r>
      <w:r w:rsidRPr="00D32D60">
        <w:t xml:space="preserve">są bogate, różnorodne, wyselekcjonowane i starannie dobierane pod kątem </w:t>
      </w:r>
      <w:r w:rsidR="0032645E">
        <w:t xml:space="preserve">potrzeb </w:t>
      </w:r>
      <w:r w:rsidRPr="00D32D60">
        <w:t>czytelników. Na koniec 2020 roku ksi</w:t>
      </w:r>
      <w:r w:rsidR="0032645E">
        <w:t>ęgozbiór liczył 65 302 woluminy, s</w:t>
      </w:r>
      <w:r w:rsidRPr="00D32D60">
        <w:t>ą to</w:t>
      </w:r>
      <w:r w:rsidR="0032645E">
        <w:t xml:space="preserve"> m.in.</w:t>
      </w:r>
      <w:r w:rsidRPr="00D32D60">
        <w:t>: encyklopedie, słowniki, informatory, literatur</w:t>
      </w:r>
      <w:r w:rsidR="0032645E" w:rsidRPr="0032645E">
        <w:t>a</w:t>
      </w:r>
      <w:r w:rsidRPr="00D32D60">
        <w:t xml:space="preserve"> piękn</w:t>
      </w:r>
      <w:r w:rsidR="0032645E" w:rsidRPr="0032645E">
        <w:t>a</w:t>
      </w:r>
      <w:r w:rsidRPr="00D32D60">
        <w:t>, literatura popularnonaukowa</w:t>
      </w:r>
      <w:r w:rsidR="00724692">
        <w:t>,</w:t>
      </w:r>
      <w:r w:rsidR="0032645E" w:rsidRPr="0032645E">
        <w:t xml:space="preserve"> lektury szkolne oraz </w:t>
      </w:r>
      <w:r w:rsidRPr="00D32D60">
        <w:t xml:space="preserve">książki dla dzieci i młodzieży. </w:t>
      </w:r>
      <w:r w:rsidR="0032645E">
        <w:t xml:space="preserve">Dodatkowo </w:t>
      </w:r>
      <w:r w:rsidR="0032645E" w:rsidRPr="00D60CA0">
        <w:t>MGBP</w:t>
      </w:r>
      <w:r w:rsidR="0032645E">
        <w:t xml:space="preserve"> </w:t>
      </w:r>
      <w:r w:rsidRPr="0032645E">
        <w:t xml:space="preserve">posiada 326 jednostek zbiorów specjalnych (w tym 245 audiobooki, </w:t>
      </w:r>
      <w:r w:rsidR="00724692">
        <w:t xml:space="preserve">czyli </w:t>
      </w:r>
      <w:r w:rsidRPr="0032645E">
        <w:t>tzw. „książ</w:t>
      </w:r>
      <w:r w:rsidR="00724692">
        <w:t>ek</w:t>
      </w:r>
      <w:r w:rsidRPr="0032645E">
        <w:t xml:space="preserve"> mówion</w:t>
      </w:r>
      <w:r w:rsidR="00724692">
        <w:t>ych</w:t>
      </w:r>
      <w:r w:rsidRPr="0032645E">
        <w:t xml:space="preserve">”), około 1500 </w:t>
      </w:r>
      <w:proofErr w:type="spellStart"/>
      <w:r w:rsidRPr="0032645E">
        <w:t>regionaliów</w:t>
      </w:r>
      <w:proofErr w:type="spellEnd"/>
      <w:r w:rsidRPr="0032645E">
        <w:t>, prenumeruje 61 tytułów czasopism. Wszystkie zbiory wprowadzone są do komputerowej bazy danych programu bibliotecznego MAK+.</w:t>
      </w:r>
    </w:p>
    <w:p w14:paraId="04CE777A" w14:textId="51A423CB" w:rsidR="00D60CA0" w:rsidRPr="00341082" w:rsidRDefault="00341082" w:rsidP="00341082">
      <w:pPr>
        <w:pStyle w:val="Legenda"/>
      </w:pPr>
      <w:r>
        <w:t xml:space="preserve">Fot. </w:t>
      </w:r>
      <w:fldSimple w:instr=" SEQ Fot. \* ARABIC ">
        <w:r w:rsidR="00BF3347">
          <w:rPr>
            <w:noProof/>
          </w:rPr>
          <w:t>6</w:t>
        </w:r>
      </w:fldSimple>
      <w:r>
        <w:t xml:space="preserve">. </w:t>
      </w:r>
      <w:r w:rsidR="003D3F80" w:rsidRPr="00185D7D">
        <w:t>Miejsko-Gminna Biblioteka Publiczna im. Zbigniewa Herberta w Łęcznej</w:t>
      </w:r>
      <w:r w:rsidR="003D3F80" w:rsidRPr="00341082">
        <w:t xml:space="preserve"> </w:t>
      </w:r>
    </w:p>
    <w:p w14:paraId="7FCA46C1" w14:textId="77777777" w:rsidR="00D60CA0" w:rsidRPr="00185D7D" w:rsidRDefault="00185D7D" w:rsidP="00341082">
      <w:pPr>
        <w:pStyle w:val="Legenda"/>
      </w:pPr>
      <w:r w:rsidRPr="00341082">
        <w:rPr>
          <w:noProof/>
          <w:lang w:eastAsia="pl-PL"/>
        </w:rPr>
        <mc:AlternateContent>
          <mc:Choice Requires="wpg">
            <w:drawing>
              <wp:anchor distT="0" distB="0" distL="114300" distR="114300" simplePos="0" relativeHeight="251661312" behindDoc="0" locked="0" layoutInCell="1" allowOverlap="1" wp14:anchorId="1E326E2F" wp14:editId="0FB9C51D">
                <wp:simplePos x="0" y="0"/>
                <wp:positionH relativeFrom="column">
                  <wp:posOffset>52705</wp:posOffset>
                </wp:positionH>
                <wp:positionV relativeFrom="paragraph">
                  <wp:posOffset>49530</wp:posOffset>
                </wp:positionV>
                <wp:extent cx="5638800" cy="2000250"/>
                <wp:effectExtent l="0" t="0" r="0" b="0"/>
                <wp:wrapSquare wrapText="bothSides"/>
                <wp:docPr id="17" name="Grupa 17"/>
                <wp:cNvGraphicFramePr/>
                <a:graphic xmlns:a="http://schemas.openxmlformats.org/drawingml/2006/main">
                  <a:graphicData uri="http://schemas.microsoft.com/office/word/2010/wordprocessingGroup">
                    <wpg:wgp>
                      <wpg:cNvGrpSpPr/>
                      <wpg:grpSpPr>
                        <a:xfrm>
                          <a:off x="0" y="0"/>
                          <a:ext cx="5638800" cy="2000250"/>
                          <a:chOff x="0" y="0"/>
                          <a:chExt cx="5638800" cy="2000250"/>
                        </a:xfrm>
                      </wpg:grpSpPr>
                      <pic:pic xmlns:pic="http://schemas.openxmlformats.org/drawingml/2006/picture">
                        <pic:nvPicPr>
                          <pic:cNvPr id="15" name="Obraz 15"/>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2952750" y="0"/>
                            <a:ext cx="2686050" cy="2000250"/>
                          </a:xfrm>
                          <a:prstGeom prst="rect">
                            <a:avLst/>
                          </a:prstGeom>
                        </pic:spPr>
                      </pic:pic>
                      <pic:pic xmlns:pic="http://schemas.openxmlformats.org/drawingml/2006/picture">
                        <pic:nvPicPr>
                          <pic:cNvPr id="16" name="Obraz 16"/>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876550" cy="1993900"/>
                          </a:xfrm>
                          <a:prstGeom prst="rect">
                            <a:avLst/>
                          </a:prstGeom>
                        </pic:spPr>
                      </pic:pic>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8A8694B" id="Grupa 17" o:spid="_x0000_s1026" style="position:absolute;margin-left:4.15pt;margin-top:3.9pt;width:444pt;height:157.5pt;z-index:251661312" coordsize="56388,20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">
                <v:shape id="Obraz 15" o:spid="_x0000_s1027" type="#_x0000_t75" style="position:absolute;left:29527;width:26861;height:20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">
                  <v:imagedata r:id="rId117" o:title=""/>
                </v:shape>
                <v:shape id="Obraz 16" o:spid="_x0000_s1028" type="#_x0000_t75" style="position:absolute;width:28765;height:199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">
                  <v:imagedata r:id="rId118" o:title=""/>
                </v:shape>
                <w10:wrap type="square"/>
              </v:group>
            </w:pict>
          </mc:Fallback>
        </mc:AlternateContent>
      </w:r>
      <w:r w:rsidR="003D3F80" w:rsidRPr="00185D7D">
        <w:t>Źródło: http://biblioteka-leczna.pl/</w:t>
      </w:r>
    </w:p>
    <w:p w14:paraId="0E09463D" w14:textId="77777777" w:rsidR="009B1629" w:rsidRPr="00185D7D" w:rsidRDefault="009145CD" w:rsidP="009B1629">
      <w:r w:rsidRPr="00185D7D">
        <w:t xml:space="preserve">Zgodnie z danymi wskazanymi w </w:t>
      </w:r>
      <w:r w:rsidR="002A08F3" w:rsidRPr="00185D7D">
        <w:t xml:space="preserve">Raporcie o Stanie Gminy Łęczna </w:t>
      </w:r>
      <w:r w:rsidRPr="00185D7D">
        <w:t>za rok 2020</w:t>
      </w:r>
      <w:r w:rsidR="002A08F3" w:rsidRPr="00185D7D">
        <w:t xml:space="preserve"> </w:t>
      </w:r>
      <w:r w:rsidR="00185D7D" w:rsidRPr="00185D7D">
        <w:t>w MGBP zarejestrowanych było 5 851 czytelników (mniej o 997 w stosunku do roku 2019)</w:t>
      </w:r>
      <w:r w:rsidR="00185D7D">
        <w:t xml:space="preserve">. Z powodów epidemiologicznych siedzibę biblioteki w 2020 roku odwiedziło mniej osób niż w roku 2019 - </w:t>
      </w:r>
      <w:r w:rsidR="00185D7D" w:rsidRPr="00185D7D">
        <w:t xml:space="preserve"> 42 861 </w:t>
      </w:r>
      <w:r w:rsidR="00185D7D">
        <w:t xml:space="preserve">osób, wartość niższa </w:t>
      </w:r>
      <w:r w:rsidR="00185D7D" w:rsidRPr="00185D7D">
        <w:t>o 27</w:t>
      </w:r>
      <w:r w:rsidR="00185D7D">
        <w:t> </w:t>
      </w:r>
      <w:r w:rsidR="00185D7D" w:rsidRPr="00185D7D">
        <w:t>211</w:t>
      </w:r>
      <w:r w:rsidR="00185D7D">
        <w:t xml:space="preserve"> osób. </w:t>
      </w:r>
      <w:r w:rsidR="00054006">
        <w:t xml:space="preserve">Spadła również liczba </w:t>
      </w:r>
      <w:proofErr w:type="spellStart"/>
      <w:r w:rsidR="00054006">
        <w:t>wypożyczeń</w:t>
      </w:r>
      <w:proofErr w:type="spellEnd"/>
      <w:r w:rsidR="00054006">
        <w:t xml:space="preserve">, która w 2020 roku wynosiła 82 629 </w:t>
      </w:r>
      <w:r w:rsidR="009B1629">
        <w:t>wol</w:t>
      </w:r>
      <w:r w:rsidR="00724692">
        <w:t>uminów</w:t>
      </w:r>
      <w:r w:rsidR="00054006">
        <w:t xml:space="preserve"> a w 2019 roku 99</w:t>
      </w:r>
      <w:r w:rsidR="009B1629">
        <w:t> </w:t>
      </w:r>
      <w:r w:rsidR="00054006">
        <w:t xml:space="preserve">521 </w:t>
      </w:r>
      <w:r w:rsidR="00724692">
        <w:t>woluminów.</w:t>
      </w:r>
    </w:p>
    <w:p w14:paraId="14D849D6" w14:textId="5A9FD6D4" w:rsidR="009B1629" w:rsidRPr="00DE69A3" w:rsidRDefault="00BB659E" w:rsidP="00BB659E">
      <w:pPr>
        <w:pStyle w:val="Legenda"/>
      </w:pPr>
      <w:r>
        <w:lastRenderedPageBreak/>
        <w:t xml:space="preserve">Wykres </w:t>
      </w:r>
      <w:fldSimple w:instr=" SEQ Wykres \* ARABIC ">
        <w:r w:rsidR="00BF3347">
          <w:rPr>
            <w:noProof/>
          </w:rPr>
          <w:t>30</w:t>
        </w:r>
      </w:fldSimple>
      <w:r>
        <w:t xml:space="preserve">. </w:t>
      </w:r>
      <w:r w:rsidR="00DE69A3" w:rsidRPr="00DE69A3">
        <w:t>C</w:t>
      </w:r>
      <w:r w:rsidR="009B1629" w:rsidRPr="00DE69A3">
        <w:t>zytelnicy bibliotek publicznych na 1000 ludności</w:t>
      </w:r>
    </w:p>
    <w:p w14:paraId="489548A5" w14:textId="77777777" w:rsidR="009B1629" w:rsidRDefault="009B1629" w:rsidP="00D32D60">
      <w:pPr>
        <w:rPr>
          <w:rFonts w:ascii="Verdana" w:hAnsi="Verdana" w:cs="Verdana"/>
          <w:color w:val="000000"/>
          <w:sz w:val="23"/>
          <w:szCs w:val="23"/>
        </w:rPr>
      </w:pPr>
      <w:r w:rsidRPr="00DE69A3">
        <w:rPr>
          <w:noProof/>
          <w:lang w:eastAsia="pl-PL"/>
        </w:rPr>
        <w:drawing>
          <wp:inline distT="0" distB="0" distL="0" distR="0" wp14:anchorId="64CB9A50" wp14:editId="71EBD26A">
            <wp:extent cx="5414010" cy="2743200"/>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414010" cy="2743200"/>
                    </a:xfrm>
                    <a:prstGeom prst="rect">
                      <a:avLst/>
                    </a:prstGeom>
                    <a:noFill/>
                  </pic:spPr>
                </pic:pic>
              </a:graphicData>
            </a:graphic>
          </wp:inline>
        </w:drawing>
      </w:r>
    </w:p>
    <w:p w14:paraId="2210BABC" w14:textId="77777777" w:rsidR="00BB659E" w:rsidRPr="00DE2A27" w:rsidRDefault="00BB659E" w:rsidP="00BB659E">
      <w:pPr>
        <w:pStyle w:val="Legenda"/>
        <w:rPr>
          <w:color w:val="6B7C71"/>
        </w:rPr>
      </w:pPr>
      <w:r w:rsidRPr="00DE2A27">
        <w:rPr>
          <w:color w:val="6B7C71"/>
        </w:rPr>
        <w:t>Źródło: opracowanie własne na podstawie danych BDL GUS</w:t>
      </w:r>
    </w:p>
    <w:p w14:paraId="76D87B23" w14:textId="77777777" w:rsidR="00D32D60" w:rsidRDefault="00934845" w:rsidP="00D32D60">
      <w:r w:rsidRPr="00934845">
        <w:t>W odniesieniu do wskaźnika</w:t>
      </w:r>
      <w:r w:rsidR="0085744D">
        <w:t>:</w:t>
      </w:r>
      <w:r w:rsidRPr="00934845">
        <w:t xml:space="preserve"> czytelnicy bibliotek publicznych na 1000 ludności</w:t>
      </w:r>
      <w:r w:rsidR="0085744D">
        <w:t>,</w:t>
      </w:r>
      <w:r w:rsidRPr="00934845">
        <w:t xml:space="preserve"> zwan</w:t>
      </w:r>
      <w:r w:rsidR="00724692">
        <w:t>ego</w:t>
      </w:r>
      <w:r w:rsidRPr="00934845">
        <w:t xml:space="preserve"> również wskaźnikiem zasięgu czytelnictwa</w:t>
      </w:r>
      <w:r w:rsidR="0085744D">
        <w:t>,</w:t>
      </w:r>
      <w:r w:rsidRPr="00934845">
        <w:t xml:space="preserve"> Gmina Łęczna wypada bardzo korzystnie w porównaniu do wartości dla powiatu i województwa lubelskiego. </w:t>
      </w:r>
      <w:r w:rsidR="0085744D">
        <w:t>A</w:t>
      </w:r>
      <w:r w:rsidR="00817EDB">
        <w:t>ż</w:t>
      </w:r>
      <w:r w:rsidR="0085744D">
        <w:t xml:space="preserve"> 305 osób na 1000 mieszkańców Gminy to osoby korzystające ze zbiorów bibliotecznych, wartość dla regionu jest prawie trzykrotnie niższa. </w:t>
      </w:r>
      <w:r w:rsidR="00D32D60" w:rsidRPr="0085744D">
        <w:t xml:space="preserve">Pomimo spadku czytelnictwa, który spowodowany był sytuacją epidemiologiczną oraz związanymi z tym zmianami w funkcjonowaniu placówki, </w:t>
      </w:r>
      <w:r w:rsidR="0085744D" w:rsidRPr="0085744D">
        <w:t>MGBP osiąga najwyższe w powie</w:t>
      </w:r>
      <w:r w:rsidR="00D32D60" w:rsidRPr="0085744D">
        <w:t>cie łęczyńskim i jedne z najwyższych w województwie lubelskim wskaźniki czytelnicze.</w:t>
      </w:r>
    </w:p>
    <w:p w14:paraId="0AE0C3BF" w14:textId="77777777" w:rsidR="00122D4B" w:rsidRDefault="00B8462F" w:rsidP="00817EDB">
      <w:r>
        <w:t xml:space="preserve">W </w:t>
      </w:r>
      <w:r w:rsidR="00832B45">
        <w:t>G</w:t>
      </w:r>
      <w:r>
        <w:t xml:space="preserve">minie </w:t>
      </w:r>
      <w:r w:rsidR="00832B45">
        <w:t xml:space="preserve">Łęczna </w:t>
      </w:r>
      <w:r>
        <w:t>wydawane są gazety lokalne</w:t>
      </w:r>
      <w:r w:rsidR="00832B45">
        <w:t>, zawierające najważniejsze</w:t>
      </w:r>
      <w:r w:rsidR="00817EDB">
        <w:t xml:space="preserve"> informacje z życia gminy jak i </w:t>
      </w:r>
      <w:r w:rsidR="007240C0">
        <w:t>przedstawiające historyczną stronę miasta i gminy Łęczna</w:t>
      </w:r>
      <w:r>
        <w:t>:</w:t>
      </w:r>
      <w:r w:rsidR="00122D4B">
        <w:t xml:space="preserve">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2"/>
        <w:gridCol w:w="5256"/>
      </w:tblGrid>
      <w:tr w:rsidR="00122D4B" w14:paraId="270A8F21" w14:textId="77777777" w:rsidTr="007240C0">
        <w:tc>
          <w:tcPr>
            <w:tcW w:w="3652" w:type="dxa"/>
          </w:tcPr>
          <w:p w14:paraId="6BC22DAE" w14:textId="77777777" w:rsidR="00122D4B" w:rsidRDefault="00122D4B" w:rsidP="00B8462F">
            <w:pPr>
              <w:ind w:firstLine="0"/>
            </w:pPr>
            <w:r>
              <w:t>Biuletyn Informacyjny</w:t>
            </w:r>
          </w:p>
        </w:tc>
        <w:tc>
          <w:tcPr>
            <w:tcW w:w="5256" w:type="dxa"/>
          </w:tcPr>
          <w:p w14:paraId="135F6E5D" w14:textId="77777777" w:rsidR="001C0C1B" w:rsidRDefault="001C0C1B" w:rsidP="001C0C1B">
            <w:pPr>
              <w:ind w:firstLine="0"/>
              <w:jc w:val="center"/>
            </w:pPr>
            <w:r>
              <w:rPr>
                <w:noProof/>
                <w:lang w:eastAsia="pl-PL"/>
              </w:rPr>
              <w:drawing>
                <wp:inline distT="0" distB="0" distL="0" distR="0" wp14:anchorId="7EF42729" wp14:editId="778F5D6E">
                  <wp:extent cx="2114550" cy="2986405"/>
                  <wp:effectExtent l="0" t="0" r="0" b="444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114550" cy="2986405"/>
                          </a:xfrm>
                          <a:prstGeom prst="rect">
                            <a:avLst/>
                          </a:prstGeom>
                        </pic:spPr>
                      </pic:pic>
                    </a:graphicData>
                  </a:graphic>
                </wp:inline>
              </w:drawing>
            </w:r>
          </w:p>
          <w:p w14:paraId="4F19ACE4" w14:textId="77777777" w:rsidR="001C0C1B" w:rsidRDefault="001C0C1B" w:rsidP="00B8462F">
            <w:pPr>
              <w:ind w:firstLine="0"/>
            </w:pPr>
            <w:r>
              <w:t xml:space="preserve">Źródło: </w:t>
            </w:r>
            <w:r w:rsidRPr="001C0C1B">
              <w:t>https://leczna.pl/leczna/biuletyn-informacyjny/</w:t>
            </w:r>
          </w:p>
        </w:tc>
      </w:tr>
      <w:tr w:rsidR="00122D4B" w14:paraId="2CE51842" w14:textId="77777777" w:rsidTr="007240C0">
        <w:tc>
          <w:tcPr>
            <w:tcW w:w="3652" w:type="dxa"/>
          </w:tcPr>
          <w:p w14:paraId="5B21B8D5" w14:textId="77777777" w:rsidR="00832B45" w:rsidRDefault="00122D4B" w:rsidP="00B8462F">
            <w:pPr>
              <w:ind w:firstLine="0"/>
            </w:pPr>
            <w:r w:rsidRPr="00122D4B">
              <w:lastRenderedPageBreak/>
              <w:t xml:space="preserve">Internetowa Gazeta Regionalna </w:t>
            </w:r>
          </w:p>
          <w:p w14:paraId="37BCA709" w14:textId="77777777" w:rsidR="00122D4B" w:rsidRDefault="00122D4B" w:rsidP="00B8462F">
            <w:pPr>
              <w:ind w:firstLine="0"/>
            </w:pPr>
            <w:r w:rsidRPr="00122D4B">
              <w:t>"e-Pojezierze.pl"</w:t>
            </w:r>
          </w:p>
        </w:tc>
        <w:tc>
          <w:tcPr>
            <w:tcW w:w="5256" w:type="dxa"/>
          </w:tcPr>
          <w:p w14:paraId="5B60CE13" w14:textId="77777777" w:rsidR="00122D4B" w:rsidRDefault="00122D4B" w:rsidP="00B8462F">
            <w:pPr>
              <w:ind w:firstLine="0"/>
            </w:pPr>
            <w:r>
              <w:rPr>
                <w:noProof/>
                <w:lang w:eastAsia="pl-PL"/>
              </w:rPr>
              <w:drawing>
                <wp:inline distT="0" distB="0" distL="0" distR="0" wp14:anchorId="520049CF" wp14:editId="701C65FC">
                  <wp:extent cx="3194050" cy="1120260"/>
                  <wp:effectExtent l="0" t="0" r="6350" b="381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3192400" cy="1119681"/>
                          </a:xfrm>
                          <a:prstGeom prst="rect">
                            <a:avLst/>
                          </a:prstGeom>
                        </pic:spPr>
                      </pic:pic>
                    </a:graphicData>
                  </a:graphic>
                </wp:inline>
              </w:drawing>
            </w:r>
          </w:p>
          <w:p w14:paraId="2BCE8585" w14:textId="77777777" w:rsidR="001C0C1B" w:rsidRDefault="001C0C1B" w:rsidP="00B8462F">
            <w:pPr>
              <w:ind w:firstLine="0"/>
            </w:pPr>
            <w:r>
              <w:t xml:space="preserve">Źródło: </w:t>
            </w:r>
            <w:r w:rsidRPr="001C0C1B">
              <w:t>https://pl-pl.facebook.com/gazetapojezierze/</w:t>
            </w:r>
          </w:p>
        </w:tc>
      </w:tr>
      <w:tr w:rsidR="00122D4B" w14:paraId="1DF5B7CD" w14:textId="77777777" w:rsidTr="007240C0">
        <w:tc>
          <w:tcPr>
            <w:tcW w:w="3652" w:type="dxa"/>
          </w:tcPr>
          <w:p w14:paraId="6BE066C1" w14:textId="77777777" w:rsidR="00122D4B" w:rsidRDefault="00832B45" w:rsidP="00832B45">
            <w:pPr>
              <w:ind w:firstLine="0"/>
            </w:pPr>
            <w:r>
              <w:t xml:space="preserve">Merkuriusz Łęczyński - </w:t>
            </w:r>
            <w:r w:rsidR="009729D4">
              <w:t>Rocznik historyczno-kulturalny Towarzystwa Przyjaciół</w:t>
            </w:r>
            <w:r>
              <w:t xml:space="preserve"> </w:t>
            </w:r>
            <w:r w:rsidR="009729D4">
              <w:t>Ziemi Łęczyńskiej”</w:t>
            </w:r>
          </w:p>
        </w:tc>
        <w:tc>
          <w:tcPr>
            <w:tcW w:w="5256" w:type="dxa"/>
          </w:tcPr>
          <w:p w14:paraId="1AD2DE98" w14:textId="77777777" w:rsidR="00122D4B" w:rsidRDefault="00832B45" w:rsidP="00832B45">
            <w:pPr>
              <w:ind w:firstLine="0"/>
              <w:jc w:val="center"/>
            </w:pPr>
            <w:r>
              <w:rPr>
                <w:noProof/>
                <w:lang w:eastAsia="pl-PL"/>
              </w:rPr>
              <w:drawing>
                <wp:inline distT="0" distB="0" distL="0" distR="0" wp14:anchorId="0C8161F2" wp14:editId="5A973BE2">
                  <wp:extent cx="2259195" cy="3505200"/>
                  <wp:effectExtent l="0" t="0" r="8255"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2260000" cy="3506448"/>
                          </a:xfrm>
                          <a:prstGeom prst="rect">
                            <a:avLst/>
                          </a:prstGeom>
                        </pic:spPr>
                      </pic:pic>
                    </a:graphicData>
                  </a:graphic>
                </wp:inline>
              </w:drawing>
            </w:r>
          </w:p>
          <w:p w14:paraId="26B23706" w14:textId="77777777" w:rsidR="00055402" w:rsidRDefault="00055402" w:rsidP="00832B45">
            <w:pPr>
              <w:ind w:firstLine="0"/>
              <w:jc w:val="center"/>
            </w:pPr>
            <w:r>
              <w:t xml:space="preserve">Źródło: </w:t>
            </w:r>
            <w:r w:rsidR="001C0C1B" w:rsidRPr="001C0C1B">
              <w:t>http://www.towarzystwoleczna.pl/merkuriusz-czyski</w:t>
            </w:r>
          </w:p>
        </w:tc>
      </w:tr>
    </w:tbl>
    <w:p w14:paraId="7698E60C" w14:textId="77777777" w:rsidR="00122D4B" w:rsidRDefault="00122D4B" w:rsidP="00B8462F"/>
    <w:p w14:paraId="62BE4B80" w14:textId="77777777" w:rsidR="00624D60" w:rsidRPr="00624D60" w:rsidRDefault="00624D60" w:rsidP="00A67FE4">
      <w:r>
        <w:t>Podmiotem, którego celem jest k</w:t>
      </w:r>
      <w:r w:rsidRPr="00624D60">
        <w:t xml:space="preserve">rzewienie wśród społeczeństwa </w:t>
      </w:r>
      <w:r w:rsidR="000910FB">
        <w:t>zamiłowania do sztuk pięknych i </w:t>
      </w:r>
      <w:r w:rsidRPr="00624D60">
        <w:t>kształtowanie kultury</w:t>
      </w:r>
      <w:r w:rsidR="00A67FE4">
        <w:t xml:space="preserve"> jest </w:t>
      </w:r>
      <w:r w:rsidRPr="00624D60">
        <w:t xml:space="preserve">Grupa Inicjatyw Plastycznych i Fotograficznych "Plama". Skupia </w:t>
      </w:r>
      <w:r w:rsidR="00A67FE4" w:rsidRPr="00A67FE4">
        <w:t xml:space="preserve">ona </w:t>
      </w:r>
      <w:r w:rsidRPr="00624D60">
        <w:t xml:space="preserve">twórców z </w:t>
      </w:r>
      <w:r w:rsidR="00A67FE4" w:rsidRPr="00A67FE4">
        <w:t xml:space="preserve">Gminy </w:t>
      </w:r>
      <w:r w:rsidRPr="00624D60">
        <w:t>Łęczna, powiatu łęczyńskiego, a także artystów z Polski, których łączy wsp</w:t>
      </w:r>
      <w:r w:rsidR="000910FB">
        <w:t>ólne zamiłowanie do tworzenia i </w:t>
      </w:r>
      <w:r w:rsidRPr="00624D60">
        <w:t xml:space="preserve">ukazywania piękna w sposób indywidualny różnymi środkami wyrazu. Artystyczny dorobek Grupy </w:t>
      </w:r>
      <w:r w:rsidR="00A67FE4" w:rsidRPr="00A67FE4">
        <w:t>Inicjatyw Plastycznych i Fotograficznych "Plama"</w:t>
      </w:r>
      <w:r w:rsidR="00724692">
        <w:t xml:space="preserve"> </w:t>
      </w:r>
      <w:r w:rsidRPr="00624D60">
        <w:t>to ponad 200 wystaw indywidualnych i zbiorowych, m.in.</w:t>
      </w:r>
      <w:r w:rsidR="00724692">
        <w:t xml:space="preserve"> w miejscowościach:</w:t>
      </w:r>
      <w:r w:rsidRPr="00624D60">
        <w:t xml:space="preserve"> </w:t>
      </w:r>
      <w:proofErr w:type="spellStart"/>
      <w:r w:rsidRPr="00624D60">
        <w:t>Baranowicze</w:t>
      </w:r>
      <w:proofErr w:type="spellEnd"/>
      <w:r w:rsidR="00A67FE4" w:rsidRPr="00A67FE4">
        <w:t xml:space="preserve"> </w:t>
      </w:r>
      <w:r w:rsidRPr="00624D60">
        <w:t xml:space="preserve">(Białoruś); </w:t>
      </w:r>
      <w:proofErr w:type="spellStart"/>
      <w:r w:rsidRPr="00624D60">
        <w:t>Hajduhadhaz</w:t>
      </w:r>
      <w:proofErr w:type="spellEnd"/>
      <w:r w:rsidRPr="00624D60">
        <w:t xml:space="preserve">, Debreczyn, </w:t>
      </w:r>
      <w:proofErr w:type="spellStart"/>
      <w:r w:rsidRPr="00624D60">
        <w:t>Hortobagy</w:t>
      </w:r>
      <w:proofErr w:type="spellEnd"/>
      <w:r w:rsidRPr="00624D60">
        <w:t xml:space="preserve">, </w:t>
      </w:r>
      <w:proofErr w:type="spellStart"/>
      <w:r w:rsidRPr="00624D60">
        <w:t>Hejce</w:t>
      </w:r>
      <w:proofErr w:type="spellEnd"/>
      <w:r w:rsidR="00A67FE4" w:rsidRPr="00A67FE4">
        <w:t xml:space="preserve"> </w:t>
      </w:r>
      <w:r w:rsidRPr="00624D60">
        <w:t xml:space="preserve">(Węgry); </w:t>
      </w:r>
      <w:proofErr w:type="spellStart"/>
      <w:r w:rsidRPr="00624D60">
        <w:t>Hirson</w:t>
      </w:r>
      <w:proofErr w:type="spellEnd"/>
      <w:r w:rsidRPr="00624D60">
        <w:t xml:space="preserve">, </w:t>
      </w:r>
      <w:proofErr w:type="spellStart"/>
      <w:r w:rsidRPr="00624D60">
        <w:t>Seint</w:t>
      </w:r>
      <w:proofErr w:type="spellEnd"/>
      <w:r w:rsidRPr="00624D60">
        <w:t xml:space="preserve"> Michel</w:t>
      </w:r>
      <w:r w:rsidR="00A67FE4" w:rsidRPr="00A67FE4">
        <w:t xml:space="preserve"> </w:t>
      </w:r>
      <w:r w:rsidRPr="00624D60">
        <w:t xml:space="preserve">(Francja); </w:t>
      </w:r>
      <w:proofErr w:type="spellStart"/>
      <w:r w:rsidRPr="00624D60">
        <w:t>Treviolo</w:t>
      </w:r>
      <w:proofErr w:type="spellEnd"/>
      <w:r w:rsidR="00A67FE4" w:rsidRPr="00A67FE4">
        <w:t xml:space="preserve"> </w:t>
      </w:r>
      <w:r w:rsidRPr="00624D60">
        <w:t>(Włochy); Kowel (Ukraina).</w:t>
      </w:r>
    </w:p>
    <w:p w14:paraId="39635221" w14:textId="77777777" w:rsidR="00A67FE4" w:rsidRPr="00A67FE4" w:rsidRDefault="00A67FE4" w:rsidP="00A67FE4">
      <w:r w:rsidRPr="00A67FE4">
        <w:t>„</w:t>
      </w:r>
      <w:r w:rsidR="00624D60" w:rsidRPr="00624D60">
        <w:t>P</w:t>
      </w:r>
      <w:r w:rsidRPr="00A67FE4">
        <w:t>lama”</w:t>
      </w:r>
      <w:r w:rsidR="00624D60" w:rsidRPr="00624D60">
        <w:t xml:space="preserve"> jest</w:t>
      </w:r>
      <w:r w:rsidRPr="00A67FE4">
        <w:t xml:space="preserve"> również </w:t>
      </w:r>
      <w:r w:rsidR="00624D60" w:rsidRPr="00624D60">
        <w:t>organizatorem lokalnych konkursów plastycznych i fotograficznych oraz cieszącego się dużym zainteresowaniem Ogólnopolskiego Konkursu Rysunku Węglem.</w:t>
      </w:r>
      <w:r w:rsidRPr="00A67FE4">
        <w:t xml:space="preserve"> Grupa wraz z Klubem Literatów utworzyła </w:t>
      </w:r>
      <w:r w:rsidR="00624D60" w:rsidRPr="00624D60">
        <w:t>ŁĘCZYŃSKIE STOWARZYSZENIE TWÓRCÓW KULTURY I SZT</w:t>
      </w:r>
      <w:r w:rsidRPr="00A67FE4">
        <w:t xml:space="preserve">UKI "PLAMA”. </w:t>
      </w:r>
    </w:p>
    <w:p w14:paraId="325293A8" w14:textId="77777777" w:rsidR="00B8462F" w:rsidRDefault="00264DD5" w:rsidP="00B8462F">
      <w:r>
        <w:t xml:space="preserve">Na uwagę zasługuje również działająca od </w:t>
      </w:r>
      <w:r w:rsidR="00CB55E9">
        <w:t xml:space="preserve">dziesięciu </w:t>
      </w:r>
      <w:r>
        <w:t xml:space="preserve">lat w </w:t>
      </w:r>
      <w:r w:rsidR="000910FB">
        <w:t>G</w:t>
      </w:r>
      <w:r>
        <w:t xml:space="preserve">minie </w:t>
      </w:r>
      <w:r w:rsidR="000910FB">
        <w:t>ł</w:t>
      </w:r>
      <w:r w:rsidRPr="00CB55E9">
        <w:t>ęczyńska</w:t>
      </w:r>
      <w:r w:rsidR="00B8462F" w:rsidRPr="00CB55E9">
        <w:t xml:space="preserve"> </w:t>
      </w:r>
      <w:r w:rsidRPr="00CB55E9">
        <w:t>filia</w:t>
      </w:r>
      <w:r w:rsidR="00B8462F" w:rsidRPr="00CB55E9">
        <w:t xml:space="preserve"> Lubelskiego Uniwersytetu Trzeciego Wieku.</w:t>
      </w:r>
      <w:r w:rsidR="00CB55E9" w:rsidRPr="00CB55E9">
        <w:t xml:space="preserve"> W ramach oferty Uniwersytet proponuje uczestnikom udział w </w:t>
      </w:r>
      <w:r w:rsidR="00B8462F" w:rsidRPr="00CB55E9">
        <w:t>wykład</w:t>
      </w:r>
      <w:r w:rsidR="00CB55E9" w:rsidRPr="00CB55E9">
        <w:t xml:space="preserve">ach, </w:t>
      </w:r>
      <w:r w:rsidR="00B8462F" w:rsidRPr="00CB55E9">
        <w:t>zespoł</w:t>
      </w:r>
      <w:r w:rsidR="00CB55E9" w:rsidRPr="00CB55E9">
        <w:t xml:space="preserve">ach </w:t>
      </w:r>
      <w:r w:rsidR="00B8462F" w:rsidRPr="00CB55E9">
        <w:t>aktywności ruchowej, spotkani</w:t>
      </w:r>
      <w:r w:rsidR="00CB55E9" w:rsidRPr="00CB55E9">
        <w:t>ach</w:t>
      </w:r>
      <w:r w:rsidR="00B8462F" w:rsidRPr="00CB55E9">
        <w:t xml:space="preserve"> integracyjn</w:t>
      </w:r>
      <w:r w:rsidR="00CB55E9" w:rsidRPr="00CB55E9">
        <w:t>ych</w:t>
      </w:r>
      <w:r w:rsidR="00B8462F" w:rsidRPr="00CB55E9">
        <w:t>, wycieczk</w:t>
      </w:r>
      <w:r w:rsidR="00CB55E9" w:rsidRPr="00CB55E9">
        <w:t>ach</w:t>
      </w:r>
      <w:r w:rsidR="00B8462F" w:rsidRPr="00CB55E9">
        <w:t xml:space="preserve"> krajoznawcz</w:t>
      </w:r>
      <w:r w:rsidR="00CB55E9" w:rsidRPr="00CB55E9">
        <w:t>ych</w:t>
      </w:r>
      <w:r w:rsidR="00B8462F" w:rsidRPr="00CB55E9">
        <w:t xml:space="preserve"> oraz wyjazd</w:t>
      </w:r>
      <w:r w:rsidR="00CB55E9" w:rsidRPr="00CB55E9">
        <w:t>ach</w:t>
      </w:r>
      <w:r w:rsidR="00B8462F" w:rsidRPr="00CB55E9">
        <w:t xml:space="preserve"> do teatru.</w:t>
      </w:r>
      <w:r w:rsidR="00CB55E9" w:rsidRPr="00CB55E9">
        <w:t xml:space="preserve"> Aktualnie z oferty korzysta 75 studentów-seniorów.</w:t>
      </w:r>
    </w:p>
    <w:tbl>
      <w:tblPr>
        <w:tblStyle w:val="Tabela-Siatka"/>
        <w:tblW w:w="0" w:type="auto"/>
        <w:tblCellSpacing w:w="20" w:type="dxa"/>
        <w:tblBorders>
          <w:top w:val="outset" w:sz="6" w:space="0" w:color="FF8600" w:themeColor="background2"/>
          <w:left w:val="outset" w:sz="6" w:space="0" w:color="FF8600" w:themeColor="background2"/>
          <w:bottom w:val="outset" w:sz="6" w:space="0" w:color="FF8600" w:themeColor="background2"/>
          <w:right w:val="outset" w:sz="6" w:space="0" w:color="FF8600" w:themeColor="background2"/>
          <w:insideH w:val="outset" w:sz="6" w:space="0" w:color="FF8600" w:themeColor="background2"/>
          <w:insideV w:val="outset" w:sz="6" w:space="0" w:color="FF8600" w:themeColor="background2"/>
        </w:tblBorders>
        <w:tblLook w:val="04A0" w:firstRow="1" w:lastRow="0" w:firstColumn="1" w:lastColumn="0" w:noHBand="0" w:noVBand="1"/>
      </w:tblPr>
      <w:tblGrid>
        <w:gridCol w:w="9342"/>
      </w:tblGrid>
      <w:tr w:rsidR="000910FB" w14:paraId="407BB57F" w14:textId="77777777" w:rsidTr="000910FB">
        <w:trPr>
          <w:tblCellSpacing w:w="20" w:type="dxa"/>
        </w:trPr>
        <w:tc>
          <w:tcPr>
            <w:tcW w:w="9262" w:type="dxa"/>
          </w:tcPr>
          <w:p w14:paraId="24F75B71" w14:textId="77777777" w:rsidR="000910FB" w:rsidRPr="00C65AF7" w:rsidRDefault="000910FB" w:rsidP="008B69AB">
            <w:pPr>
              <w:ind w:firstLine="0"/>
            </w:pPr>
            <w:r w:rsidRPr="00C65AF7">
              <w:t>Porównując się do innych…</w:t>
            </w:r>
          </w:p>
        </w:tc>
      </w:tr>
      <w:tr w:rsidR="000910FB" w14:paraId="34508713" w14:textId="77777777" w:rsidTr="000910FB">
        <w:trPr>
          <w:tblCellSpacing w:w="20" w:type="dxa"/>
        </w:trPr>
        <w:tc>
          <w:tcPr>
            <w:tcW w:w="9262" w:type="dxa"/>
          </w:tcPr>
          <w:p w14:paraId="64EEB2DC" w14:textId="77777777" w:rsidR="000910FB" w:rsidRPr="00C65AF7" w:rsidRDefault="000910FB" w:rsidP="00307F9A">
            <w:pPr>
              <w:spacing w:after="120"/>
              <w:ind w:firstLine="0"/>
              <w:rPr>
                <w:b/>
                <w:i/>
                <w:color w:val="786C71"/>
              </w:rPr>
            </w:pPr>
            <w:r>
              <w:t>Gmina Łęczna co roku zwiększa wydatki na kulturę i dziedzictwo narodo</w:t>
            </w:r>
            <w:r w:rsidR="00724692">
              <w:t>we jednak nadal są to kwoty nie</w:t>
            </w:r>
            <w:r>
              <w:t xml:space="preserve">pokrywające potrzeb społecznych w tym zakresie. W 2018 roku z budżetu Gminy na 1 mieszkańca </w:t>
            </w:r>
            <w:r>
              <w:lastRenderedPageBreak/>
              <w:t>przypadało 115</w:t>
            </w:r>
            <w:r w:rsidR="00307F9A">
              <w:t>,</w:t>
            </w:r>
            <w:r>
              <w:t>81 zł na kulturę i dziedzictwo narodowe i była to wartość niższa od średniej i mediany dla gmin z grupy porównawczej. Najwyższą wartością w grupie charakteryzowała się gmina Łapy z wartością 126,02 zł/ osobę, najniższa wartość należała do Gminy Sokółka – 70,98 zł/osobę</w:t>
            </w:r>
            <w:r w:rsidRPr="00C65AF7">
              <w:t>.</w:t>
            </w:r>
          </w:p>
        </w:tc>
      </w:tr>
    </w:tbl>
    <w:p w14:paraId="105AC5FD" w14:textId="25162405" w:rsidR="005A770D" w:rsidRDefault="00341082" w:rsidP="00341082">
      <w:pPr>
        <w:pStyle w:val="Legenda"/>
      </w:pPr>
      <w:r>
        <w:lastRenderedPageBreak/>
        <w:t xml:space="preserve">Wykres </w:t>
      </w:r>
      <w:fldSimple w:instr=" SEQ Wykres \* ARABIC ">
        <w:r w:rsidR="00BF3347">
          <w:rPr>
            <w:noProof/>
          </w:rPr>
          <w:t>31</w:t>
        </w:r>
      </w:fldSimple>
      <w:r w:rsidR="00127515">
        <w:t>. W</w:t>
      </w:r>
      <w:r w:rsidR="005A770D">
        <w:t xml:space="preserve">ydatki na kulturę i dziedzictwo narodowe przypadające na 1 mieszkańca </w:t>
      </w:r>
    </w:p>
    <w:p w14:paraId="056A2579" w14:textId="77777777" w:rsidR="00117D8B" w:rsidRDefault="00117D8B" w:rsidP="005A770D">
      <w:pPr>
        <w:ind w:firstLine="0"/>
      </w:pPr>
      <w:r>
        <w:rPr>
          <w:noProof/>
          <w:lang w:eastAsia="pl-PL"/>
        </w:rPr>
        <w:drawing>
          <wp:inline distT="0" distB="0" distL="0" distR="0" wp14:anchorId="76E12510" wp14:editId="3657E075">
            <wp:extent cx="5755825" cy="2882900"/>
            <wp:effectExtent l="0" t="0" r="0"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a:srcRect t="9921"/>
                    <a:stretch/>
                  </pic:blipFill>
                  <pic:spPr bwMode="auto">
                    <a:xfrm>
                      <a:off x="0" y="0"/>
                      <a:ext cx="5760720" cy="2885352"/>
                    </a:xfrm>
                    <a:prstGeom prst="rect">
                      <a:avLst/>
                    </a:prstGeom>
                    <a:ln>
                      <a:noFill/>
                    </a:ln>
                    <a:extLst>
                      <a:ext uri="{53640926-AAD7-44D8-BBD7-CCE9431645EC}">
                        <a14:shadowObscured xmlns:a14="http://schemas.microsoft.com/office/drawing/2010/main"/>
                      </a:ext>
                    </a:extLst>
                  </pic:spPr>
                </pic:pic>
              </a:graphicData>
            </a:graphic>
          </wp:inline>
        </w:drawing>
      </w:r>
    </w:p>
    <w:p w14:paraId="542C4D07" w14:textId="77777777" w:rsidR="00117D8B" w:rsidRDefault="005A770D" w:rsidP="005A770D">
      <w:pPr>
        <w:ind w:firstLine="0"/>
      </w:pPr>
      <w:r>
        <w:rPr>
          <w:noProof/>
          <w:lang w:eastAsia="pl-PL"/>
        </w:rPr>
        <w:drawing>
          <wp:inline distT="0" distB="0" distL="0" distR="0" wp14:anchorId="644AB5E7" wp14:editId="2131511C">
            <wp:extent cx="5760720" cy="1647495"/>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5760720" cy="1647495"/>
                    </a:xfrm>
                    <a:prstGeom prst="rect">
                      <a:avLst/>
                    </a:prstGeom>
                  </pic:spPr>
                </pic:pic>
              </a:graphicData>
            </a:graphic>
          </wp:inline>
        </w:drawing>
      </w:r>
    </w:p>
    <w:p w14:paraId="4293D69E" w14:textId="77777777" w:rsidR="00117D8B" w:rsidRDefault="005A770D" w:rsidP="005A770D">
      <w:pPr>
        <w:ind w:firstLine="0"/>
      </w:pPr>
      <w:r>
        <w:rPr>
          <w:noProof/>
          <w:lang w:eastAsia="pl-PL"/>
        </w:rPr>
        <w:drawing>
          <wp:inline distT="0" distB="0" distL="0" distR="0" wp14:anchorId="7C01721D" wp14:editId="5E83C5A8">
            <wp:extent cx="5759450" cy="2799667"/>
            <wp:effectExtent l="0" t="0" r="0" b="127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5"/>
                    <a:srcRect t="11270"/>
                    <a:stretch/>
                  </pic:blipFill>
                  <pic:spPr bwMode="auto">
                    <a:xfrm>
                      <a:off x="0" y="0"/>
                      <a:ext cx="5760720" cy="2800284"/>
                    </a:xfrm>
                    <a:prstGeom prst="rect">
                      <a:avLst/>
                    </a:prstGeom>
                    <a:ln>
                      <a:noFill/>
                    </a:ln>
                    <a:extLst>
                      <a:ext uri="{53640926-AAD7-44D8-BBD7-CCE9431645EC}">
                        <a14:shadowObscured xmlns:a14="http://schemas.microsoft.com/office/drawing/2010/main"/>
                      </a:ext>
                    </a:extLst>
                  </pic:spPr>
                </pic:pic>
              </a:graphicData>
            </a:graphic>
          </wp:inline>
        </w:drawing>
      </w:r>
    </w:p>
    <w:p w14:paraId="3C9D3368" w14:textId="77777777" w:rsidR="00117D8B" w:rsidRDefault="005A770D" w:rsidP="005A770D">
      <w:pPr>
        <w:ind w:firstLine="0"/>
      </w:pPr>
      <w:r>
        <w:rPr>
          <w:noProof/>
          <w:lang w:eastAsia="pl-PL"/>
        </w:rPr>
        <w:lastRenderedPageBreak/>
        <w:drawing>
          <wp:inline distT="0" distB="0" distL="0" distR="0" wp14:anchorId="0042B971" wp14:editId="1AD0DDC0">
            <wp:extent cx="5760720" cy="1433137"/>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5760720" cy="1433137"/>
                    </a:xfrm>
                    <a:prstGeom prst="rect">
                      <a:avLst/>
                    </a:prstGeom>
                  </pic:spPr>
                </pic:pic>
              </a:graphicData>
            </a:graphic>
          </wp:inline>
        </w:drawing>
      </w:r>
    </w:p>
    <w:p w14:paraId="75C9E59C" w14:textId="77777777" w:rsidR="00117D8B" w:rsidRDefault="00B81849" w:rsidP="00341082">
      <w:pPr>
        <w:pStyle w:val="Legenda"/>
      </w:pPr>
      <w:r>
        <w:t xml:space="preserve">Źródło: </w:t>
      </w:r>
      <w:r w:rsidRPr="00B81849">
        <w:t>https://www.systemanaliz.pl/monitor-rozwoju-lokalnego</w:t>
      </w:r>
    </w:p>
    <w:p w14:paraId="5D7A80CA" w14:textId="77777777" w:rsidR="00117D8B" w:rsidRPr="00C55BD7" w:rsidRDefault="00117D8B" w:rsidP="00AE63FC"/>
    <w:p w14:paraId="3FABAD9C" w14:textId="77777777" w:rsidR="00D8507B" w:rsidRDefault="00522E7C" w:rsidP="00522E7C">
      <w:pPr>
        <w:pStyle w:val="Nagwek3"/>
      </w:pPr>
      <w:bookmarkStart w:id="47" w:name="_Toc78961373"/>
      <w:bookmarkStart w:id="48" w:name="_Toc100057044"/>
      <w:r>
        <w:t>Aktywność obywatelska</w:t>
      </w:r>
      <w:bookmarkEnd w:id="47"/>
      <w:bookmarkEnd w:id="48"/>
    </w:p>
    <w:p w14:paraId="3830068D" w14:textId="77777777" w:rsidR="00F4079E" w:rsidRDefault="00F4079E" w:rsidP="00F4079E">
      <w:r>
        <w:t>Zasadniczym wskaźnikiem obrazującym jakość kapitału społecznego gminy jest aktywność obywatelska mieszkańców, przejawiająca się uczestnictwem w organizacjach społecznych, grupach nieformalnych i innych organizowanych inicjatywach obywatelskich. Aktywność społeczna mieszkańców, połączona z ich rzeczywistym zaangażowaniem w proces współdecydowania o losach gminy, stanowi podstawę do budowania społeczeństwa obywatelskiego na poziomie lokalnym. Jest też ważnym czynnikiem integrującym społeczność lokalną. Gmina powinna podejmować działania wspierające integrację społeczności lokaln</w:t>
      </w:r>
      <w:r w:rsidR="00BF597C">
        <w:t>ej, tj. organizować spotkania i </w:t>
      </w:r>
      <w:r>
        <w:t>warsztaty tematyczne, szkolenia i doradztwo zawodowe, ponieważ sprzyja to włączeniu społecznemu osób zagrożonych wykluczeniem.</w:t>
      </w:r>
    </w:p>
    <w:p w14:paraId="0A2306A6" w14:textId="56F3B74C" w:rsidR="001303F1" w:rsidRDefault="00E722D3" w:rsidP="00B06664">
      <w:r w:rsidRPr="00991048">
        <w:t>Według danych GUS w 2020 r. na terenie Gminy Łęczna działało 69</w:t>
      </w:r>
      <w:r w:rsidR="00991048" w:rsidRPr="00991048">
        <w:t xml:space="preserve"> podmiotów</w:t>
      </w:r>
      <w:r w:rsidRPr="00991048">
        <w:t>, do których należą fundacje, stowarzyszenia i organizacje społeczne, które stanowiły</w:t>
      </w:r>
      <w:r w:rsidR="00991048" w:rsidRPr="00991048">
        <w:t xml:space="preserve"> 33,3</w:t>
      </w:r>
      <w:r w:rsidRPr="00991048">
        <w:t xml:space="preserve">% wszystkich organizacji pozarządowych działających na terenie powiatu </w:t>
      </w:r>
      <w:r w:rsidR="00991048" w:rsidRPr="00457CF2">
        <w:t>łęczyńskiego</w:t>
      </w:r>
      <w:r w:rsidRPr="00457CF2">
        <w:t>. W latach 2014-2020 ich liczba wzrasta.</w:t>
      </w:r>
      <w:r w:rsidR="00991048" w:rsidRPr="00457CF2">
        <w:t xml:space="preserve"> Aż 88,4% podmiotów zarejestrowanych jest na obszarze miasta Łęczna. </w:t>
      </w:r>
      <w:r w:rsidR="009735CE" w:rsidRPr="00457CF2">
        <w:t>O dofinansowanie na realizację zadań z budżetu Gminy Łęczna ubiega się corocznie jedynie niewielki procent organizacji pozarządowych – 15% (średnio ok. 10 podmiotów rocznie).</w:t>
      </w:r>
    </w:p>
    <w:p w14:paraId="7CC2C214" w14:textId="093AAE64" w:rsidR="00E722D3" w:rsidRPr="00991048" w:rsidRDefault="001303F1" w:rsidP="00BB659E">
      <w:pPr>
        <w:pStyle w:val="Legenda"/>
      </w:pPr>
      <w:r>
        <w:br w:type="column"/>
      </w:r>
      <w:r w:rsidR="00BB659E">
        <w:lastRenderedPageBreak/>
        <w:t xml:space="preserve">Wykres </w:t>
      </w:r>
      <w:fldSimple w:instr=" SEQ Wykres \* ARABIC ">
        <w:r w:rsidR="00BF3347">
          <w:rPr>
            <w:noProof/>
          </w:rPr>
          <w:t>32</w:t>
        </w:r>
      </w:fldSimple>
      <w:r w:rsidR="00991048">
        <w:t>.</w:t>
      </w:r>
      <w:r w:rsidR="00E722D3" w:rsidRPr="00991048">
        <w:t xml:space="preserve"> Liczba prywatnych fundacji, stowarzyszeń i organizacj</w:t>
      </w:r>
      <w:r w:rsidR="00BF597C">
        <w:t>i społecznych funkcjonujących w </w:t>
      </w:r>
      <w:r w:rsidR="00E722D3" w:rsidRPr="00991048">
        <w:t xml:space="preserve">Gminie </w:t>
      </w:r>
      <w:r w:rsidR="00991048" w:rsidRPr="00991048">
        <w:t>Łęczna</w:t>
      </w:r>
    </w:p>
    <w:p w14:paraId="569C66CF" w14:textId="77777777" w:rsidR="00E722D3" w:rsidRPr="00991048" w:rsidRDefault="00E722D3" w:rsidP="00E722D3">
      <w:r w:rsidRPr="00E722D3">
        <w:rPr>
          <w:color w:val="FF0000"/>
        </w:rPr>
        <w:t xml:space="preserve"> </w:t>
      </w:r>
      <w:r w:rsidRPr="00991048">
        <w:rPr>
          <w:noProof/>
          <w:lang w:eastAsia="pl-PL"/>
        </w:rPr>
        <w:drawing>
          <wp:inline distT="0" distB="0" distL="0" distR="0" wp14:anchorId="59D7BCFB" wp14:editId="4479D42E">
            <wp:extent cx="5403850" cy="2520677"/>
            <wp:effectExtent l="0" t="0" r="635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405951" cy="2521657"/>
                    </a:xfrm>
                    <a:prstGeom prst="rect">
                      <a:avLst/>
                    </a:prstGeom>
                    <a:noFill/>
                  </pic:spPr>
                </pic:pic>
              </a:graphicData>
            </a:graphic>
          </wp:inline>
        </w:drawing>
      </w:r>
    </w:p>
    <w:p w14:paraId="4921029E" w14:textId="77777777" w:rsidR="00BB659E" w:rsidRPr="00DE2A27" w:rsidRDefault="00BB659E" w:rsidP="00BB659E">
      <w:pPr>
        <w:pStyle w:val="Legenda"/>
        <w:rPr>
          <w:color w:val="6B7C71"/>
        </w:rPr>
      </w:pPr>
      <w:r w:rsidRPr="00DE2A27">
        <w:rPr>
          <w:color w:val="6B7C71"/>
        </w:rPr>
        <w:t>Źródło: opracowanie własne na podstawie danych BDL GUS</w:t>
      </w:r>
    </w:p>
    <w:p w14:paraId="126E4510" w14:textId="77777777" w:rsidR="004E09E9" w:rsidRPr="00416553" w:rsidRDefault="004E09E9" w:rsidP="00E722D3">
      <w:r w:rsidRPr="00416553">
        <w:t>Powyższa statystyka obejmuje jedynie podmioty zarejestrowane w Krajowym Rejestrze Sądowym. Główny Urząd Statystyczny nie gromadzi danych związanych w liczba tzw. stowarzyszeń zwykłych. Stowarzyszenia zwykłe nie mają osobowości prawnej są tzw. "ułomną osobą prawną", ich rejestracja polega na wpisaniu do ewidencji stowarzyszeń zwykłych prowadzonej przez starostę powiatu na terenie, którego mieści się siedziba stowarzyszenia zwykłego</w:t>
      </w:r>
      <w:r w:rsidR="00416553">
        <w:t xml:space="preserve">. </w:t>
      </w:r>
    </w:p>
    <w:p w14:paraId="2B5C2C3D" w14:textId="2B0F2D53" w:rsidR="00416553" w:rsidRDefault="00416553" w:rsidP="00E722D3">
      <w:r w:rsidRPr="00457CF2">
        <w:t xml:space="preserve">Urząd Miejski w Łęcznej </w:t>
      </w:r>
      <w:r w:rsidR="00BF597C" w:rsidRPr="00457CF2">
        <w:t xml:space="preserve">sporządza </w:t>
      </w:r>
      <w:r w:rsidRPr="00457CF2">
        <w:t>„Mapą aktywności organizacji pozarządowych”</w:t>
      </w:r>
      <w:r w:rsidR="00CB496F" w:rsidRPr="00457CF2">
        <w:t>, jest to wykaz organizacji aktywnie współpracujących w formie finansowej i pozafinansowej z Urzędem.</w:t>
      </w:r>
      <w:r w:rsidR="00CB496F">
        <w:t xml:space="preserve"> </w:t>
      </w:r>
    </w:p>
    <w:p w14:paraId="0A19E732" w14:textId="77777777" w:rsidR="00416553" w:rsidRDefault="00416553" w:rsidP="00416553">
      <w:r w:rsidRPr="007D58F0">
        <w:t>Wykaz jest tworzony w celu systematycznego przekazywania mieszkańcom gminy oraz wszystkim zainteresowanym działalnością pożytku publi</w:t>
      </w:r>
      <w:r>
        <w:t>cznego, aktualnych informacji o </w:t>
      </w:r>
      <w:r w:rsidRPr="007D58F0">
        <w:t xml:space="preserve">organizacjach pozarządowych działających na rzecz mieszkańców Gminy Łęczna. Jej powstanie jest efektem </w:t>
      </w:r>
      <w:r w:rsidR="00D762D0">
        <w:t>wdrożenia w 2004 roku jednego z </w:t>
      </w:r>
      <w:r w:rsidRPr="007D58F0">
        <w:t>zadań w ramach programu „Przejrzysta Gmina”</w:t>
      </w:r>
      <w:r>
        <w:t xml:space="preserve">. </w:t>
      </w:r>
      <w:r w:rsidRPr="007D58F0">
        <w:t xml:space="preserve">Baza </w:t>
      </w:r>
      <w:r>
        <w:t xml:space="preserve">NGO-sów </w:t>
      </w:r>
      <w:r w:rsidRPr="007D58F0">
        <w:t xml:space="preserve">opracowana </w:t>
      </w:r>
      <w:r>
        <w:t xml:space="preserve">została </w:t>
      </w:r>
      <w:r w:rsidRPr="007D58F0">
        <w:t>w rama</w:t>
      </w:r>
      <w:r>
        <w:t xml:space="preserve">ch programu „Przejrzysta Gmina”. </w:t>
      </w:r>
      <w:r w:rsidRPr="00416553">
        <w:t>Ideą powstania Mapy było przygotowanie zestawienia organizacji, które realizują na naszym terenie zadania pożytku publicznego i pozostają w stałym kontakcie z Gminą Łęczna. Mapa aktywności podlega rocznej aktualizacji, uwzględniono w niej organizacje, które realizując swe działania na terenie Gminy Łęczna współpracują z samorządem lokalnym. Współpraca gminy z tzw. trzecim sektorem może mieć charakter finansowy lub pozafinansowy, a działania podejmowane przez organizacje stanowią ważne uzupełnienie wszelkich zadań realizowanych przez samorząd.</w:t>
      </w:r>
      <w:r w:rsidR="008D5C42">
        <w:t xml:space="preserve"> </w:t>
      </w:r>
      <w:r w:rsidR="001F5DDA">
        <w:t>W</w:t>
      </w:r>
      <w:r w:rsidR="008D5C42">
        <w:t xml:space="preserve">ykaz organizacji zaprezentowano w tabeli poniżej. </w:t>
      </w:r>
    </w:p>
    <w:p w14:paraId="1EC72423" w14:textId="77777777" w:rsidR="0030462B" w:rsidRDefault="0030462B" w:rsidP="00416553"/>
    <w:p w14:paraId="58C20451" w14:textId="77777777" w:rsidR="0030462B" w:rsidRDefault="0030462B" w:rsidP="00416553"/>
    <w:p w14:paraId="262C7AB5" w14:textId="77777777" w:rsidR="0030462B" w:rsidRPr="00416553" w:rsidRDefault="0030462B" w:rsidP="00416553"/>
    <w:p w14:paraId="136C3F15" w14:textId="77777777" w:rsidR="000414A5" w:rsidRDefault="000414A5" w:rsidP="00416553">
      <w:pPr>
        <w:rPr>
          <w:color w:val="FF0000"/>
        </w:rPr>
        <w:sectPr w:rsidR="000414A5">
          <w:pgSz w:w="11906" w:h="16838"/>
          <w:pgMar w:top="1417" w:right="1417" w:bottom="1417" w:left="1417" w:header="708" w:footer="708" w:gutter="0"/>
          <w:cols w:space="708"/>
          <w:docGrid w:linePitch="360"/>
        </w:sectPr>
      </w:pPr>
    </w:p>
    <w:p w14:paraId="3ABCCD7D" w14:textId="50FE162D" w:rsidR="00416553" w:rsidRPr="00E73082" w:rsidRDefault="00E73082" w:rsidP="00E73082">
      <w:pPr>
        <w:pStyle w:val="Legenda"/>
        <w:keepNext/>
      </w:pPr>
      <w:r>
        <w:lastRenderedPageBreak/>
        <w:t xml:space="preserve">Tabela </w:t>
      </w:r>
      <w:fldSimple w:instr=" SEQ Tabela \* ARABIC ">
        <w:r w:rsidR="00BF3347">
          <w:rPr>
            <w:noProof/>
          </w:rPr>
          <w:t>18</w:t>
        </w:r>
      </w:fldSimple>
      <w:r>
        <w:t xml:space="preserve">. </w:t>
      </w:r>
      <w:r w:rsidR="0030462B" w:rsidRPr="00E73082">
        <w:t xml:space="preserve"> </w:t>
      </w:r>
      <w:r w:rsidR="00E22233" w:rsidRPr="00E73082">
        <w:t>Organizacje pozarządowe działające na terenie Gminy Łęczna wpisane do „Mapy aktywności” (</w:t>
      </w:r>
      <w:r>
        <w:t>stan na koniec grudnia 2020 r.</w:t>
      </w:r>
      <w:r w:rsidR="00297F23">
        <w:t>)</w:t>
      </w:r>
    </w:p>
    <w:tbl>
      <w:tblPr>
        <w:tblStyle w:val="Jasnalistaakcent2"/>
        <w:tblW w:w="0" w:type="auto"/>
        <w:tblLayout w:type="fixed"/>
        <w:tblLook w:val="04A0" w:firstRow="1" w:lastRow="0" w:firstColumn="1" w:lastColumn="0" w:noHBand="0" w:noVBand="1"/>
      </w:tblPr>
      <w:tblGrid>
        <w:gridCol w:w="1668"/>
        <w:gridCol w:w="1623"/>
        <w:gridCol w:w="10567"/>
      </w:tblGrid>
      <w:tr w:rsidR="000414A5" w:rsidRPr="0030462B" w14:paraId="1EBECB39" w14:textId="77777777" w:rsidTr="00BB01F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14:paraId="78240B79" w14:textId="77777777" w:rsidR="00416553" w:rsidRPr="0030462B" w:rsidRDefault="00E22233" w:rsidP="009C5823">
            <w:pPr>
              <w:ind w:firstLine="0"/>
              <w:jc w:val="left"/>
              <w:rPr>
                <w:sz w:val="20"/>
                <w:szCs w:val="20"/>
              </w:rPr>
            </w:pPr>
            <w:r w:rsidRPr="0030462B">
              <w:rPr>
                <w:sz w:val="20"/>
                <w:szCs w:val="20"/>
              </w:rPr>
              <w:t>Organizacja pozarządowa</w:t>
            </w:r>
          </w:p>
        </w:tc>
        <w:tc>
          <w:tcPr>
            <w:tcW w:w="1623" w:type="dxa"/>
          </w:tcPr>
          <w:p w14:paraId="19D923B6" w14:textId="77777777" w:rsidR="00416553" w:rsidRPr="0030462B" w:rsidRDefault="00416553" w:rsidP="00416553">
            <w:pPr>
              <w:ind w:firstLine="0"/>
              <w:cnfStyle w:val="100000000000" w:firstRow="1" w:lastRow="0" w:firstColumn="0" w:lastColumn="0" w:oddVBand="0" w:evenVBand="0" w:oddHBand="0" w:evenHBand="0" w:firstRowFirstColumn="0" w:firstRowLastColumn="0" w:lastRowFirstColumn="0" w:lastRowLastColumn="0"/>
              <w:rPr>
                <w:sz w:val="20"/>
                <w:szCs w:val="20"/>
              </w:rPr>
            </w:pPr>
            <w:r w:rsidRPr="0030462B">
              <w:rPr>
                <w:sz w:val="20"/>
                <w:szCs w:val="20"/>
              </w:rPr>
              <w:t xml:space="preserve">Adres </w:t>
            </w:r>
          </w:p>
        </w:tc>
        <w:tc>
          <w:tcPr>
            <w:tcW w:w="10567" w:type="dxa"/>
          </w:tcPr>
          <w:p w14:paraId="3A3BAF3F" w14:textId="77777777" w:rsidR="00416553" w:rsidRPr="0030462B" w:rsidRDefault="00416553" w:rsidP="00416553">
            <w:pPr>
              <w:ind w:firstLine="0"/>
              <w:cnfStyle w:val="100000000000" w:firstRow="1" w:lastRow="0" w:firstColumn="0" w:lastColumn="0" w:oddVBand="0" w:evenVBand="0" w:oddHBand="0" w:evenHBand="0" w:firstRowFirstColumn="0" w:firstRowLastColumn="0" w:lastRowFirstColumn="0" w:lastRowLastColumn="0"/>
              <w:rPr>
                <w:sz w:val="20"/>
                <w:szCs w:val="20"/>
              </w:rPr>
            </w:pPr>
            <w:r w:rsidRPr="0030462B">
              <w:rPr>
                <w:sz w:val="20"/>
                <w:szCs w:val="20"/>
              </w:rPr>
              <w:t xml:space="preserve">Zakres działalności </w:t>
            </w:r>
          </w:p>
        </w:tc>
      </w:tr>
      <w:tr w:rsidR="000414A5" w:rsidRPr="0030462B" w14:paraId="246D5D69" w14:textId="77777777" w:rsidTr="00BB01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14:paraId="1886FA30" w14:textId="77777777" w:rsidR="00416553" w:rsidRPr="0030462B" w:rsidRDefault="00416553" w:rsidP="009C5823">
            <w:pPr>
              <w:pStyle w:val="Akapitzlist"/>
              <w:ind w:left="0" w:firstLine="0"/>
              <w:contextualSpacing w:val="0"/>
              <w:jc w:val="left"/>
              <w:rPr>
                <w:sz w:val="20"/>
                <w:szCs w:val="20"/>
              </w:rPr>
            </w:pPr>
            <w:r w:rsidRPr="0030462B">
              <w:rPr>
                <w:sz w:val="20"/>
                <w:szCs w:val="20"/>
              </w:rPr>
              <w:t>Fundacja Akademia Sportu Górnika Łęczna</w:t>
            </w:r>
          </w:p>
        </w:tc>
        <w:tc>
          <w:tcPr>
            <w:tcW w:w="1623" w:type="dxa"/>
          </w:tcPr>
          <w:p w14:paraId="0D38CAEC" w14:textId="77777777" w:rsidR="00416553" w:rsidRPr="0030462B" w:rsidRDefault="00A449CD" w:rsidP="00416553">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30462B">
              <w:rPr>
                <w:sz w:val="20"/>
                <w:szCs w:val="20"/>
              </w:rPr>
              <w:t>al. Jana Pawła II 13, 21-010 Łęczna</w:t>
            </w:r>
          </w:p>
        </w:tc>
        <w:tc>
          <w:tcPr>
            <w:tcW w:w="10567" w:type="dxa"/>
          </w:tcPr>
          <w:p w14:paraId="56CD7E26" w14:textId="77777777" w:rsidR="00416553" w:rsidRPr="00BB01FB" w:rsidRDefault="00A449CD" w:rsidP="00195E88">
            <w:pPr>
              <w:ind w:firstLine="0"/>
              <w:cnfStyle w:val="000000100000" w:firstRow="0" w:lastRow="0" w:firstColumn="0" w:lastColumn="0" w:oddVBand="0" w:evenVBand="0" w:oddHBand="1" w:evenHBand="0" w:firstRowFirstColumn="0" w:firstRowLastColumn="0" w:lastRowFirstColumn="0" w:lastRowLastColumn="0"/>
              <w:rPr>
                <w:sz w:val="18"/>
                <w:szCs w:val="20"/>
              </w:rPr>
            </w:pPr>
            <w:r w:rsidRPr="00BB01FB">
              <w:rPr>
                <w:sz w:val="18"/>
                <w:szCs w:val="20"/>
              </w:rPr>
              <w:t>Upowszechnianie i rozwój kultury fizycznej i sportu; wspieranie właściwego rozwoju dzieci i młodzieży poprzez</w:t>
            </w:r>
            <w:r w:rsidR="00195E88" w:rsidRPr="00BB01FB">
              <w:rPr>
                <w:sz w:val="18"/>
                <w:szCs w:val="20"/>
              </w:rPr>
              <w:t xml:space="preserve"> </w:t>
            </w:r>
            <w:r w:rsidRPr="00BB01FB">
              <w:rPr>
                <w:sz w:val="18"/>
                <w:szCs w:val="20"/>
              </w:rPr>
              <w:t>promocję aktywnego i zdrowego trybu życia, w oparciu o pozytywne wartości stojące za społeczną rolą sportu oraz</w:t>
            </w:r>
            <w:r w:rsidR="00195E88" w:rsidRPr="00BB01FB">
              <w:rPr>
                <w:sz w:val="18"/>
                <w:szCs w:val="20"/>
              </w:rPr>
              <w:t xml:space="preserve"> </w:t>
            </w:r>
            <w:r w:rsidRPr="00BB01FB">
              <w:rPr>
                <w:sz w:val="18"/>
                <w:szCs w:val="20"/>
              </w:rPr>
              <w:t>wychowania fizycznego; wspieranie młodych talentów z dziedziny sportu i dbanie o stworzenie im optymalnych</w:t>
            </w:r>
            <w:r w:rsidR="00195E88" w:rsidRPr="00BB01FB">
              <w:rPr>
                <w:sz w:val="18"/>
                <w:szCs w:val="20"/>
              </w:rPr>
              <w:t xml:space="preserve"> </w:t>
            </w:r>
            <w:r w:rsidRPr="00BB01FB">
              <w:rPr>
                <w:sz w:val="18"/>
                <w:szCs w:val="20"/>
              </w:rPr>
              <w:t>warunków do dalszego doskonalenia; wszechstronne propagowanie idei sportu wśród dzieci i młodzieży;</w:t>
            </w:r>
            <w:r w:rsidR="00195E88" w:rsidRPr="00BB01FB">
              <w:rPr>
                <w:sz w:val="18"/>
                <w:szCs w:val="20"/>
              </w:rPr>
              <w:t xml:space="preserve"> P</w:t>
            </w:r>
            <w:r w:rsidRPr="00BB01FB">
              <w:rPr>
                <w:sz w:val="18"/>
                <w:szCs w:val="20"/>
              </w:rPr>
              <w:t>rowadzenie działalności charytatywnej w zakresie poprawy warunków oraz jakości życia, w szczególności dzieci</w:t>
            </w:r>
            <w:r w:rsidR="00195E88" w:rsidRPr="00BB01FB">
              <w:rPr>
                <w:sz w:val="18"/>
                <w:szCs w:val="20"/>
              </w:rPr>
              <w:t xml:space="preserve"> </w:t>
            </w:r>
            <w:r w:rsidRPr="00BB01FB">
              <w:rPr>
                <w:sz w:val="18"/>
                <w:szCs w:val="20"/>
              </w:rPr>
              <w:t>i młodzieży znajdującej się w trudnej sytuacji materialnej lub życiowej; prowadzenie i wspieranie działalności</w:t>
            </w:r>
            <w:r w:rsidR="00195E88" w:rsidRPr="00BB01FB">
              <w:rPr>
                <w:sz w:val="18"/>
                <w:szCs w:val="20"/>
              </w:rPr>
              <w:t xml:space="preserve"> </w:t>
            </w:r>
            <w:r w:rsidRPr="00BB01FB">
              <w:rPr>
                <w:sz w:val="18"/>
                <w:szCs w:val="20"/>
              </w:rPr>
              <w:t>edukacyjnej, oświatowej, głównie w zakresie szkół mistrzostwa sportowego, wyrównywanie szans w dostępie</w:t>
            </w:r>
            <w:r w:rsidR="00195E88" w:rsidRPr="00BB01FB">
              <w:rPr>
                <w:sz w:val="18"/>
                <w:szCs w:val="20"/>
              </w:rPr>
              <w:t xml:space="preserve"> </w:t>
            </w:r>
            <w:r w:rsidRPr="00BB01FB">
              <w:rPr>
                <w:sz w:val="18"/>
                <w:szCs w:val="20"/>
              </w:rPr>
              <w:t>do edukacji, tworzenie nowoczesnych modeli i zasad zarządzania szkołami.</w:t>
            </w:r>
          </w:p>
        </w:tc>
      </w:tr>
      <w:tr w:rsidR="000414A5" w:rsidRPr="0030462B" w14:paraId="69316E56" w14:textId="77777777" w:rsidTr="00BB01FB">
        <w:tc>
          <w:tcPr>
            <w:cnfStyle w:val="001000000000" w:firstRow="0" w:lastRow="0" w:firstColumn="1" w:lastColumn="0" w:oddVBand="0" w:evenVBand="0" w:oddHBand="0" w:evenHBand="0" w:firstRowFirstColumn="0" w:firstRowLastColumn="0" w:lastRowFirstColumn="0" w:lastRowLastColumn="0"/>
            <w:tcW w:w="1668" w:type="dxa"/>
          </w:tcPr>
          <w:p w14:paraId="12A54450" w14:textId="77777777" w:rsidR="00416553" w:rsidRPr="0030462B" w:rsidRDefault="00416553" w:rsidP="009C5823">
            <w:pPr>
              <w:ind w:firstLine="0"/>
              <w:jc w:val="left"/>
              <w:rPr>
                <w:sz w:val="20"/>
                <w:szCs w:val="20"/>
              </w:rPr>
            </w:pPr>
            <w:r w:rsidRPr="0030462B">
              <w:rPr>
                <w:sz w:val="20"/>
                <w:szCs w:val="20"/>
              </w:rPr>
              <w:t>Górniczy Klub Sportowy „Górnik” Łęczna</w:t>
            </w:r>
          </w:p>
        </w:tc>
        <w:tc>
          <w:tcPr>
            <w:tcW w:w="1623" w:type="dxa"/>
          </w:tcPr>
          <w:p w14:paraId="693A6942" w14:textId="77777777" w:rsidR="00416553" w:rsidRPr="0030462B" w:rsidRDefault="00A449CD" w:rsidP="00416553">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30462B">
              <w:rPr>
                <w:sz w:val="20"/>
                <w:szCs w:val="20"/>
              </w:rPr>
              <w:t>al. Jana Pawła II 13, 21-010 Łęczna</w:t>
            </w:r>
          </w:p>
        </w:tc>
        <w:tc>
          <w:tcPr>
            <w:tcW w:w="10567" w:type="dxa"/>
          </w:tcPr>
          <w:p w14:paraId="00E4EBA9" w14:textId="77777777" w:rsidR="00416553" w:rsidRPr="00BB01FB" w:rsidRDefault="00A449CD" w:rsidP="00195E88">
            <w:pPr>
              <w:ind w:firstLine="0"/>
              <w:cnfStyle w:val="000000000000" w:firstRow="0" w:lastRow="0" w:firstColumn="0" w:lastColumn="0" w:oddVBand="0" w:evenVBand="0" w:oddHBand="0" w:evenHBand="0" w:firstRowFirstColumn="0" w:firstRowLastColumn="0" w:lastRowFirstColumn="0" w:lastRowLastColumn="0"/>
              <w:rPr>
                <w:sz w:val="18"/>
                <w:szCs w:val="20"/>
              </w:rPr>
            </w:pPr>
            <w:r w:rsidRPr="00BB01FB">
              <w:rPr>
                <w:sz w:val="18"/>
                <w:szCs w:val="20"/>
              </w:rPr>
              <w:t>Klub realizuje cele i zadania w zakresie kultury fizycznej, polegające w szczególności na organizowaniu</w:t>
            </w:r>
            <w:r w:rsidR="00195E88" w:rsidRPr="00BB01FB">
              <w:rPr>
                <w:sz w:val="18"/>
                <w:szCs w:val="20"/>
              </w:rPr>
              <w:t xml:space="preserve"> </w:t>
            </w:r>
            <w:r w:rsidRPr="00BB01FB">
              <w:rPr>
                <w:sz w:val="18"/>
                <w:szCs w:val="20"/>
              </w:rPr>
              <w:t>i propagowaniu działalności sportowej i wychowawczej, w tym wśród dzieci i młodzieży.</w:t>
            </w:r>
          </w:p>
        </w:tc>
      </w:tr>
      <w:tr w:rsidR="000414A5" w:rsidRPr="0030462B" w14:paraId="4A198CE0" w14:textId="77777777" w:rsidTr="00BB01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14:paraId="2862BF13" w14:textId="77777777" w:rsidR="00416553" w:rsidRPr="0030462B" w:rsidRDefault="00416553" w:rsidP="009C5823">
            <w:pPr>
              <w:ind w:firstLine="0"/>
              <w:jc w:val="left"/>
              <w:rPr>
                <w:sz w:val="20"/>
                <w:szCs w:val="20"/>
              </w:rPr>
            </w:pPr>
            <w:r w:rsidRPr="0030462B">
              <w:rPr>
                <w:sz w:val="20"/>
                <w:szCs w:val="20"/>
              </w:rPr>
              <w:t>Katolickie Stowarzyszenie Emerytów i Rencistów im. Jana Pawła II</w:t>
            </w:r>
          </w:p>
        </w:tc>
        <w:tc>
          <w:tcPr>
            <w:tcW w:w="1623" w:type="dxa"/>
          </w:tcPr>
          <w:p w14:paraId="6F48F512" w14:textId="77777777" w:rsidR="00416553" w:rsidRPr="0030462B" w:rsidRDefault="00A449CD" w:rsidP="00416553">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30462B">
              <w:rPr>
                <w:sz w:val="20"/>
                <w:szCs w:val="20"/>
              </w:rPr>
              <w:t>ul. Królewska 10, 20-109 Lublin</w:t>
            </w:r>
          </w:p>
        </w:tc>
        <w:tc>
          <w:tcPr>
            <w:tcW w:w="10567" w:type="dxa"/>
          </w:tcPr>
          <w:p w14:paraId="5CEEA414" w14:textId="77777777" w:rsidR="00416553" w:rsidRPr="00BB01FB" w:rsidRDefault="00A449CD" w:rsidP="00195E88">
            <w:pPr>
              <w:ind w:firstLine="0"/>
              <w:cnfStyle w:val="000000100000" w:firstRow="0" w:lastRow="0" w:firstColumn="0" w:lastColumn="0" w:oddVBand="0" w:evenVBand="0" w:oddHBand="1" w:evenHBand="0" w:firstRowFirstColumn="0" w:firstRowLastColumn="0" w:lastRowFirstColumn="0" w:lastRowLastColumn="0"/>
              <w:rPr>
                <w:sz w:val="18"/>
                <w:szCs w:val="20"/>
              </w:rPr>
            </w:pPr>
            <w:r w:rsidRPr="00BB01FB">
              <w:rPr>
                <w:sz w:val="18"/>
                <w:szCs w:val="20"/>
              </w:rPr>
              <w:t>Spotkania okazjonalne, odczyty, wyjazdy do kina, teatru, wycieczki, podnoszenie świadomości narodowo –</w:t>
            </w:r>
            <w:r w:rsidR="00195E88" w:rsidRPr="00BB01FB">
              <w:rPr>
                <w:sz w:val="18"/>
                <w:szCs w:val="20"/>
              </w:rPr>
              <w:t xml:space="preserve"> </w:t>
            </w:r>
            <w:r w:rsidRPr="00BB01FB">
              <w:rPr>
                <w:sz w:val="18"/>
                <w:szCs w:val="20"/>
              </w:rPr>
              <w:t>patriotycznej, podnoszenie wiary katolickiej w środowisku</w:t>
            </w:r>
            <w:r w:rsidR="00BB01FB">
              <w:rPr>
                <w:sz w:val="18"/>
                <w:szCs w:val="20"/>
              </w:rPr>
              <w:t xml:space="preserve">. </w:t>
            </w:r>
          </w:p>
        </w:tc>
      </w:tr>
      <w:tr w:rsidR="000414A5" w:rsidRPr="0030462B" w14:paraId="0D40F333" w14:textId="77777777" w:rsidTr="00BB01FB">
        <w:tc>
          <w:tcPr>
            <w:cnfStyle w:val="001000000000" w:firstRow="0" w:lastRow="0" w:firstColumn="1" w:lastColumn="0" w:oddVBand="0" w:evenVBand="0" w:oddHBand="0" w:evenHBand="0" w:firstRowFirstColumn="0" w:firstRowLastColumn="0" w:lastRowFirstColumn="0" w:lastRowLastColumn="0"/>
            <w:tcW w:w="1668" w:type="dxa"/>
          </w:tcPr>
          <w:p w14:paraId="513E3FA5" w14:textId="77777777" w:rsidR="00416553" w:rsidRPr="0030462B" w:rsidRDefault="00416553" w:rsidP="009C5823">
            <w:pPr>
              <w:ind w:firstLine="0"/>
              <w:jc w:val="left"/>
              <w:rPr>
                <w:sz w:val="20"/>
                <w:szCs w:val="20"/>
              </w:rPr>
            </w:pPr>
            <w:r w:rsidRPr="0030462B">
              <w:rPr>
                <w:sz w:val="20"/>
                <w:szCs w:val="20"/>
              </w:rPr>
              <w:t>Koło Gospodyń Wiejskich „Dworzanki” w Podzamczu</w:t>
            </w:r>
          </w:p>
        </w:tc>
        <w:tc>
          <w:tcPr>
            <w:tcW w:w="1623" w:type="dxa"/>
          </w:tcPr>
          <w:p w14:paraId="5C1C87B6" w14:textId="77777777" w:rsidR="00416553" w:rsidRPr="0030462B" w:rsidRDefault="00A449CD" w:rsidP="00416553">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30462B">
              <w:rPr>
                <w:sz w:val="20"/>
                <w:szCs w:val="20"/>
              </w:rPr>
              <w:t>Podzamcze 239 B; 21-010 Łęczna</w:t>
            </w:r>
          </w:p>
        </w:tc>
        <w:tc>
          <w:tcPr>
            <w:tcW w:w="10567" w:type="dxa"/>
          </w:tcPr>
          <w:p w14:paraId="4D8F4B1A" w14:textId="77777777" w:rsidR="00416553" w:rsidRPr="00BB01FB" w:rsidRDefault="00195E88" w:rsidP="00195E88">
            <w:pPr>
              <w:ind w:firstLine="0"/>
              <w:cnfStyle w:val="000000000000" w:firstRow="0" w:lastRow="0" w:firstColumn="0" w:lastColumn="0" w:oddVBand="0" w:evenVBand="0" w:oddHBand="0" w:evenHBand="0" w:firstRowFirstColumn="0" w:firstRowLastColumn="0" w:lastRowFirstColumn="0" w:lastRowLastColumn="0"/>
              <w:rPr>
                <w:sz w:val="18"/>
                <w:szCs w:val="20"/>
              </w:rPr>
            </w:pPr>
            <w:r w:rsidRPr="00BB01FB">
              <w:rPr>
                <w:sz w:val="18"/>
                <w:szCs w:val="20"/>
              </w:rPr>
              <w:t xml:space="preserve">Koło m.in. zajmując się obsługą gastronomiczną, przygotowaniem stoiska wystawienniczego, udekorowaniem ołtarza/sceny dożynkowej oraz przygotowaniem kosza z darami ołtarza na wydarzeniach i imprezach kulturalnych Gminy. </w:t>
            </w:r>
            <w:r w:rsidR="00A449CD" w:rsidRPr="00BB01FB">
              <w:rPr>
                <w:sz w:val="18"/>
                <w:szCs w:val="20"/>
              </w:rPr>
              <w:t>Koło aktywnie zaistniało w 3 wydarzeniach, z czego 2. o randze</w:t>
            </w:r>
            <w:r w:rsidRPr="00BB01FB">
              <w:rPr>
                <w:sz w:val="18"/>
                <w:szCs w:val="20"/>
              </w:rPr>
              <w:t xml:space="preserve"> </w:t>
            </w:r>
            <w:r w:rsidR="00A449CD" w:rsidRPr="00BB01FB">
              <w:rPr>
                <w:sz w:val="18"/>
                <w:szCs w:val="20"/>
              </w:rPr>
              <w:t>gminy i powiatu oraz 1. o randze wiejskiej lokalnej. Wśród ponadlokalnych działań trzeba wymienić Dożynki Powiatowo-Gminne 2019 oraz Święto Pieczo</w:t>
            </w:r>
            <w:r w:rsidRPr="00BB01FB">
              <w:rPr>
                <w:sz w:val="18"/>
                <w:szCs w:val="20"/>
              </w:rPr>
              <w:t>nego Wieprza w Parku Podzamcze.</w:t>
            </w:r>
          </w:p>
        </w:tc>
      </w:tr>
      <w:tr w:rsidR="000414A5" w:rsidRPr="0030462B" w14:paraId="0956C4B0" w14:textId="77777777" w:rsidTr="00BB01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14:paraId="0FBE9B56" w14:textId="77777777" w:rsidR="00416553" w:rsidRPr="0030462B" w:rsidRDefault="00416553" w:rsidP="009C5823">
            <w:pPr>
              <w:ind w:firstLine="0"/>
              <w:jc w:val="left"/>
              <w:rPr>
                <w:sz w:val="20"/>
                <w:szCs w:val="20"/>
              </w:rPr>
            </w:pPr>
            <w:r w:rsidRPr="0030462B">
              <w:rPr>
                <w:sz w:val="20"/>
                <w:szCs w:val="20"/>
              </w:rPr>
              <w:t xml:space="preserve">Lubelski Klub Karate </w:t>
            </w:r>
            <w:proofErr w:type="spellStart"/>
            <w:r w:rsidRPr="0030462B">
              <w:rPr>
                <w:sz w:val="20"/>
                <w:szCs w:val="20"/>
              </w:rPr>
              <w:t>Kyokushin</w:t>
            </w:r>
            <w:proofErr w:type="spellEnd"/>
          </w:p>
        </w:tc>
        <w:tc>
          <w:tcPr>
            <w:tcW w:w="1623" w:type="dxa"/>
          </w:tcPr>
          <w:p w14:paraId="1E59E160" w14:textId="77777777" w:rsidR="00416553" w:rsidRPr="0030462B" w:rsidRDefault="00F126C2" w:rsidP="00416553">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30462B">
              <w:rPr>
                <w:sz w:val="20"/>
                <w:szCs w:val="20"/>
              </w:rPr>
              <w:t>ul. Głowackiego 35, 20-060 Lublin</w:t>
            </w:r>
          </w:p>
        </w:tc>
        <w:tc>
          <w:tcPr>
            <w:tcW w:w="10567" w:type="dxa"/>
          </w:tcPr>
          <w:p w14:paraId="7927DD03" w14:textId="77777777" w:rsidR="00416553" w:rsidRPr="00BB01FB" w:rsidRDefault="00F126C2" w:rsidP="00F126C2">
            <w:pPr>
              <w:ind w:firstLine="0"/>
              <w:cnfStyle w:val="000000100000" w:firstRow="0" w:lastRow="0" w:firstColumn="0" w:lastColumn="0" w:oddVBand="0" w:evenVBand="0" w:oddHBand="1" w:evenHBand="0" w:firstRowFirstColumn="0" w:firstRowLastColumn="0" w:lastRowFirstColumn="0" w:lastRowLastColumn="0"/>
              <w:rPr>
                <w:sz w:val="18"/>
                <w:szCs w:val="20"/>
              </w:rPr>
            </w:pPr>
            <w:r w:rsidRPr="00BB01FB">
              <w:rPr>
                <w:sz w:val="18"/>
                <w:szCs w:val="20"/>
              </w:rPr>
              <w:t>Tworzenie odpowiednich warunków do uprawiania sportu wyczynowego, amatorskiego i rekreacji przez jego</w:t>
            </w:r>
            <w:r w:rsidR="00195E88" w:rsidRPr="00BB01FB">
              <w:rPr>
                <w:sz w:val="18"/>
                <w:szCs w:val="20"/>
              </w:rPr>
              <w:t xml:space="preserve"> </w:t>
            </w:r>
            <w:r w:rsidRPr="00BB01FB">
              <w:rPr>
                <w:sz w:val="18"/>
                <w:szCs w:val="20"/>
              </w:rPr>
              <w:t>członków. Uczestniczenie w imprezach sportowych organizowanych na obszarze działalności klubu i poza nim.</w:t>
            </w:r>
            <w:r w:rsidR="00195E88" w:rsidRPr="00BB01FB">
              <w:rPr>
                <w:sz w:val="18"/>
                <w:szCs w:val="20"/>
              </w:rPr>
              <w:t xml:space="preserve"> </w:t>
            </w:r>
            <w:r w:rsidRPr="00BB01FB">
              <w:rPr>
                <w:sz w:val="18"/>
                <w:szCs w:val="20"/>
              </w:rPr>
              <w:t xml:space="preserve">Rozwój różnych dyscyplin, w tym karate </w:t>
            </w:r>
            <w:proofErr w:type="spellStart"/>
            <w:r w:rsidRPr="00BB01FB">
              <w:rPr>
                <w:sz w:val="18"/>
                <w:szCs w:val="20"/>
              </w:rPr>
              <w:t>kyokushinkai</w:t>
            </w:r>
            <w:proofErr w:type="spellEnd"/>
            <w:r w:rsidRPr="00BB01FB">
              <w:rPr>
                <w:sz w:val="18"/>
                <w:szCs w:val="20"/>
              </w:rPr>
              <w:t xml:space="preserve"> poprzez rozwój zainteresowania sportem oraz stałe podnoszenie</w:t>
            </w:r>
            <w:r w:rsidR="00195E88" w:rsidRPr="00BB01FB">
              <w:rPr>
                <w:sz w:val="18"/>
                <w:szCs w:val="20"/>
              </w:rPr>
              <w:t xml:space="preserve"> </w:t>
            </w:r>
            <w:r w:rsidRPr="00BB01FB">
              <w:rPr>
                <w:sz w:val="18"/>
                <w:szCs w:val="20"/>
              </w:rPr>
              <w:t>poziomu sportowego. Współpraca z władzami rządowymi i samorządowymi, oświatowymi i szkołami istniejącymi na</w:t>
            </w:r>
            <w:r w:rsidR="00195E88" w:rsidRPr="00BB01FB">
              <w:rPr>
                <w:sz w:val="18"/>
                <w:szCs w:val="20"/>
              </w:rPr>
              <w:t xml:space="preserve"> </w:t>
            </w:r>
            <w:r w:rsidRPr="00BB01FB">
              <w:rPr>
                <w:sz w:val="18"/>
                <w:szCs w:val="20"/>
              </w:rPr>
              <w:t xml:space="preserve">terenie działalności Klubu. </w:t>
            </w:r>
          </w:p>
        </w:tc>
      </w:tr>
      <w:tr w:rsidR="000414A5" w:rsidRPr="0030462B" w14:paraId="4670BE75" w14:textId="77777777" w:rsidTr="00BB01FB">
        <w:tc>
          <w:tcPr>
            <w:cnfStyle w:val="001000000000" w:firstRow="0" w:lastRow="0" w:firstColumn="1" w:lastColumn="0" w:oddVBand="0" w:evenVBand="0" w:oddHBand="0" w:evenHBand="0" w:firstRowFirstColumn="0" w:firstRowLastColumn="0" w:lastRowFirstColumn="0" w:lastRowLastColumn="0"/>
            <w:tcW w:w="1668" w:type="dxa"/>
          </w:tcPr>
          <w:p w14:paraId="60C44C82" w14:textId="77777777" w:rsidR="00416553" w:rsidRPr="0030462B" w:rsidRDefault="00416553" w:rsidP="009C5823">
            <w:pPr>
              <w:ind w:firstLine="0"/>
              <w:jc w:val="left"/>
              <w:rPr>
                <w:sz w:val="20"/>
                <w:szCs w:val="20"/>
              </w:rPr>
            </w:pPr>
            <w:r w:rsidRPr="0030462B">
              <w:rPr>
                <w:sz w:val="20"/>
                <w:szCs w:val="20"/>
              </w:rPr>
              <w:t>Łęczyńskie Stowarzyszenie Inicjatyw Społecznych</w:t>
            </w:r>
          </w:p>
        </w:tc>
        <w:tc>
          <w:tcPr>
            <w:tcW w:w="1623" w:type="dxa"/>
          </w:tcPr>
          <w:p w14:paraId="65B7F662" w14:textId="77777777" w:rsidR="00416553" w:rsidRPr="0030462B" w:rsidRDefault="00F126C2" w:rsidP="00416553">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30462B">
              <w:rPr>
                <w:sz w:val="20"/>
                <w:szCs w:val="20"/>
              </w:rPr>
              <w:t>Podzamcze 2, 21-010 Łęczna</w:t>
            </w:r>
          </w:p>
        </w:tc>
        <w:tc>
          <w:tcPr>
            <w:tcW w:w="10567" w:type="dxa"/>
          </w:tcPr>
          <w:p w14:paraId="5D7401AA" w14:textId="77777777" w:rsidR="00416553" w:rsidRPr="00BB01FB" w:rsidRDefault="00F126C2" w:rsidP="00D73CF0">
            <w:pPr>
              <w:ind w:firstLine="0"/>
              <w:cnfStyle w:val="000000000000" w:firstRow="0" w:lastRow="0" w:firstColumn="0" w:lastColumn="0" w:oddVBand="0" w:evenVBand="0" w:oddHBand="0" w:evenHBand="0" w:firstRowFirstColumn="0" w:firstRowLastColumn="0" w:lastRowFirstColumn="0" w:lastRowLastColumn="0"/>
              <w:rPr>
                <w:sz w:val="18"/>
                <w:szCs w:val="20"/>
              </w:rPr>
            </w:pPr>
            <w:r w:rsidRPr="00BB01FB">
              <w:rPr>
                <w:sz w:val="18"/>
                <w:szCs w:val="20"/>
              </w:rPr>
              <w:t>Celem stowarzyszenia jest min. tworzenie społeczności samopomocowej osób z zaburzeniami psychicznymi</w:t>
            </w:r>
            <w:r w:rsidR="00D73CF0" w:rsidRPr="00BB01FB">
              <w:rPr>
                <w:sz w:val="18"/>
                <w:szCs w:val="20"/>
              </w:rPr>
              <w:t xml:space="preserve"> </w:t>
            </w:r>
            <w:r w:rsidRPr="00BB01FB">
              <w:rPr>
                <w:sz w:val="18"/>
                <w:szCs w:val="20"/>
              </w:rPr>
              <w:t>i osób zdrowych w celu wszechstronnej pomocy osobom z zaburzeniami psychicznymi, przystosowanej do szczególnych</w:t>
            </w:r>
            <w:r w:rsidR="00D73CF0" w:rsidRPr="00BB01FB">
              <w:rPr>
                <w:sz w:val="18"/>
                <w:szCs w:val="20"/>
              </w:rPr>
              <w:t xml:space="preserve"> </w:t>
            </w:r>
            <w:r w:rsidRPr="00BB01FB">
              <w:rPr>
                <w:sz w:val="18"/>
                <w:szCs w:val="20"/>
              </w:rPr>
              <w:t>potrzeb tych osób, budowanie sieci oparcia spo</w:t>
            </w:r>
            <w:r w:rsidR="00D73CF0" w:rsidRPr="00BB01FB">
              <w:rPr>
                <w:sz w:val="18"/>
                <w:szCs w:val="20"/>
              </w:rPr>
              <w:t>łecznego</w:t>
            </w:r>
            <w:r w:rsidRPr="00BB01FB">
              <w:rPr>
                <w:sz w:val="18"/>
                <w:szCs w:val="20"/>
              </w:rPr>
              <w:t>, prowadzenie różnych form terapii i rehabilitacji, współpraca</w:t>
            </w:r>
            <w:r w:rsidR="00D73CF0" w:rsidRPr="00BB01FB">
              <w:rPr>
                <w:sz w:val="18"/>
                <w:szCs w:val="20"/>
              </w:rPr>
              <w:t xml:space="preserve"> </w:t>
            </w:r>
            <w:r w:rsidRPr="00BB01FB">
              <w:rPr>
                <w:sz w:val="18"/>
                <w:szCs w:val="20"/>
              </w:rPr>
              <w:t>z partnerami z obszarów: pomoc społeczna, zdrowie, edukacja, bezpieczeństwo, zatrudnienie, kultura.</w:t>
            </w:r>
            <w:r w:rsidR="00D73CF0" w:rsidRPr="00BB01FB">
              <w:rPr>
                <w:sz w:val="18"/>
                <w:szCs w:val="20"/>
              </w:rPr>
              <w:t xml:space="preserve"> </w:t>
            </w:r>
          </w:p>
        </w:tc>
      </w:tr>
      <w:tr w:rsidR="000414A5" w:rsidRPr="0030462B" w14:paraId="7B436D9C" w14:textId="77777777" w:rsidTr="00BB01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14:paraId="6E477753" w14:textId="77777777" w:rsidR="00416553" w:rsidRPr="0030462B" w:rsidRDefault="00416553" w:rsidP="009C5823">
            <w:pPr>
              <w:ind w:firstLine="0"/>
              <w:jc w:val="left"/>
              <w:rPr>
                <w:sz w:val="20"/>
                <w:szCs w:val="20"/>
              </w:rPr>
            </w:pPr>
            <w:r w:rsidRPr="0030462B">
              <w:rPr>
                <w:sz w:val="20"/>
                <w:szCs w:val="20"/>
              </w:rPr>
              <w:t>Łęczyńskie Stowarzyszenie Twórców Kultury i Sztuki „PLAMA”</w:t>
            </w:r>
          </w:p>
        </w:tc>
        <w:tc>
          <w:tcPr>
            <w:tcW w:w="1623" w:type="dxa"/>
          </w:tcPr>
          <w:p w14:paraId="46B9AFC6" w14:textId="77777777" w:rsidR="00416553" w:rsidRPr="0030462B" w:rsidRDefault="00F126C2" w:rsidP="00416553">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30462B">
              <w:rPr>
                <w:sz w:val="20"/>
                <w:szCs w:val="20"/>
              </w:rPr>
              <w:t>ul. Górnicza 12, 21-010 Łęczna</w:t>
            </w:r>
          </w:p>
        </w:tc>
        <w:tc>
          <w:tcPr>
            <w:tcW w:w="10567" w:type="dxa"/>
          </w:tcPr>
          <w:p w14:paraId="5C992C40" w14:textId="77777777" w:rsidR="00416553" w:rsidRPr="00BB01FB" w:rsidRDefault="00F126C2" w:rsidP="00F126C2">
            <w:pPr>
              <w:ind w:firstLine="0"/>
              <w:cnfStyle w:val="000000100000" w:firstRow="0" w:lastRow="0" w:firstColumn="0" w:lastColumn="0" w:oddVBand="0" w:evenVBand="0" w:oddHBand="1" w:evenHBand="0" w:firstRowFirstColumn="0" w:firstRowLastColumn="0" w:lastRowFirstColumn="0" w:lastRowLastColumn="0"/>
              <w:rPr>
                <w:sz w:val="18"/>
                <w:szCs w:val="20"/>
              </w:rPr>
            </w:pPr>
            <w:r w:rsidRPr="00BB01FB">
              <w:rPr>
                <w:sz w:val="18"/>
                <w:szCs w:val="20"/>
              </w:rPr>
              <w:t>Krzewienie wśród społeczeństwa zamiłowania do sztuk pięknych i kształtowanie kultury; organizowanie życia</w:t>
            </w:r>
            <w:r w:rsidR="00D73CF0" w:rsidRPr="00BB01FB">
              <w:rPr>
                <w:sz w:val="18"/>
                <w:szCs w:val="20"/>
              </w:rPr>
              <w:t xml:space="preserve"> </w:t>
            </w:r>
            <w:r w:rsidRPr="00BB01FB">
              <w:rPr>
                <w:sz w:val="18"/>
                <w:szCs w:val="20"/>
              </w:rPr>
              <w:t>kulturalnego, wychodzenie naprzeciw potrzebom środowiska lokalnego w zakresie w/w spraw.</w:t>
            </w:r>
            <w:r w:rsidR="00D73CF0" w:rsidRPr="00BB01FB">
              <w:rPr>
                <w:sz w:val="18"/>
                <w:szCs w:val="20"/>
              </w:rPr>
              <w:t xml:space="preserve"> </w:t>
            </w:r>
          </w:p>
        </w:tc>
      </w:tr>
      <w:tr w:rsidR="000414A5" w:rsidRPr="0030462B" w14:paraId="5650ECF3" w14:textId="77777777" w:rsidTr="00BB01FB">
        <w:tc>
          <w:tcPr>
            <w:cnfStyle w:val="001000000000" w:firstRow="0" w:lastRow="0" w:firstColumn="1" w:lastColumn="0" w:oddVBand="0" w:evenVBand="0" w:oddHBand="0" w:evenHBand="0" w:firstRowFirstColumn="0" w:firstRowLastColumn="0" w:lastRowFirstColumn="0" w:lastRowLastColumn="0"/>
            <w:tcW w:w="1668" w:type="dxa"/>
          </w:tcPr>
          <w:p w14:paraId="64D0FC1F" w14:textId="77777777" w:rsidR="00416553" w:rsidRPr="0030462B" w:rsidRDefault="00416553" w:rsidP="009C5823">
            <w:pPr>
              <w:ind w:firstLine="0"/>
              <w:jc w:val="left"/>
              <w:rPr>
                <w:sz w:val="20"/>
                <w:szCs w:val="20"/>
              </w:rPr>
            </w:pPr>
            <w:r w:rsidRPr="0030462B">
              <w:rPr>
                <w:sz w:val="20"/>
                <w:szCs w:val="20"/>
              </w:rPr>
              <w:t>Łęczyńskie Stowarzyszenie Wyrównywania Szans</w:t>
            </w:r>
          </w:p>
        </w:tc>
        <w:tc>
          <w:tcPr>
            <w:tcW w:w="1623" w:type="dxa"/>
          </w:tcPr>
          <w:p w14:paraId="4065143E" w14:textId="77777777" w:rsidR="00416553" w:rsidRPr="0030462B" w:rsidRDefault="00F126C2" w:rsidP="00416553">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30462B">
              <w:rPr>
                <w:sz w:val="20"/>
                <w:szCs w:val="20"/>
              </w:rPr>
              <w:t>ul. Jaśminowa 6, 21-010 Łęczna</w:t>
            </w:r>
          </w:p>
        </w:tc>
        <w:tc>
          <w:tcPr>
            <w:tcW w:w="10567" w:type="dxa"/>
          </w:tcPr>
          <w:p w14:paraId="00C66658" w14:textId="77777777" w:rsidR="00416553" w:rsidRPr="00BB01FB" w:rsidRDefault="00F126C2" w:rsidP="00D73CF0">
            <w:pPr>
              <w:ind w:firstLine="0"/>
              <w:cnfStyle w:val="000000000000" w:firstRow="0" w:lastRow="0" w:firstColumn="0" w:lastColumn="0" w:oddVBand="0" w:evenVBand="0" w:oddHBand="0" w:evenHBand="0" w:firstRowFirstColumn="0" w:firstRowLastColumn="0" w:lastRowFirstColumn="0" w:lastRowLastColumn="0"/>
              <w:rPr>
                <w:sz w:val="18"/>
                <w:szCs w:val="20"/>
              </w:rPr>
            </w:pPr>
            <w:r w:rsidRPr="00BB01FB">
              <w:rPr>
                <w:sz w:val="18"/>
                <w:szCs w:val="20"/>
              </w:rPr>
              <w:t>Cele Stowarzyszenia:</w:t>
            </w:r>
            <w:r w:rsidR="00D73CF0" w:rsidRPr="00BB01FB">
              <w:rPr>
                <w:sz w:val="18"/>
                <w:szCs w:val="20"/>
              </w:rPr>
              <w:t xml:space="preserve"> </w:t>
            </w:r>
            <w:r w:rsidR="00D762D0" w:rsidRPr="00BB01FB">
              <w:rPr>
                <w:sz w:val="18"/>
                <w:szCs w:val="20"/>
              </w:rPr>
              <w:t>p</w:t>
            </w:r>
            <w:r w:rsidRPr="00BB01FB">
              <w:rPr>
                <w:sz w:val="18"/>
                <w:szCs w:val="20"/>
              </w:rPr>
              <w:t>omoc w wyrównywaniu szans dzieci w ich rozwoju i usamodzielnianiu. Działanie na rzecz integracji dzieci</w:t>
            </w:r>
            <w:r w:rsidR="00D73CF0" w:rsidRPr="00BB01FB">
              <w:rPr>
                <w:sz w:val="18"/>
                <w:szCs w:val="20"/>
              </w:rPr>
              <w:t xml:space="preserve"> </w:t>
            </w:r>
            <w:r w:rsidRPr="00BB01FB">
              <w:rPr>
                <w:sz w:val="18"/>
                <w:szCs w:val="20"/>
              </w:rPr>
              <w:t>z różnych środowisk. Rozwijanie twórczości i kreatywności dzieci. Edukacja społeczna oparta na zasadach</w:t>
            </w:r>
            <w:r w:rsidR="00D73CF0" w:rsidRPr="00BB01FB">
              <w:rPr>
                <w:sz w:val="18"/>
                <w:szCs w:val="20"/>
              </w:rPr>
              <w:t xml:space="preserve"> </w:t>
            </w:r>
            <w:r w:rsidRPr="00BB01FB">
              <w:rPr>
                <w:sz w:val="18"/>
                <w:szCs w:val="20"/>
              </w:rPr>
              <w:t>integracji. Działanie na rzecz swobodnego dostępu do informacji, niezbędnej dla rozwoju społeczeństwa. Wspieranie</w:t>
            </w:r>
            <w:r w:rsidR="00D73CF0" w:rsidRPr="00BB01FB">
              <w:rPr>
                <w:sz w:val="18"/>
                <w:szCs w:val="20"/>
              </w:rPr>
              <w:t xml:space="preserve"> </w:t>
            </w:r>
            <w:r w:rsidRPr="00BB01FB">
              <w:rPr>
                <w:sz w:val="18"/>
                <w:szCs w:val="20"/>
              </w:rPr>
              <w:t>i edukacja rodzin dotkniętych niepełnosprawnością, zagrożonych patologia lub wykluczeniem społecznym. Prowadzenie</w:t>
            </w:r>
            <w:r w:rsidR="00D73CF0" w:rsidRPr="00BB01FB">
              <w:rPr>
                <w:sz w:val="18"/>
                <w:szCs w:val="20"/>
              </w:rPr>
              <w:t xml:space="preserve"> </w:t>
            </w:r>
            <w:r w:rsidRPr="00BB01FB">
              <w:rPr>
                <w:sz w:val="18"/>
                <w:szCs w:val="20"/>
              </w:rPr>
              <w:t>różnych form terapii i rehabilitacji. Upowszechnianie działań wszechstronnego rozwoju, edukacji, wychowania i promocji</w:t>
            </w:r>
            <w:r w:rsidR="00D73CF0" w:rsidRPr="00BB01FB">
              <w:rPr>
                <w:sz w:val="18"/>
                <w:szCs w:val="20"/>
              </w:rPr>
              <w:t xml:space="preserve"> </w:t>
            </w:r>
            <w:r w:rsidRPr="00BB01FB">
              <w:rPr>
                <w:sz w:val="18"/>
                <w:szCs w:val="20"/>
              </w:rPr>
              <w:t>oraz zagospodarowania czasu wolnego dzieci, młodzieży i dorosłych. Doskonalenie umiejętności osób pracujących z</w:t>
            </w:r>
            <w:r w:rsidR="00D73CF0" w:rsidRPr="00BB01FB">
              <w:rPr>
                <w:sz w:val="18"/>
                <w:szCs w:val="20"/>
              </w:rPr>
              <w:t xml:space="preserve"> </w:t>
            </w:r>
            <w:r w:rsidRPr="00BB01FB">
              <w:rPr>
                <w:sz w:val="18"/>
                <w:szCs w:val="20"/>
              </w:rPr>
              <w:t xml:space="preserve">dziećmi i młodzieżą poprzez organizowanie szkoleń, dostarczanie materiałów metodycznych, pomoc w kształceniu zawodowym. Propagowanie idei wolontariatu. Podnoszenie poziomu wiedzy specjalistycznej </w:t>
            </w:r>
            <w:r w:rsidRPr="00BB01FB">
              <w:rPr>
                <w:sz w:val="18"/>
                <w:szCs w:val="20"/>
              </w:rPr>
              <w:lastRenderedPageBreak/>
              <w:t>swych członków niezbędnej</w:t>
            </w:r>
            <w:r w:rsidR="00D73CF0" w:rsidRPr="00BB01FB">
              <w:rPr>
                <w:sz w:val="18"/>
                <w:szCs w:val="20"/>
              </w:rPr>
              <w:t xml:space="preserve"> </w:t>
            </w:r>
            <w:r w:rsidRPr="00BB01FB">
              <w:rPr>
                <w:sz w:val="18"/>
                <w:szCs w:val="20"/>
              </w:rPr>
              <w:t>dla prowadzonej działalności.</w:t>
            </w:r>
          </w:p>
        </w:tc>
      </w:tr>
      <w:tr w:rsidR="000414A5" w:rsidRPr="0030462B" w14:paraId="1B36D9A5" w14:textId="77777777" w:rsidTr="00BB01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14:paraId="799EFBD8" w14:textId="77777777" w:rsidR="00416553" w:rsidRPr="0030462B" w:rsidRDefault="00416553" w:rsidP="009C5823">
            <w:pPr>
              <w:ind w:firstLine="0"/>
              <w:jc w:val="left"/>
              <w:rPr>
                <w:sz w:val="20"/>
                <w:szCs w:val="20"/>
              </w:rPr>
            </w:pPr>
            <w:r w:rsidRPr="0030462B">
              <w:rPr>
                <w:sz w:val="20"/>
                <w:szCs w:val="20"/>
              </w:rPr>
              <w:lastRenderedPageBreak/>
              <w:t>Miejsko – Górniczy Klub Sportowy „Gwarek”</w:t>
            </w:r>
          </w:p>
        </w:tc>
        <w:tc>
          <w:tcPr>
            <w:tcW w:w="1623" w:type="dxa"/>
          </w:tcPr>
          <w:p w14:paraId="63308367" w14:textId="77777777" w:rsidR="00416553" w:rsidRPr="0030462B" w:rsidRDefault="00DA53A4" w:rsidP="00416553">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30462B">
              <w:rPr>
                <w:sz w:val="20"/>
                <w:szCs w:val="20"/>
              </w:rPr>
              <w:t>ul. Gwarków 5 a, 21-010 Łęczna</w:t>
            </w:r>
          </w:p>
        </w:tc>
        <w:tc>
          <w:tcPr>
            <w:tcW w:w="10567" w:type="dxa"/>
          </w:tcPr>
          <w:p w14:paraId="572E0306" w14:textId="77777777" w:rsidR="00416553" w:rsidRPr="00BB01FB" w:rsidRDefault="00DA53A4" w:rsidP="00D73CF0">
            <w:pPr>
              <w:ind w:firstLine="0"/>
              <w:cnfStyle w:val="000000100000" w:firstRow="0" w:lastRow="0" w:firstColumn="0" w:lastColumn="0" w:oddVBand="0" w:evenVBand="0" w:oddHBand="1" w:evenHBand="0" w:firstRowFirstColumn="0" w:firstRowLastColumn="0" w:lastRowFirstColumn="0" w:lastRowLastColumn="0"/>
              <w:rPr>
                <w:sz w:val="18"/>
                <w:szCs w:val="20"/>
              </w:rPr>
            </w:pPr>
            <w:r w:rsidRPr="00BB01FB">
              <w:rPr>
                <w:sz w:val="18"/>
                <w:szCs w:val="20"/>
              </w:rPr>
              <w:t>Klub realizuje podstawowe cele i zadania w zakresie kultury fizycznej, polegające w szczególności na</w:t>
            </w:r>
            <w:r w:rsidR="00D73CF0" w:rsidRPr="00BB01FB">
              <w:rPr>
                <w:sz w:val="18"/>
                <w:szCs w:val="20"/>
              </w:rPr>
              <w:t xml:space="preserve"> </w:t>
            </w:r>
            <w:r w:rsidRPr="00BB01FB">
              <w:rPr>
                <w:sz w:val="18"/>
                <w:szCs w:val="20"/>
              </w:rPr>
              <w:t>organizowaniu i propagowaniu działalności sportowej i wychowawczej. Klub jako działalność uzupełniającą</w:t>
            </w:r>
            <w:r w:rsidR="00D73CF0" w:rsidRPr="00BB01FB">
              <w:rPr>
                <w:sz w:val="18"/>
                <w:szCs w:val="20"/>
              </w:rPr>
              <w:t xml:space="preserve"> </w:t>
            </w:r>
            <w:r w:rsidRPr="00BB01FB">
              <w:rPr>
                <w:sz w:val="18"/>
                <w:szCs w:val="20"/>
              </w:rPr>
              <w:t>może prowadzić zadania związane z prowadzeniem i propagowaniem kultury i oświaty.</w:t>
            </w:r>
          </w:p>
        </w:tc>
      </w:tr>
      <w:tr w:rsidR="000414A5" w:rsidRPr="0030462B" w14:paraId="2BBA4EB2" w14:textId="77777777" w:rsidTr="00BB01FB">
        <w:tc>
          <w:tcPr>
            <w:cnfStyle w:val="001000000000" w:firstRow="0" w:lastRow="0" w:firstColumn="1" w:lastColumn="0" w:oddVBand="0" w:evenVBand="0" w:oddHBand="0" w:evenHBand="0" w:firstRowFirstColumn="0" w:firstRowLastColumn="0" w:lastRowFirstColumn="0" w:lastRowLastColumn="0"/>
            <w:tcW w:w="1668" w:type="dxa"/>
          </w:tcPr>
          <w:p w14:paraId="224847F7" w14:textId="77777777" w:rsidR="00416553" w:rsidRPr="0030462B" w:rsidRDefault="00416553" w:rsidP="009C5823">
            <w:pPr>
              <w:ind w:firstLine="0"/>
              <w:jc w:val="left"/>
              <w:rPr>
                <w:sz w:val="20"/>
                <w:szCs w:val="20"/>
              </w:rPr>
            </w:pPr>
            <w:r w:rsidRPr="0030462B">
              <w:rPr>
                <w:sz w:val="20"/>
                <w:szCs w:val="20"/>
              </w:rPr>
              <w:t>Parafia P. W. Św. Barbary</w:t>
            </w:r>
          </w:p>
        </w:tc>
        <w:tc>
          <w:tcPr>
            <w:tcW w:w="1623" w:type="dxa"/>
          </w:tcPr>
          <w:p w14:paraId="49FD8AF9" w14:textId="77777777" w:rsidR="00416553" w:rsidRPr="0030462B" w:rsidRDefault="00DA53A4" w:rsidP="00416553">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30462B">
              <w:rPr>
                <w:sz w:val="20"/>
                <w:szCs w:val="20"/>
              </w:rPr>
              <w:t>Al. Jana Pawła II 97, 21-010 Łęczna</w:t>
            </w:r>
          </w:p>
        </w:tc>
        <w:tc>
          <w:tcPr>
            <w:tcW w:w="10567" w:type="dxa"/>
          </w:tcPr>
          <w:p w14:paraId="1EC94DCC" w14:textId="77777777" w:rsidR="00416553" w:rsidRPr="00BB01FB" w:rsidRDefault="00D73CF0" w:rsidP="00F04E8C">
            <w:pPr>
              <w:ind w:firstLine="0"/>
              <w:cnfStyle w:val="000000000000" w:firstRow="0" w:lastRow="0" w:firstColumn="0" w:lastColumn="0" w:oddVBand="0" w:evenVBand="0" w:oddHBand="0" w:evenHBand="0" w:firstRowFirstColumn="0" w:firstRowLastColumn="0" w:lastRowFirstColumn="0" w:lastRowLastColumn="0"/>
              <w:rPr>
                <w:sz w:val="18"/>
                <w:szCs w:val="20"/>
              </w:rPr>
            </w:pPr>
            <w:r w:rsidRPr="00BB01FB">
              <w:rPr>
                <w:sz w:val="18"/>
                <w:szCs w:val="20"/>
              </w:rPr>
              <w:t xml:space="preserve">Parafia prowadzi </w:t>
            </w:r>
            <w:r w:rsidR="00843BE2" w:rsidRPr="00BB01FB">
              <w:rPr>
                <w:sz w:val="18"/>
                <w:szCs w:val="20"/>
              </w:rPr>
              <w:t>świetlicę opiekuńczo – wychowawcza</w:t>
            </w:r>
            <w:r w:rsidRPr="00BB01FB">
              <w:rPr>
                <w:sz w:val="18"/>
                <w:szCs w:val="20"/>
              </w:rPr>
              <w:t>, j</w:t>
            </w:r>
            <w:r w:rsidR="00DA53A4" w:rsidRPr="00BB01FB">
              <w:rPr>
                <w:sz w:val="18"/>
                <w:szCs w:val="20"/>
              </w:rPr>
              <w:t>est</w:t>
            </w:r>
            <w:r w:rsidRPr="00BB01FB">
              <w:rPr>
                <w:sz w:val="18"/>
                <w:szCs w:val="20"/>
              </w:rPr>
              <w:t xml:space="preserve"> t</w:t>
            </w:r>
            <w:r w:rsidR="00DA53A4" w:rsidRPr="00BB01FB">
              <w:rPr>
                <w:sz w:val="18"/>
                <w:szCs w:val="20"/>
              </w:rPr>
              <w:t>o placówka wsparcia dziennego</w:t>
            </w:r>
            <w:r w:rsidRPr="00BB01FB">
              <w:rPr>
                <w:sz w:val="18"/>
                <w:szCs w:val="20"/>
              </w:rPr>
              <w:t>.</w:t>
            </w:r>
            <w:r w:rsidR="00F04E8C" w:rsidRPr="00BB01FB">
              <w:rPr>
                <w:sz w:val="18"/>
                <w:szCs w:val="20"/>
              </w:rPr>
              <w:t xml:space="preserve"> Świetlica g</w:t>
            </w:r>
            <w:r w:rsidR="00DA53A4" w:rsidRPr="00BB01FB">
              <w:rPr>
                <w:sz w:val="18"/>
                <w:szCs w:val="20"/>
              </w:rPr>
              <w:t>warantuje wszechstronny rozwój wychowanków zarówno w sferze fizycznej, psychicznej,</w:t>
            </w:r>
            <w:r w:rsidR="00F04E8C" w:rsidRPr="00BB01FB">
              <w:rPr>
                <w:sz w:val="18"/>
                <w:szCs w:val="20"/>
              </w:rPr>
              <w:t xml:space="preserve"> </w:t>
            </w:r>
            <w:r w:rsidR="00DA53A4" w:rsidRPr="00BB01FB">
              <w:rPr>
                <w:sz w:val="18"/>
                <w:szCs w:val="20"/>
              </w:rPr>
              <w:t>intelektualnej, jak i duchowej. Program oparty jest o wartości „Bóg, Honor, Ojczyzna”. Od października 2012 roku</w:t>
            </w:r>
            <w:r w:rsidR="00F04E8C" w:rsidRPr="00BB01FB">
              <w:rPr>
                <w:sz w:val="18"/>
                <w:szCs w:val="20"/>
              </w:rPr>
              <w:t xml:space="preserve"> </w:t>
            </w:r>
            <w:r w:rsidR="00DA53A4" w:rsidRPr="00BB01FB">
              <w:rPr>
                <w:sz w:val="18"/>
                <w:szCs w:val="20"/>
              </w:rPr>
              <w:t>w świetlicy realizowany jest program korony Polskiego Wychowania, polegający na zdobyciu przez grupę młodzieży</w:t>
            </w:r>
            <w:r w:rsidR="00F04E8C" w:rsidRPr="00BB01FB">
              <w:rPr>
                <w:sz w:val="18"/>
                <w:szCs w:val="20"/>
              </w:rPr>
              <w:t xml:space="preserve"> </w:t>
            </w:r>
            <w:r w:rsidR="00DA53A4" w:rsidRPr="00BB01FB">
              <w:rPr>
                <w:sz w:val="18"/>
                <w:szCs w:val="20"/>
              </w:rPr>
              <w:t>trzech koron:</w:t>
            </w:r>
            <w:r w:rsidR="00F04E8C" w:rsidRPr="00BB01FB">
              <w:rPr>
                <w:sz w:val="18"/>
                <w:szCs w:val="20"/>
              </w:rPr>
              <w:t xml:space="preserve"> </w:t>
            </w:r>
            <w:r w:rsidR="00DA53A4" w:rsidRPr="00BB01FB">
              <w:rPr>
                <w:sz w:val="18"/>
                <w:szCs w:val="20"/>
              </w:rPr>
              <w:t>brązowej – zdobycie umiejętności sprawnego działania</w:t>
            </w:r>
            <w:r w:rsidR="00F04E8C" w:rsidRPr="00BB01FB">
              <w:rPr>
                <w:sz w:val="18"/>
                <w:szCs w:val="20"/>
              </w:rPr>
              <w:t xml:space="preserve">, </w:t>
            </w:r>
            <w:r w:rsidR="00DA53A4" w:rsidRPr="00BB01FB">
              <w:rPr>
                <w:sz w:val="18"/>
                <w:szCs w:val="20"/>
              </w:rPr>
              <w:t>srebrnej – formacji społecznej i patriotycznej,</w:t>
            </w:r>
            <w:r w:rsidR="00F04E8C" w:rsidRPr="00BB01FB">
              <w:rPr>
                <w:sz w:val="18"/>
                <w:szCs w:val="20"/>
              </w:rPr>
              <w:t xml:space="preserve"> złotej – formacji religijnej.</w:t>
            </w:r>
          </w:p>
        </w:tc>
      </w:tr>
      <w:tr w:rsidR="000414A5" w:rsidRPr="0030462B" w14:paraId="0164A17F" w14:textId="77777777" w:rsidTr="00BB01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14:paraId="2569D65C" w14:textId="77777777" w:rsidR="00416553" w:rsidRPr="0030462B" w:rsidRDefault="00416553" w:rsidP="009C5823">
            <w:pPr>
              <w:ind w:firstLine="0"/>
              <w:jc w:val="left"/>
              <w:rPr>
                <w:sz w:val="20"/>
                <w:szCs w:val="20"/>
              </w:rPr>
            </w:pPr>
            <w:r w:rsidRPr="0030462B">
              <w:rPr>
                <w:sz w:val="20"/>
                <w:szCs w:val="20"/>
              </w:rPr>
              <w:t>Parafia p.w. św. Marii Magdaleny w Łęcznej</w:t>
            </w:r>
          </w:p>
        </w:tc>
        <w:tc>
          <w:tcPr>
            <w:tcW w:w="1623" w:type="dxa"/>
          </w:tcPr>
          <w:p w14:paraId="68515D23" w14:textId="77777777" w:rsidR="00416553" w:rsidRPr="0030462B" w:rsidRDefault="00DA53A4" w:rsidP="00416553">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30462B">
              <w:rPr>
                <w:sz w:val="20"/>
                <w:szCs w:val="20"/>
              </w:rPr>
              <w:t xml:space="preserve">ul. </w:t>
            </w:r>
            <w:proofErr w:type="spellStart"/>
            <w:r w:rsidRPr="0030462B">
              <w:rPr>
                <w:sz w:val="20"/>
                <w:szCs w:val="20"/>
              </w:rPr>
              <w:t>Świętoduska</w:t>
            </w:r>
            <w:proofErr w:type="spellEnd"/>
            <w:r w:rsidRPr="0030462B">
              <w:rPr>
                <w:sz w:val="20"/>
                <w:szCs w:val="20"/>
              </w:rPr>
              <w:t xml:space="preserve"> 2, 21-010 Łęczna</w:t>
            </w:r>
          </w:p>
        </w:tc>
        <w:tc>
          <w:tcPr>
            <w:tcW w:w="10567" w:type="dxa"/>
          </w:tcPr>
          <w:p w14:paraId="146F0021" w14:textId="77777777" w:rsidR="00416553" w:rsidRPr="00BB01FB" w:rsidRDefault="00DA53A4" w:rsidP="00753BAD">
            <w:pPr>
              <w:ind w:firstLine="0"/>
              <w:cnfStyle w:val="000000100000" w:firstRow="0" w:lastRow="0" w:firstColumn="0" w:lastColumn="0" w:oddVBand="0" w:evenVBand="0" w:oddHBand="1" w:evenHBand="0" w:firstRowFirstColumn="0" w:firstRowLastColumn="0" w:lastRowFirstColumn="0" w:lastRowLastColumn="0"/>
              <w:rPr>
                <w:sz w:val="18"/>
                <w:szCs w:val="20"/>
              </w:rPr>
            </w:pPr>
            <w:r w:rsidRPr="00BB01FB">
              <w:rPr>
                <w:sz w:val="18"/>
                <w:szCs w:val="20"/>
              </w:rPr>
              <w:t>Działalność charytatywna i humanitarna w zakresie potrzeb duchowych i materialnych człowieka, wypływająca</w:t>
            </w:r>
            <w:r w:rsidR="00753BAD" w:rsidRPr="00BB01FB">
              <w:rPr>
                <w:sz w:val="18"/>
                <w:szCs w:val="20"/>
              </w:rPr>
              <w:t xml:space="preserve"> </w:t>
            </w:r>
            <w:r w:rsidRPr="00BB01FB">
              <w:rPr>
                <w:sz w:val="18"/>
                <w:szCs w:val="20"/>
              </w:rPr>
              <w:t>z ewangelicznego przykazania miłości i mająca na uwadze godność każdej osoby ludzkiej bez względu na jej</w:t>
            </w:r>
            <w:r w:rsidR="00753BAD" w:rsidRPr="00BB01FB">
              <w:rPr>
                <w:sz w:val="18"/>
                <w:szCs w:val="20"/>
              </w:rPr>
              <w:t xml:space="preserve"> </w:t>
            </w:r>
            <w:r w:rsidRPr="00BB01FB">
              <w:rPr>
                <w:sz w:val="18"/>
                <w:szCs w:val="20"/>
              </w:rPr>
              <w:t>wyznanie, światopogląd, narodowość, rasę i przekonania.</w:t>
            </w:r>
            <w:r w:rsidR="00753BAD" w:rsidRPr="00BB01FB">
              <w:rPr>
                <w:sz w:val="18"/>
                <w:szCs w:val="20"/>
              </w:rPr>
              <w:t xml:space="preserve"> </w:t>
            </w:r>
            <w:r w:rsidRPr="00BB01FB">
              <w:rPr>
                <w:sz w:val="18"/>
                <w:szCs w:val="20"/>
              </w:rPr>
              <w:t>Działania na rzecz dzieci pochodzących z rodzin wielodzietnych, dotkniętych patologią społeczną a także</w:t>
            </w:r>
            <w:r w:rsidR="00753BAD" w:rsidRPr="00BB01FB">
              <w:rPr>
                <w:sz w:val="18"/>
                <w:szCs w:val="20"/>
              </w:rPr>
              <w:t xml:space="preserve"> </w:t>
            </w:r>
            <w:r w:rsidRPr="00BB01FB">
              <w:rPr>
                <w:sz w:val="18"/>
                <w:szCs w:val="20"/>
              </w:rPr>
              <w:t xml:space="preserve">sprawiających trudności wychowawcze, utworzyła placówkę wsparcia dziennego </w:t>
            </w:r>
            <w:r w:rsidR="00843BE2" w:rsidRPr="00BB01FB">
              <w:rPr>
                <w:sz w:val="18"/>
                <w:szCs w:val="20"/>
              </w:rPr>
              <w:t>świetlicę opiekuńczo – wychowawczą.</w:t>
            </w:r>
          </w:p>
        </w:tc>
      </w:tr>
      <w:tr w:rsidR="000414A5" w:rsidRPr="0030462B" w14:paraId="76DEEB70" w14:textId="77777777" w:rsidTr="00BB01FB">
        <w:tc>
          <w:tcPr>
            <w:cnfStyle w:val="001000000000" w:firstRow="0" w:lastRow="0" w:firstColumn="1" w:lastColumn="0" w:oddVBand="0" w:evenVBand="0" w:oddHBand="0" w:evenHBand="0" w:firstRowFirstColumn="0" w:firstRowLastColumn="0" w:lastRowFirstColumn="0" w:lastRowLastColumn="0"/>
            <w:tcW w:w="1668" w:type="dxa"/>
          </w:tcPr>
          <w:p w14:paraId="0C943EC3" w14:textId="77777777" w:rsidR="00416553" w:rsidRPr="0030462B" w:rsidRDefault="00416553" w:rsidP="009C5823">
            <w:pPr>
              <w:ind w:firstLine="0"/>
              <w:jc w:val="left"/>
              <w:rPr>
                <w:sz w:val="20"/>
                <w:szCs w:val="20"/>
              </w:rPr>
            </w:pPr>
            <w:r w:rsidRPr="0030462B">
              <w:rPr>
                <w:sz w:val="20"/>
                <w:szCs w:val="20"/>
              </w:rPr>
              <w:t>Polskie Stowarzyszenie na Rzecz Osób z Niepełnosprawnością Intelektualną – Koło w Łęcznej</w:t>
            </w:r>
          </w:p>
        </w:tc>
        <w:tc>
          <w:tcPr>
            <w:tcW w:w="1623" w:type="dxa"/>
          </w:tcPr>
          <w:p w14:paraId="2E38661B" w14:textId="77777777" w:rsidR="00416553" w:rsidRPr="0030462B" w:rsidRDefault="00DA53A4" w:rsidP="00416553">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30462B">
              <w:rPr>
                <w:sz w:val="20"/>
                <w:szCs w:val="20"/>
              </w:rPr>
              <w:t xml:space="preserve">ul. </w:t>
            </w:r>
            <w:proofErr w:type="spellStart"/>
            <w:r w:rsidRPr="0030462B">
              <w:rPr>
                <w:sz w:val="20"/>
                <w:szCs w:val="20"/>
              </w:rPr>
              <w:t>Świętoduska</w:t>
            </w:r>
            <w:proofErr w:type="spellEnd"/>
            <w:r w:rsidRPr="0030462B">
              <w:rPr>
                <w:sz w:val="20"/>
                <w:szCs w:val="20"/>
              </w:rPr>
              <w:t xml:space="preserve"> 2, 21-010 Łęczna</w:t>
            </w:r>
          </w:p>
        </w:tc>
        <w:tc>
          <w:tcPr>
            <w:tcW w:w="10567" w:type="dxa"/>
          </w:tcPr>
          <w:p w14:paraId="44B1DFAE" w14:textId="77777777" w:rsidR="00416553" w:rsidRPr="00BB01FB" w:rsidRDefault="00DA53A4" w:rsidP="00F537EE">
            <w:pPr>
              <w:ind w:firstLine="0"/>
              <w:cnfStyle w:val="000000000000" w:firstRow="0" w:lastRow="0" w:firstColumn="0" w:lastColumn="0" w:oddVBand="0" w:evenVBand="0" w:oddHBand="0" w:evenHBand="0" w:firstRowFirstColumn="0" w:firstRowLastColumn="0" w:lastRowFirstColumn="0" w:lastRowLastColumn="0"/>
              <w:rPr>
                <w:sz w:val="18"/>
                <w:szCs w:val="20"/>
              </w:rPr>
            </w:pPr>
            <w:r w:rsidRPr="00BB01FB">
              <w:rPr>
                <w:sz w:val="18"/>
                <w:szCs w:val="20"/>
              </w:rPr>
              <w:t>Celem stowarzyszenia jest działanie na rzecz wyrównywania szans osób z niepełnosprawnością intelektualną,</w:t>
            </w:r>
            <w:r w:rsidR="00F537EE" w:rsidRPr="00BB01FB">
              <w:rPr>
                <w:sz w:val="18"/>
                <w:szCs w:val="20"/>
              </w:rPr>
              <w:t xml:space="preserve"> </w:t>
            </w:r>
            <w:r w:rsidRPr="00BB01FB">
              <w:rPr>
                <w:sz w:val="18"/>
                <w:szCs w:val="20"/>
              </w:rPr>
              <w:t>tworzenia warunków przestrzegania wobec nich praw człowieka, prowadzenia ich ku aktywnemu uczestnictwu</w:t>
            </w:r>
            <w:r w:rsidR="00F537EE" w:rsidRPr="00BB01FB">
              <w:rPr>
                <w:sz w:val="18"/>
                <w:szCs w:val="20"/>
              </w:rPr>
              <w:t xml:space="preserve"> </w:t>
            </w:r>
            <w:r w:rsidRPr="00BB01FB">
              <w:rPr>
                <w:sz w:val="18"/>
                <w:szCs w:val="20"/>
              </w:rPr>
              <w:t>w życiu społecznym, działanie na rzecz ochrony ich zdrowia, oraz wspieranie ich rodzin.</w:t>
            </w:r>
          </w:p>
        </w:tc>
      </w:tr>
      <w:tr w:rsidR="000414A5" w:rsidRPr="0030462B" w14:paraId="224E72CD" w14:textId="77777777" w:rsidTr="00BB01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14:paraId="60FB2C4F" w14:textId="77777777" w:rsidR="00416553" w:rsidRPr="0030462B" w:rsidRDefault="00416553" w:rsidP="009C5823">
            <w:pPr>
              <w:ind w:firstLine="0"/>
              <w:jc w:val="left"/>
              <w:rPr>
                <w:sz w:val="20"/>
                <w:szCs w:val="20"/>
              </w:rPr>
            </w:pPr>
            <w:r w:rsidRPr="0030462B">
              <w:rPr>
                <w:sz w:val="20"/>
                <w:szCs w:val="20"/>
              </w:rPr>
              <w:t>Polski Związek Działkowców – Rodzinny Ogród Działkowy „Relaks” w Łęcznej</w:t>
            </w:r>
          </w:p>
        </w:tc>
        <w:tc>
          <w:tcPr>
            <w:tcW w:w="1623" w:type="dxa"/>
          </w:tcPr>
          <w:p w14:paraId="1EDFC006" w14:textId="77777777" w:rsidR="00416553" w:rsidRPr="0030462B" w:rsidRDefault="00DA53A4" w:rsidP="00416553">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30462B">
              <w:rPr>
                <w:sz w:val="20"/>
                <w:szCs w:val="20"/>
              </w:rPr>
              <w:t>ul. Cegielniana 24, 21-010 Łęczna</w:t>
            </w:r>
          </w:p>
        </w:tc>
        <w:tc>
          <w:tcPr>
            <w:tcW w:w="10567" w:type="dxa"/>
          </w:tcPr>
          <w:p w14:paraId="08D65A2F" w14:textId="77777777" w:rsidR="00416553" w:rsidRPr="00BB01FB" w:rsidRDefault="00DA53A4" w:rsidP="00F537EE">
            <w:pPr>
              <w:ind w:firstLine="0"/>
              <w:cnfStyle w:val="000000100000" w:firstRow="0" w:lastRow="0" w:firstColumn="0" w:lastColumn="0" w:oddVBand="0" w:evenVBand="0" w:oddHBand="1" w:evenHBand="0" w:firstRowFirstColumn="0" w:firstRowLastColumn="0" w:lastRowFirstColumn="0" w:lastRowLastColumn="0"/>
              <w:rPr>
                <w:sz w:val="18"/>
                <w:szCs w:val="20"/>
              </w:rPr>
            </w:pPr>
            <w:r w:rsidRPr="00BB01FB">
              <w:rPr>
                <w:sz w:val="18"/>
                <w:szCs w:val="20"/>
              </w:rPr>
              <w:t>Działania wspomagające działkowców i społeczność lokalną, jako stały element infrastruktury gminy. Promocja</w:t>
            </w:r>
            <w:r w:rsidR="00F537EE" w:rsidRPr="00BB01FB">
              <w:rPr>
                <w:sz w:val="18"/>
                <w:szCs w:val="20"/>
              </w:rPr>
              <w:t xml:space="preserve"> </w:t>
            </w:r>
            <w:r w:rsidRPr="00BB01FB">
              <w:rPr>
                <w:sz w:val="18"/>
                <w:szCs w:val="20"/>
              </w:rPr>
              <w:t>upraw ekologicznej żywności, organizacji lekcji przyrody, dożynek. Rolą Rodzinnych Ogrodów Działkowych jest</w:t>
            </w:r>
            <w:r w:rsidR="00F537EE" w:rsidRPr="00BB01FB">
              <w:rPr>
                <w:sz w:val="18"/>
                <w:szCs w:val="20"/>
              </w:rPr>
              <w:t xml:space="preserve"> </w:t>
            </w:r>
            <w:r w:rsidRPr="00BB01FB">
              <w:rPr>
                <w:sz w:val="18"/>
                <w:szCs w:val="20"/>
              </w:rPr>
              <w:t>tworzenie odpowiednich warunków do zaspokojenia socjalnych, wypoczynkowych i rekreacyjnych potrzeb</w:t>
            </w:r>
            <w:r w:rsidR="00F537EE" w:rsidRPr="00BB01FB">
              <w:rPr>
                <w:sz w:val="18"/>
                <w:szCs w:val="20"/>
              </w:rPr>
              <w:t xml:space="preserve"> </w:t>
            </w:r>
            <w:r w:rsidRPr="00BB01FB">
              <w:rPr>
                <w:sz w:val="18"/>
                <w:szCs w:val="20"/>
              </w:rPr>
              <w:t>społeczności lokalnej, a zwłaszcza rodzin z dziećmi, emerytów, rencistów i niepełnosprawnych, poprzez kształtowanie</w:t>
            </w:r>
            <w:r w:rsidR="00F537EE" w:rsidRPr="00BB01FB">
              <w:rPr>
                <w:sz w:val="18"/>
                <w:szCs w:val="20"/>
              </w:rPr>
              <w:t xml:space="preserve"> </w:t>
            </w:r>
            <w:r w:rsidRPr="00BB01FB">
              <w:rPr>
                <w:sz w:val="18"/>
                <w:szCs w:val="20"/>
              </w:rPr>
              <w:t>warunków dla prowadzenia aktywnego i zdrowego trybu życia oraz ochronę środowiska i przyrody.</w:t>
            </w:r>
          </w:p>
        </w:tc>
      </w:tr>
      <w:tr w:rsidR="000414A5" w:rsidRPr="0030462B" w14:paraId="08A029E2" w14:textId="77777777" w:rsidTr="00BB01FB">
        <w:tc>
          <w:tcPr>
            <w:cnfStyle w:val="001000000000" w:firstRow="0" w:lastRow="0" w:firstColumn="1" w:lastColumn="0" w:oddVBand="0" w:evenVBand="0" w:oddHBand="0" w:evenHBand="0" w:firstRowFirstColumn="0" w:firstRowLastColumn="0" w:lastRowFirstColumn="0" w:lastRowLastColumn="0"/>
            <w:tcW w:w="1668" w:type="dxa"/>
          </w:tcPr>
          <w:p w14:paraId="3696DF04" w14:textId="77777777" w:rsidR="00416553" w:rsidRPr="0030462B" w:rsidRDefault="00416553" w:rsidP="009C5823">
            <w:pPr>
              <w:ind w:firstLine="0"/>
              <w:jc w:val="left"/>
              <w:rPr>
                <w:sz w:val="20"/>
                <w:szCs w:val="20"/>
              </w:rPr>
            </w:pPr>
            <w:r w:rsidRPr="0030462B">
              <w:rPr>
                <w:sz w:val="20"/>
                <w:szCs w:val="20"/>
              </w:rPr>
              <w:t>Polski Związek Emerytów, Rencistów i Inwalidów</w:t>
            </w:r>
          </w:p>
        </w:tc>
        <w:tc>
          <w:tcPr>
            <w:tcW w:w="1623" w:type="dxa"/>
          </w:tcPr>
          <w:p w14:paraId="54F66D4D" w14:textId="77777777" w:rsidR="00416553" w:rsidRPr="0030462B" w:rsidRDefault="00DA53A4" w:rsidP="00416553">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30462B">
              <w:rPr>
                <w:sz w:val="20"/>
                <w:szCs w:val="20"/>
              </w:rPr>
              <w:t>Pl. Kościuszki 22, 21-010 Łęczna,</w:t>
            </w:r>
          </w:p>
        </w:tc>
        <w:tc>
          <w:tcPr>
            <w:tcW w:w="10567" w:type="dxa"/>
          </w:tcPr>
          <w:p w14:paraId="0CCBFC71" w14:textId="77777777" w:rsidR="00416553" w:rsidRPr="00BB01FB" w:rsidRDefault="00DA53A4" w:rsidP="00F537EE">
            <w:pPr>
              <w:ind w:firstLine="0"/>
              <w:cnfStyle w:val="000000000000" w:firstRow="0" w:lastRow="0" w:firstColumn="0" w:lastColumn="0" w:oddVBand="0" w:evenVBand="0" w:oddHBand="0" w:evenHBand="0" w:firstRowFirstColumn="0" w:firstRowLastColumn="0" w:lastRowFirstColumn="0" w:lastRowLastColumn="0"/>
              <w:rPr>
                <w:sz w:val="18"/>
                <w:szCs w:val="20"/>
              </w:rPr>
            </w:pPr>
            <w:r w:rsidRPr="00BB01FB">
              <w:rPr>
                <w:sz w:val="18"/>
                <w:szCs w:val="20"/>
              </w:rPr>
              <w:t>Związek zrzesza emerytów, rencistów, inwalidów w celu poprawiania ich warunków socjalno-bytowych oraz</w:t>
            </w:r>
            <w:r w:rsidR="00F537EE" w:rsidRPr="00BB01FB">
              <w:rPr>
                <w:sz w:val="18"/>
                <w:szCs w:val="20"/>
              </w:rPr>
              <w:t xml:space="preserve"> </w:t>
            </w:r>
            <w:r w:rsidRPr="00BB01FB">
              <w:rPr>
                <w:sz w:val="18"/>
                <w:szCs w:val="20"/>
              </w:rPr>
              <w:t>uczestniczenia w życiu społecznym przez współdziałanie z organami władzy i administracji publicznej, samorządowej,</w:t>
            </w:r>
            <w:r w:rsidR="00F537EE" w:rsidRPr="00BB01FB">
              <w:rPr>
                <w:sz w:val="18"/>
                <w:szCs w:val="20"/>
              </w:rPr>
              <w:t xml:space="preserve"> </w:t>
            </w:r>
            <w:r w:rsidRPr="00BB01FB">
              <w:rPr>
                <w:sz w:val="18"/>
                <w:szCs w:val="20"/>
              </w:rPr>
              <w:t>ze związkami zawodowymi oraz innymi organizacjami społecznymi, gospodarczymi i spółdzielczymi; integrowania</w:t>
            </w:r>
            <w:r w:rsidR="00F537EE" w:rsidRPr="00BB01FB">
              <w:rPr>
                <w:sz w:val="18"/>
                <w:szCs w:val="20"/>
              </w:rPr>
              <w:t xml:space="preserve"> </w:t>
            </w:r>
            <w:r w:rsidRPr="00BB01FB">
              <w:rPr>
                <w:sz w:val="18"/>
                <w:szCs w:val="20"/>
              </w:rPr>
              <w:t>i aktywizowania emerytów, rencistów i inwalidów poprzez organizowanie różnych form życia kulturalnego, artystycznego,</w:t>
            </w:r>
            <w:r w:rsidR="00F537EE" w:rsidRPr="00BB01FB">
              <w:rPr>
                <w:sz w:val="18"/>
                <w:szCs w:val="20"/>
              </w:rPr>
              <w:t xml:space="preserve"> </w:t>
            </w:r>
            <w:r w:rsidRPr="00BB01FB">
              <w:rPr>
                <w:sz w:val="18"/>
                <w:szCs w:val="20"/>
              </w:rPr>
              <w:t>sportowego i turystycznego; reprezentowania ich interesów wobec organów władzy i administracji publicznej,</w:t>
            </w:r>
            <w:r w:rsidR="00F537EE" w:rsidRPr="00BB01FB">
              <w:rPr>
                <w:sz w:val="18"/>
                <w:szCs w:val="20"/>
              </w:rPr>
              <w:t xml:space="preserve"> </w:t>
            </w:r>
            <w:r w:rsidRPr="00BB01FB">
              <w:rPr>
                <w:sz w:val="18"/>
                <w:szCs w:val="20"/>
              </w:rPr>
              <w:t>samorządowej oraz popularyzowania ich problemów wśród społeczeństwa.</w:t>
            </w:r>
          </w:p>
        </w:tc>
      </w:tr>
      <w:tr w:rsidR="000414A5" w:rsidRPr="0030462B" w14:paraId="3F3E730A" w14:textId="77777777" w:rsidTr="00BB01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14:paraId="03738ABD" w14:textId="77777777" w:rsidR="00416553" w:rsidRPr="0030462B" w:rsidRDefault="00416553" w:rsidP="009C5823">
            <w:pPr>
              <w:ind w:firstLine="0"/>
              <w:jc w:val="left"/>
              <w:rPr>
                <w:sz w:val="20"/>
                <w:szCs w:val="20"/>
              </w:rPr>
            </w:pPr>
            <w:r w:rsidRPr="0030462B">
              <w:rPr>
                <w:sz w:val="20"/>
                <w:szCs w:val="20"/>
              </w:rPr>
              <w:t>Regionalne Centrum Trzeźwości „Maksymilian”</w:t>
            </w:r>
          </w:p>
        </w:tc>
        <w:tc>
          <w:tcPr>
            <w:tcW w:w="1623" w:type="dxa"/>
          </w:tcPr>
          <w:p w14:paraId="029E1AA7" w14:textId="77777777" w:rsidR="00416553" w:rsidRPr="0030462B" w:rsidRDefault="00DA53A4" w:rsidP="00416553">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30462B">
              <w:rPr>
                <w:sz w:val="20"/>
                <w:szCs w:val="20"/>
              </w:rPr>
              <w:t>ul. Jaśminowa 4, 21-010 Łęczna</w:t>
            </w:r>
          </w:p>
        </w:tc>
        <w:tc>
          <w:tcPr>
            <w:tcW w:w="10567" w:type="dxa"/>
          </w:tcPr>
          <w:p w14:paraId="06712FAB" w14:textId="77777777" w:rsidR="00416553" w:rsidRPr="00BB01FB" w:rsidRDefault="00DA53A4" w:rsidP="00DA53A4">
            <w:pPr>
              <w:ind w:firstLine="0"/>
              <w:cnfStyle w:val="000000100000" w:firstRow="0" w:lastRow="0" w:firstColumn="0" w:lastColumn="0" w:oddVBand="0" w:evenVBand="0" w:oddHBand="1" w:evenHBand="0" w:firstRowFirstColumn="0" w:firstRowLastColumn="0" w:lastRowFirstColumn="0" w:lastRowLastColumn="0"/>
              <w:rPr>
                <w:sz w:val="18"/>
                <w:szCs w:val="20"/>
              </w:rPr>
            </w:pPr>
            <w:r w:rsidRPr="00BB01FB">
              <w:rPr>
                <w:sz w:val="18"/>
                <w:szCs w:val="20"/>
              </w:rPr>
              <w:t>Regionalne Centrum Trzeźwości w Łęcznej działa na rzecz</w:t>
            </w:r>
            <w:r w:rsidR="00F537EE" w:rsidRPr="00BB01FB">
              <w:rPr>
                <w:sz w:val="18"/>
                <w:szCs w:val="20"/>
              </w:rPr>
              <w:t xml:space="preserve"> </w:t>
            </w:r>
            <w:r w:rsidRPr="00BB01FB">
              <w:rPr>
                <w:sz w:val="18"/>
                <w:szCs w:val="20"/>
              </w:rPr>
              <w:t>ozdrowienia moralnego i psychicznego osób nadużywających alkoholu i ich rodzin oraz przeciwdziała</w:t>
            </w:r>
            <w:r w:rsidR="00F537EE" w:rsidRPr="00BB01FB">
              <w:rPr>
                <w:sz w:val="18"/>
                <w:szCs w:val="20"/>
              </w:rPr>
              <w:t xml:space="preserve"> </w:t>
            </w:r>
            <w:r w:rsidRPr="00BB01FB">
              <w:rPr>
                <w:sz w:val="18"/>
                <w:szCs w:val="20"/>
              </w:rPr>
              <w:t>alkoholizmowi, jako zjawisku społecznemu. Działa na rzecz osób niepełnosprawnych, bezrobotnych,</w:t>
            </w:r>
            <w:r w:rsidR="00F537EE" w:rsidRPr="00BB01FB">
              <w:rPr>
                <w:sz w:val="18"/>
                <w:szCs w:val="20"/>
              </w:rPr>
              <w:t xml:space="preserve"> </w:t>
            </w:r>
            <w:r w:rsidRPr="00BB01FB">
              <w:rPr>
                <w:sz w:val="18"/>
                <w:szCs w:val="20"/>
              </w:rPr>
              <w:t>bezdomnych i innych niedających sobie rady w życiu codziennym z powodu ryzykownego, nadmiernego, bądź</w:t>
            </w:r>
            <w:r w:rsidR="00F537EE" w:rsidRPr="00BB01FB">
              <w:rPr>
                <w:sz w:val="18"/>
                <w:szCs w:val="20"/>
              </w:rPr>
              <w:t xml:space="preserve"> </w:t>
            </w:r>
            <w:r w:rsidRPr="00BB01FB">
              <w:rPr>
                <w:sz w:val="18"/>
                <w:szCs w:val="20"/>
              </w:rPr>
              <w:t>nałogowego picia alkoholu lub używania innych środków psychoaktywnych. Przeciwdziała wykluczeniu</w:t>
            </w:r>
            <w:r w:rsidR="00F537EE" w:rsidRPr="00BB01FB">
              <w:rPr>
                <w:sz w:val="18"/>
                <w:szCs w:val="20"/>
              </w:rPr>
              <w:t xml:space="preserve"> </w:t>
            </w:r>
            <w:r w:rsidRPr="00BB01FB">
              <w:rPr>
                <w:sz w:val="18"/>
                <w:szCs w:val="20"/>
              </w:rPr>
              <w:t>społecznemu, pracuje na rzecz integracji i reintegracji społecznej. Poprzez organizację i promocję</w:t>
            </w:r>
            <w:r w:rsidR="00F537EE" w:rsidRPr="00BB01FB">
              <w:rPr>
                <w:sz w:val="18"/>
                <w:szCs w:val="20"/>
              </w:rPr>
              <w:t xml:space="preserve"> </w:t>
            </w:r>
            <w:r w:rsidRPr="00BB01FB">
              <w:rPr>
                <w:sz w:val="18"/>
                <w:szCs w:val="20"/>
              </w:rPr>
              <w:t>alternatywnych form i metod spędzania wolnego czasu oraz upowszechnianie kultury fizycznej i sportu</w:t>
            </w:r>
            <w:r w:rsidR="00F537EE" w:rsidRPr="00BB01FB">
              <w:rPr>
                <w:sz w:val="18"/>
                <w:szCs w:val="20"/>
              </w:rPr>
              <w:t xml:space="preserve"> </w:t>
            </w:r>
            <w:r w:rsidRPr="00BB01FB">
              <w:rPr>
                <w:sz w:val="18"/>
                <w:szCs w:val="20"/>
              </w:rPr>
              <w:t>szczególnie wśród dzieci i młodzieży, propaguje w społeczeństwie zdrowy styl życia, jako sposób</w:t>
            </w:r>
            <w:r w:rsidR="00F537EE" w:rsidRPr="00BB01FB">
              <w:rPr>
                <w:sz w:val="18"/>
                <w:szCs w:val="20"/>
              </w:rPr>
              <w:t xml:space="preserve"> </w:t>
            </w:r>
            <w:r w:rsidRPr="00BB01FB">
              <w:rPr>
                <w:sz w:val="18"/>
                <w:szCs w:val="20"/>
              </w:rPr>
              <w:t xml:space="preserve">przeciwdziałania patologiom społecznym. </w:t>
            </w:r>
          </w:p>
        </w:tc>
      </w:tr>
      <w:tr w:rsidR="000414A5" w:rsidRPr="0030462B" w14:paraId="1C398461" w14:textId="77777777" w:rsidTr="00BB01FB">
        <w:tc>
          <w:tcPr>
            <w:cnfStyle w:val="001000000000" w:firstRow="0" w:lastRow="0" w:firstColumn="1" w:lastColumn="0" w:oddVBand="0" w:evenVBand="0" w:oddHBand="0" w:evenHBand="0" w:firstRowFirstColumn="0" w:firstRowLastColumn="0" w:lastRowFirstColumn="0" w:lastRowLastColumn="0"/>
            <w:tcW w:w="1668" w:type="dxa"/>
          </w:tcPr>
          <w:p w14:paraId="59D00EC7" w14:textId="77777777" w:rsidR="00416553" w:rsidRPr="0030462B" w:rsidRDefault="00416553" w:rsidP="009C5823">
            <w:pPr>
              <w:ind w:firstLine="0"/>
              <w:jc w:val="left"/>
              <w:rPr>
                <w:sz w:val="20"/>
                <w:szCs w:val="20"/>
              </w:rPr>
            </w:pPr>
            <w:r w:rsidRPr="0030462B">
              <w:rPr>
                <w:sz w:val="20"/>
                <w:szCs w:val="20"/>
              </w:rPr>
              <w:t>Stowarzyszenie Kobiet „Amazonki” w Łęcznej</w:t>
            </w:r>
          </w:p>
        </w:tc>
        <w:tc>
          <w:tcPr>
            <w:tcW w:w="1623" w:type="dxa"/>
          </w:tcPr>
          <w:p w14:paraId="1DD3D624" w14:textId="77777777" w:rsidR="00416553" w:rsidRPr="0030462B" w:rsidRDefault="00DA53A4" w:rsidP="00416553">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30462B">
              <w:rPr>
                <w:sz w:val="20"/>
                <w:szCs w:val="20"/>
              </w:rPr>
              <w:t xml:space="preserve">ul. </w:t>
            </w:r>
            <w:proofErr w:type="spellStart"/>
            <w:r w:rsidRPr="0030462B">
              <w:rPr>
                <w:sz w:val="20"/>
                <w:szCs w:val="20"/>
              </w:rPr>
              <w:t>Krasnystawska</w:t>
            </w:r>
            <w:proofErr w:type="spellEnd"/>
            <w:r w:rsidRPr="0030462B">
              <w:rPr>
                <w:sz w:val="20"/>
                <w:szCs w:val="20"/>
              </w:rPr>
              <w:t xml:space="preserve"> 52, 21-010 Łęczna</w:t>
            </w:r>
          </w:p>
        </w:tc>
        <w:tc>
          <w:tcPr>
            <w:tcW w:w="10567" w:type="dxa"/>
          </w:tcPr>
          <w:p w14:paraId="62CAE17E" w14:textId="77777777" w:rsidR="00416553" w:rsidRPr="00BB01FB" w:rsidRDefault="00DA53A4" w:rsidP="00F537EE">
            <w:pPr>
              <w:ind w:firstLine="0"/>
              <w:cnfStyle w:val="000000000000" w:firstRow="0" w:lastRow="0" w:firstColumn="0" w:lastColumn="0" w:oddVBand="0" w:evenVBand="0" w:oddHBand="0" w:evenHBand="0" w:firstRowFirstColumn="0" w:firstRowLastColumn="0" w:lastRowFirstColumn="0" w:lastRowLastColumn="0"/>
              <w:rPr>
                <w:sz w:val="18"/>
                <w:szCs w:val="20"/>
              </w:rPr>
            </w:pPr>
            <w:r w:rsidRPr="00BB01FB">
              <w:rPr>
                <w:sz w:val="18"/>
                <w:szCs w:val="20"/>
              </w:rPr>
              <w:t>Celem stowarzyszenia jest działalność w zakresie ochrony zdrowia, polegająca na szeroko rozumianej</w:t>
            </w:r>
            <w:r w:rsidR="00F537EE" w:rsidRPr="00BB01FB">
              <w:rPr>
                <w:sz w:val="18"/>
                <w:szCs w:val="20"/>
              </w:rPr>
              <w:t xml:space="preserve"> </w:t>
            </w:r>
            <w:r w:rsidRPr="00BB01FB">
              <w:rPr>
                <w:sz w:val="18"/>
                <w:szCs w:val="20"/>
              </w:rPr>
              <w:t>rehabilitacji psychofizycznej kobiet po leczeniu raka oraz reprezentowanie interesów tych kobiet, jak również</w:t>
            </w:r>
            <w:r w:rsidR="00F537EE" w:rsidRPr="00BB01FB">
              <w:rPr>
                <w:sz w:val="18"/>
                <w:szCs w:val="20"/>
              </w:rPr>
              <w:t xml:space="preserve"> </w:t>
            </w:r>
            <w:r w:rsidRPr="00BB01FB">
              <w:rPr>
                <w:sz w:val="18"/>
                <w:szCs w:val="20"/>
              </w:rPr>
              <w:t>na działaniu na rzecz promocji zdrowia i profilaktyki zdrowotnej.</w:t>
            </w:r>
          </w:p>
        </w:tc>
      </w:tr>
      <w:tr w:rsidR="000414A5" w:rsidRPr="0030462B" w14:paraId="758B06CE" w14:textId="77777777" w:rsidTr="00BB01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14:paraId="65983C67" w14:textId="77777777" w:rsidR="00416553" w:rsidRPr="0030462B" w:rsidRDefault="00416553" w:rsidP="009C5823">
            <w:pPr>
              <w:ind w:firstLine="0"/>
              <w:jc w:val="left"/>
              <w:rPr>
                <w:sz w:val="20"/>
                <w:szCs w:val="20"/>
              </w:rPr>
            </w:pPr>
            <w:r w:rsidRPr="0030462B">
              <w:rPr>
                <w:sz w:val="20"/>
                <w:szCs w:val="20"/>
              </w:rPr>
              <w:lastRenderedPageBreak/>
              <w:t>Stowarzyszenie Kobiet Powiatu Łęczyńskiego</w:t>
            </w:r>
          </w:p>
        </w:tc>
        <w:tc>
          <w:tcPr>
            <w:tcW w:w="1623" w:type="dxa"/>
          </w:tcPr>
          <w:p w14:paraId="1C5219FB" w14:textId="77777777" w:rsidR="00416553" w:rsidRPr="0030462B" w:rsidRDefault="00DA53A4" w:rsidP="00416553">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30462B">
              <w:rPr>
                <w:sz w:val="20"/>
                <w:szCs w:val="20"/>
              </w:rPr>
              <w:t>al. Jana Pawła II 95 A, 21-010 Łęczna</w:t>
            </w:r>
          </w:p>
        </w:tc>
        <w:tc>
          <w:tcPr>
            <w:tcW w:w="10567" w:type="dxa"/>
          </w:tcPr>
          <w:p w14:paraId="14BB6E81" w14:textId="77777777" w:rsidR="00DA53A4" w:rsidRPr="00BB01FB" w:rsidRDefault="00DA53A4" w:rsidP="00416553">
            <w:pPr>
              <w:ind w:firstLine="0"/>
              <w:cnfStyle w:val="000000100000" w:firstRow="0" w:lastRow="0" w:firstColumn="0" w:lastColumn="0" w:oddVBand="0" w:evenVBand="0" w:oddHBand="1" w:evenHBand="0" w:firstRowFirstColumn="0" w:firstRowLastColumn="0" w:lastRowFirstColumn="0" w:lastRowLastColumn="0"/>
              <w:rPr>
                <w:sz w:val="18"/>
                <w:szCs w:val="20"/>
              </w:rPr>
            </w:pPr>
            <w:r w:rsidRPr="00BB01FB">
              <w:rPr>
                <w:sz w:val="18"/>
                <w:szCs w:val="20"/>
              </w:rPr>
              <w:t>Celem stowarzyszenia jest:</w:t>
            </w:r>
            <w:r w:rsidR="00F537EE" w:rsidRPr="00BB01FB">
              <w:rPr>
                <w:sz w:val="18"/>
                <w:szCs w:val="20"/>
              </w:rPr>
              <w:t xml:space="preserve"> ochrona praw kobiet i ich rodzin, r</w:t>
            </w:r>
            <w:r w:rsidRPr="00BB01FB">
              <w:rPr>
                <w:sz w:val="18"/>
                <w:szCs w:val="20"/>
              </w:rPr>
              <w:t>eprezentowanie interesów i działań na rzecz poprawy sytuacji społeczn</w:t>
            </w:r>
            <w:r w:rsidR="00F537EE" w:rsidRPr="00BB01FB">
              <w:rPr>
                <w:sz w:val="18"/>
                <w:szCs w:val="20"/>
              </w:rPr>
              <w:t>o-zawodowej kobiet i ich rodzin, i</w:t>
            </w:r>
            <w:r w:rsidRPr="00BB01FB">
              <w:rPr>
                <w:sz w:val="18"/>
                <w:szCs w:val="20"/>
              </w:rPr>
              <w:t>nicjowanie i podejmowanie różnorodnych działań na rzecz poprawy warunków życia i pracy kobiet na terenie powiatu</w:t>
            </w:r>
            <w:r w:rsidR="00F537EE" w:rsidRPr="00BB01FB">
              <w:rPr>
                <w:sz w:val="18"/>
                <w:szCs w:val="20"/>
              </w:rPr>
              <w:t xml:space="preserve"> łęczyńskiego, p</w:t>
            </w:r>
            <w:r w:rsidRPr="00BB01FB">
              <w:rPr>
                <w:sz w:val="18"/>
                <w:szCs w:val="20"/>
              </w:rPr>
              <w:t>rowadzenie wśród kobiet działalności społeczno-wychowawczej, oświatowo-kulturalnej.</w:t>
            </w:r>
            <w:r w:rsidR="00F537EE" w:rsidRPr="00BB01FB">
              <w:rPr>
                <w:sz w:val="18"/>
                <w:szCs w:val="20"/>
              </w:rPr>
              <w:t xml:space="preserve"> Jak również uaktywnianie zawodowe kobiet, p</w:t>
            </w:r>
            <w:r w:rsidRPr="00BB01FB">
              <w:rPr>
                <w:sz w:val="18"/>
                <w:szCs w:val="20"/>
              </w:rPr>
              <w:t>iel</w:t>
            </w:r>
            <w:r w:rsidR="00F537EE" w:rsidRPr="00BB01FB">
              <w:rPr>
                <w:sz w:val="18"/>
                <w:szCs w:val="20"/>
              </w:rPr>
              <w:t>ęgnowanie tradycji regionalnych oraz p</w:t>
            </w:r>
            <w:r w:rsidRPr="00BB01FB">
              <w:rPr>
                <w:sz w:val="18"/>
                <w:szCs w:val="20"/>
              </w:rPr>
              <w:t>rowadzenie poradnictwa w zakresie profilaktyki zdrowotnej.</w:t>
            </w:r>
          </w:p>
        </w:tc>
      </w:tr>
      <w:tr w:rsidR="000414A5" w:rsidRPr="0030462B" w14:paraId="7CCB4F2E" w14:textId="77777777" w:rsidTr="00BB01FB">
        <w:tc>
          <w:tcPr>
            <w:cnfStyle w:val="001000000000" w:firstRow="0" w:lastRow="0" w:firstColumn="1" w:lastColumn="0" w:oddVBand="0" w:evenVBand="0" w:oddHBand="0" w:evenHBand="0" w:firstRowFirstColumn="0" w:firstRowLastColumn="0" w:lastRowFirstColumn="0" w:lastRowLastColumn="0"/>
            <w:tcW w:w="1668" w:type="dxa"/>
          </w:tcPr>
          <w:p w14:paraId="7190F2A9" w14:textId="77777777" w:rsidR="00416553" w:rsidRPr="0030462B" w:rsidRDefault="00416553" w:rsidP="009C5823">
            <w:pPr>
              <w:ind w:firstLine="0"/>
              <w:jc w:val="left"/>
              <w:rPr>
                <w:sz w:val="20"/>
                <w:szCs w:val="20"/>
              </w:rPr>
            </w:pPr>
            <w:r w:rsidRPr="0030462B">
              <w:rPr>
                <w:sz w:val="20"/>
                <w:szCs w:val="20"/>
              </w:rPr>
              <w:t>Stowarzyszenie MONAR</w:t>
            </w:r>
          </w:p>
        </w:tc>
        <w:tc>
          <w:tcPr>
            <w:tcW w:w="1623" w:type="dxa"/>
          </w:tcPr>
          <w:p w14:paraId="60BA37E7" w14:textId="77777777" w:rsidR="00416553" w:rsidRPr="0030462B" w:rsidRDefault="00F537EE" w:rsidP="00416553">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30462B">
              <w:rPr>
                <w:sz w:val="20"/>
                <w:szCs w:val="20"/>
              </w:rPr>
              <w:t>p</w:t>
            </w:r>
            <w:r w:rsidR="00DA53A4" w:rsidRPr="0030462B">
              <w:rPr>
                <w:sz w:val="20"/>
                <w:szCs w:val="20"/>
              </w:rPr>
              <w:t>l</w:t>
            </w:r>
            <w:r w:rsidRPr="0030462B">
              <w:rPr>
                <w:sz w:val="20"/>
                <w:szCs w:val="20"/>
              </w:rPr>
              <w:t>.</w:t>
            </w:r>
            <w:r w:rsidR="00DA53A4" w:rsidRPr="0030462B">
              <w:rPr>
                <w:sz w:val="20"/>
                <w:szCs w:val="20"/>
              </w:rPr>
              <w:t xml:space="preserve"> Kościuszki 1/1 , 21-010 Łęczna</w:t>
            </w:r>
          </w:p>
        </w:tc>
        <w:tc>
          <w:tcPr>
            <w:tcW w:w="10567" w:type="dxa"/>
          </w:tcPr>
          <w:p w14:paraId="62FF7228" w14:textId="77777777" w:rsidR="00416553" w:rsidRPr="00BB01FB" w:rsidRDefault="00DA53A4" w:rsidP="00AF64E0">
            <w:pPr>
              <w:ind w:firstLine="0"/>
              <w:cnfStyle w:val="000000000000" w:firstRow="0" w:lastRow="0" w:firstColumn="0" w:lastColumn="0" w:oddVBand="0" w:evenVBand="0" w:oddHBand="0" w:evenHBand="0" w:firstRowFirstColumn="0" w:firstRowLastColumn="0" w:lastRowFirstColumn="0" w:lastRowLastColumn="0"/>
              <w:rPr>
                <w:sz w:val="18"/>
                <w:szCs w:val="20"/>
              </w:rPr>
            </w:pPr>
            <w:r w:rsidRPr="00BB01FB">
              <w:rPr>
                <w:sz w:val="18"/>
                <w:szCs w:val="20"/>
              </w:rPr>
              <w:t>Celem nadrzędnym stowarzyszenia MONAR jest prowadzenie działalności społecznie użytecznej, ochrona</w:t>
            </w:r>
            <w:r w:rsidR="00AF64E0" w:rsidRPr="00BB01FB">
              <w:rPr>
                <w:sz w:val="18"/>
                <w:szCs w:val="20"/>
              </w:rPr>
              <w:t xml:space="preserve"> </w:t>
            </w:r>
            <w:r w:rsidRPr="00BB01FB">
              <w:rPr>
                <w:sz w:val="18"/>
                <w:szCs w:val="20"/>
              </w:rPr>
              <w:t>zdrowia społeczeństwa oraz wszechstronna pomoc świadczona na rzecz osób i grup zagrożonych wykluczeniem</w:t>
            </w:r>
            <w:r w:rsidR="00AF64E0" w:rsidRPr="00BB01FB">
              <w:rPr>
                <w:sz w:val="18"/>
                <w:szCs w:val="20"/>
              </w:rPr>
              <w:t xml:space="preserve"> </w:t>
            </w:r>
            <w:r w:rsidRPr="00BB01FB">
              <w:rPr>
                <w:sz w:val="18"/>
                <w:szCs w:val="20"/>
              </w:rPr>
              <w:t>społecznym i wykluczonych społecznie, zwłaszcza osób uzależnionych i zagrożonych uzależnieniem, wykorzystywanych,</w:t>
            </w:r>
            <w:r w:rsidR="00AF64E0" w:rsidRPr="00BB01FB">
              <w:rPr>
                <w:sz w:val="18"/>
                <w:szCs w:val="20"/>
              </w:rPr>
              <w:t xml:space="preserve"> </w:t>
            </w:r>
            <w:r w:rsidRPr="00BB01FB">
              <w:rPr>
                <w:sz w:val="18"/>
                <w:szCs w:val="20"/>
              </w:rPr>
              <w:t>nieprzystosowanych społecznie, bezdomnych, żyjących z HIV, dzieci z rodzin dysfunkcyjnych oaz środowisk społecznie</w:t>
            </w:r>
            <w:r w:rsidR="00AF64E0" w:rsidRPr="00BB01FB">
              <w:rPr>
                <w:sz w:val="18"/>
                <w:szCs w:val="20"/>
              </w:rPr>
              <w:t xml:space="preserve"> </w:t>
            </w:r>
            <w:r w:rsidRPr="00BB01FB">
              <w:rPr>
                <w:sz w:val="18"/>
                <w:szCs w:val="20"/>
              </w:rPr>
              <w:t>zaniedbanych, osób chorych, uchodźców politycznych.</w:t>
            </w:r>
          </w:p>
        </w:tc>
      </w:tr>
      <w:tr w:rsidR="000414A5" w:rsidRPr="0030462B" w14:paraId="090FFD40" w14:textId="77777777" w:rsidTr="00BB01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14:paraId="1EA99212" w14:textId="77777777" w:rsidR="00416553" w:rsidRPr="0030462B" w:rsidRDefault="00416553" w:rsidP="009C5823">
            <w:pPr>
              <w:ind w:firstLine="0"/>
              <w:jc w:val="left"/>
              <w:rPr>
                <w:sz w:val="20"/>
                <w:szCs w:val="20"/>
              </w:rPr>
            </w:pPr>
            <w:r w:rsidRPr="0030462B">
              <w:rPr>
                <w:sz w:val="20"/>
                <w:szCs w:val="20"/>
              </w:rPr>
              <w:t>Stowarzyszenie na Rzecz Wspierania Rozwoju Dzieci i Młodzieży „FORTITUDO”</w:t>
            </w:r>
          </w:p>
        </w:tc>
        <w:tc>
          <w:tcPr>
            <w:tcW w:w="1623" w:type="dxa"/>
          </w:tcPr>
          <w:p w14:paraId="6A5587D7" w14:textId="77777777" w:rsidR="00416553" w:rsidRPr="0030462B" w:rsidRDefault="000414A5" w:rsidP="00416553">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30462B">
              <w:rPr>
                <w:sz w:val="20"/>
                <w:szCs w:val="20"/>
              </w:rPr>
              <w:t>ul. Górnicza 18/13 , 21-010 Łęczna</w:t>
            </w:r>
          </w:p>
        </w:tc>
        <w:tc>
          <w:tcPr>
            <w:tcW w:w="10567" w:type="dxa"/>
          </w:tcPr>
          <w:p w14:paraId="6E4931FF" w14:textId="77777777" w:rsidR="00416553" w:rsidRPr="00BB01FB" w:rsidRDefault="00AF64E0" w:rsidP="000414A5">
            <w:pPr>
              <w:ind w:firstLine="0"/>
              <w:cnfStyle w:val="000000100000" w:firstRow="0" w:lastRow="0" w:firstColumn="0" w:lastColumn="0" w:oddVBand="0" w:evenVBand="0" w:oddHBand="1" w:evenHBand="0" w:firstRowFirstColumn="0" w:firstRowLastColumn="0" w:lastRowFirstColumn="0" w:lastRowLastColumn="0"/>
              <w:rPr>
                <w:sz w:val="18"/>
                <w:szCs w:val="20"/>
              </w:rPr>
            </w:pPr>
            <w:r w:rsidRPr="00BB01FB">
              <w:rPr>
                <w:sz w:val="18"/>
                <w:szCs w:val="20"/>
              </w:rPr>
              <w:t>Celem stowarzyszenia jest: w</w:t>
            </w:r>
            <w:r w:rsidR="000414A5" w:rsidRPr="00BB01FB">
              <w:rPr>
                <w:sz w:val="18"/>
                <w:szCs w:val="20"/>
              </w:rPr>
              <w:t>spieranie wszechstron</w:t>
            </w:r>
            <w:r w:rsidRPr="00BB01FB">
              <w:rPr>
                <w:sz w:val="18"/>
                <w:szCs w:val="20"/>
              </w:rPr>
              <w:t>nego rozwoju dzieci i młodzieży, p</w:t>
            </w:r>
            <w:r w:rsidR="000414A5" w:rsidRPr="00BB01FB">
              <w:rPr>
                <w:sz w:val="18"/>
                <w:szCs w:val="20"/>
              </w:rPr>
              <w:t>rowadzenie działalności: oświatowej, edukacyjnej, opiekuńczo - wychowawczej, kulturalnej,</w:t>
            </w:r>
            <w:r w:rsidRPr="00BB01FB">
              <w:rPr>
                <w:sz w:val="18"/>
                <w:szCs w:val="20"/>
              </w:rPr>
              <w:t xml:space="preserve"> </w:t>
            </w:r>
            <w:r w:rsidR="000414A5" w:rsidRPr="00BB01FB">
              <w:rPr>
                <w:sz w:val="18"/>
                <w:szCs w:val="20"/>
              </w:rPr>
              <w:t>charytatywnej, terapeutycznej, rehabilitacyjnej, rewalidacyjnej w szczególności na rzecz dzieci i młodzieży</w:t>
            </w:r>
            <w:r w:rsidRPr="00BB01FB">
              <w:rPr>
                <w:sz w:val="18"/>
                <w:szCs w:val="20"/>
              </w:rPr>
              <w:t xml:space="preserve"> </w:t>
            </w:r>
            <w:r w:rsidR="000414A5" w:rsidRPr="00BB01FB">
              <w:rPr>
                <w:sz w:val="18"/>
                <w:szCs w:val="20"/>
              </w:rPr>
              <w:t>niepełnosprawnej, z zaburzeniami psychicznymi i emocjonalnymi, zagrożonej patologia, wykluczeniem społecznym,</w:t>
            </w:r>
            <w:r w:rsidRPr="00BB01FB">
              <w:rPr>
                <w:sz w:val="18"/>
                <w:szCs w:val="20"/>
              </w:rPr>
              <w:t xml:space="preserve"> </w:t>
            </w:r>
            <w:r w:rsidR="000414A5" w:rsidRPr="00BB01FB">
              <w:rPr>
                <w:sz w:val="18"/>
                <w:szCs w:val="20"/>
              </w:rPr>
              <w:t>z terenów wiejskich oraz ich rodzin.</w:t>
            </w:r>
            <w:r w:rsidRPr="00BB01FB">
              <w:rPr>
                <w:sz w:val="18"/>
                <w:szCs w:val="20"/>
              </w:rPr>
              <w:t xml:space="preserve"> </w:t>
            </w:r>
            <w:r w:rsidR="000414A5" w:rsidRPr="00BB01FB">
              <w:rPr>
                <w:sz w:val="18"/>
                <w:szCs w:val="20"/>
              </w:rPr>
              <w:t>Wczesne wspomaganie rozwoju mającego na celu stymulowanie psychofizycznego rozwoju dziecka od chwili wykrycia</w:t>
            </w:r>
            <w:r w:rsidRPr="00BB01FB">
              <w:rPr>
                <w:sz w:val="18"/>
                <w:szCs w:val="20"/>
              </w:rPr>
              <w:t xml:space="preserve"> </w:t>
            </w:r>
            <w:r w:rsidR="000414A5" w:rsidRPr="00BB01FB">
              <w:rPr>
                <w:sz w:val="18"/>
                <w:szCs w:val="20"/>
              </w:rPr>
              <w:t>niepełnosprawności do czasu podjęcia przez nie nauki w szkole, zgodnie z jego indywidualnymi potrzebami rozwojowymi</w:t>
            </w:r>
            <w:r w:rsidRPr="00BB01FB">
              <w:rPr>
                <w:sz w:val="18"/>
                <w:szCs w:val="20"/>
              </w:rPr>
              <w:t xml:space="preserve"> </w:t>
            </w:r>
            <w:r w:rsidR="000414A5" w:rsidRPr="00BB01FB">
              <w:rPr>
                <w:sz w:val="18"/>
                <w:szCs w:val="20"/>
              </w:rPr>
              <w:t>i edu</w:t>
            </w:r>
            <w:r w:rsidRPr="00BB01FB">
              <w:rPr>
                <w:sz w:val="18"/>
                <w:szCs w:val="20"/>
              </w:rPr>
              <w:t>kacyjnymi oraz predyspozycjami.</w:t>
            </w:r>
          </w:p>
        </w:tc>
      </w:tr>
      <w:tr w:rsidR="000414A5" w:rsidRPr="0030462B" w14:paraId="42553A08" w14:textId="77777777" w:rsidTr="00BB01FB">
        <w:tc>
          <w:tcPr>
            <w:cnfStyle w:val="001000000000" w:firstRow="0" w:lastRow="0" w:firstColumn="1" w:lastColumn="0" w:oddVBand="0" w:evenVBand="0" w:oddHBand="0" w:evenHBand="0" w:firstRowFirstColumn="0" w:firstRowLastColumn="0" w:lastRowFirstColumn="0" w:lastRowLastColumn="0"/>
            <w:tcW w:w="1668" w:type="dxa"/>
          </w:tcPr>
          <w:p w14:paraId="45732C3C" w14:textId="77777777" w:rsidR="00416553" w:rsidRPr="0030462B" w:rsidRDefault="00416553" w:rsidP="009C5823">
            <w:pPr>
              <w:ind w:firstLine="0"/>
              <w:jc w:val="left"/>
              <w:rPr>
                <w:sz w:val="20"/>
                <w:szCs w:val="20"/>
              </w:rPr>
            </w:pPr>
            <w:r w:rsidRPr="0030462B">
              <w:rPr>
                <w:sz w:val="20"/>
                <w:szCs w:val="20"/>
              </w:rPr>
              <w:t>Stowarzyszenie Nauczycieli i Wychowawców „Przyjazna Szkoła”</w:t>
            </w:r>
          </w:p>
        </w:tc>
        <w:tc>
          <w:tcPr>
            <w:tcW w:w="1623" w:type="dxa"/>
          </w:tcPr>
          <w:p w14:paraId="6E74C52C" w14:textId="77777777" w:rsidR="00416553" w:rsidRPr="0030462B" w:rsidRDefault="000414A5" w:rsidP="00416553">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30462B">
              <w:rPr>
                <w:sz w:val="20"/>
                <w:szCs w:val="20"/>
              </w:rPr>
              <w:t>Zofiówka 85, 21-010 Łęczna</w:t>
            </w:r>
          </w:p>
        </w:tc>
        <w:tc>
          <w:tcPr>
            <w:tcW w:w="10567" w:type="dxa"/>
          </w:tcPr>
          <w:p w14:paraId="10BD1EDA" w14:textId="77777777" w:rsidR="00416553" w:rsidRPr="00BB01FB" w:rsidRDefault="000414A5" w:rsidP="00843BE2">
            <w:pPr>
              <w:ind w:firstLine="0"/>
              <w:cnfStyle w:val="000000000000" w:firstRow="0" w:lastRow="0" w:firstColumn="0" w:lastColumn="0" w:oddVBand="0" w:evenVBand="0" w:oddHBand="0" w:evenHBand="0" w:firstRowFirstColumn="0" w:firstRowLastColumn="0" w:lastRowFirstColumn="0" w:lastRowLastColumn="0"/>
              <w:rPr>
                <w:sz w:val="18"/>
                <w:szCs w:val="20"/>
              </w:rPr>
            </w:pPr>
            <w:r w:rsidRPr="00BB01FB">
              <w:rPr>
                <w:sz w:val="18"/>
                <w:szCs w:val="20"/>
              </w:rPr>
              <w:t>Przejmowanie, prowadzenie i tworzenie placówek oświatowych takich jak: szkoły publiczne i placówki oświatowo -wychowawcze, świetlice środowiskowe. Wspieranie inicjatyw wychowawczych sprzyjających tworzeniu przyjaznego</w:t>
            </w:r>
            <w:r w:rsidR="00721177" w:rsidRPr="00BB01FB">
              <w:rPr>
                <w:sz w:val="18"/>
                <w:szCs w:val="20"/>
              </w:rPr>
              <w:t xml:space="preserve"> </w:t>
            </w:r>
            <w:r w:rsidRPr="00BB01FB">
              <w:rPr>
                <w:sz w:val="18"/>
                <w:szCs w:val="20"/>
              </w:rPr>
              <w:t>dla dziecka środowiska szkolnego i pozaszkolnego. Promowanie idei zdrowego stylu życia i zdrowia psychicznego, edukacja</w:t>
            </w:r>
            <w:r w:rsidR="00721177" w:rsidRPr="00BB01FB">
              <w:rPr>
                <w:sz w:val="18"/>
                <w:szCs w:val="20"/>
              </w:rPr>
              <w:t xml:space="preserve"> </w:t>
            </w:r>
            <w:r w:rsidRPr="00BB01FB">
              <w:rPr>
                <w:sz w:val="18"/>
                <w:szCs w:val="20"/>
              </w:rPr>
              <w:t>w zakresie: uzależnień od środków chemicznych i innych, profilaktyki aids, zjawiska przemocy w rodzinie, szkole</w:t>
            </w:r>
            <w:r w:rsidR="00721177" w:rsidRPr="00BB01FB">
              <w:rPr>
                <w:sz w:val="18"/>
                <w:szCs w:val="20"/>
              </w:rPr>
              <w:t xml:space="preserve"> </w:t>
            </w:r>
            <w:r w:rsidRPr="00BB01FB">
              <w:rPr>
                <w:sz w:val="18"/>
                <w:szCs w:val="20"/>
              </w:rPr>
              <w:t>i środowisku, rozwoju seksualnego, ochrony środowiska i ekologii. Pomoc w tworzeniu, finansowaniu i prowadzeniu</w:t>
            </w:r>
            <w:r w:rsidR="00721177" w:rsidRPr="00BB01FB">
              <w:rPr>
                <w:sz w:val="18"/>
                <w:szCs w:val="20"/>
              </w:rPr>
              <w:t xml:space="preserve"> </w:t>
            </w:r>
            <w:r w:rsidRPr="00BB01FB">
              <w:rPr>
                <w:sz w:val="18"/>
                <w:szCs w:val="20"/>
              </w:rPr>
              <w:t>świetlic środowiskowych. Opieka nad dziećmi z rodzin dysfunkcyjnych, wspomaganie placówek oświatowych</w:t>
            </w:r>
            <w:r w:rsidR="00721177" w:rsidRPr="00BB01FB">
              <w:rPr>
                <w:sz w:val="18"/>
                <w:szCs w:val="20"/>
              </w:rPr>
              <w:t xml:space="preserve"> </w:t>
            </w:r>
            <w:r w:rsidRPr="00BB01FB">
              <w:rPr>
                <w:sz w:val="18"/>
                <w:szCs w:val="20"/>
              </w:rPr>
              <w:t>i opiekuńczo - wychowawczych w działalności statutowej. Propagowanie aktywnych form spędzania wolnego czasu,</w:t>
            </w:r>
            <w:r w:rsidR="00721177" w:rsidRPr="00BB01FB">
              <w:rPr>
                <w:sz w:val="18"/>
                <w:szCs w:val="20"/>
              </w:rPr>
              <w:t xml:space="preserve"> </w:t>
            </w:r>
            <w:r w:rsidRPr="00BB01FB">
              <w:rPr>
                <w:sz w:val="18"/>
                <w:szCs w:val="20"/>
              </w:rPr>
              <w:t>poszukiwanie pasji życiowych oraz dróg rozwoju osobistego, ze szczególnym uwzględnieniem rozwoju dzieci i młodzieży.</w:t>
            </w:r>
            <w:r w:rsidR="00721177" w:rsidRPr="00BB01FB">
              <w:rPr>
                <w:sz w:val="18"/>
                <w:szCs w:val="20"/>
              </w:rPr>
              <w:t xml:space="preserve"> </w:t>
            </w:r>
            <w:r w:rsidRPr="00BB01FB">
              <w:rPr>
                <w:sz w:val="18"/>
                <w:szCs w:val="20"/>
              </w:rPr>
              <w:t xml:space="preserve">Stowarzyszenie jest organem prowadzącym przedszkole, szkołę podstawową i gimnazjum. </w:t>
            </w:r>
          </w:p>
        </w:tc>
      </w:tr>
      <w:tr w:rsidR="000414A5" w:rsidRPr="0030462B" w14:paraId="74DB1CB8" w14:textId="77777777" w:rsidTr="00BB01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14:paraId="5AA01E85" w14:textId="77777777" w:rsidR="00416553" w:rsidRPr="0030462B" w:rsidRDefault="00416553" w:rsidP="009C5823">
            <w:pPr>
              <w:ind w:firstLine="0"/>
              <w:jc w:val="left"/>
              <w:rPr>
                <w:sz w:val="20"/>
                <w:szCs w:val="20"/>
              </w:rPr>
            </w:pPr>
            <w:r w:rsidRPr="0030462B">
              <w:rPr>
                <w:sz w:val="20"/>
                <w:szCs w:val="20"/>
              </w:rPr>
              <w:t>Towarzystwo Przyjaciół Ziemi Łęczyńskiej</w:t>
            </w:r>
          </w:p>
        </w:tc>
        <w:tc>
          <w:tcPr>
            <w:tcW w:w="1623" w:type="dxa"/>
          </w:tcPr>
          <w:p w14:paraId="4BBFB772" w14:textId="77777777" w:rsidR="00416553" w:rsidRPr="0030462B" w:rsidRDefault="000414A5" w:rsidP="00416553">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30462B">
              <w:rPr>
                <w:sz w:val="20"/>
                <w:szCs w:val="20"/>
              </w:rPr>
              <w:t>ul. Tysiąclecia 10, 21-010 Łęczna</w:t>
            </w:r>
          </w:p>
        </w:tc>
        <w:tc>
          <w:tcPr>
            <w:tcW w:w="10567" w:type="dxa"/>
          </w:tcPr>
          <w:p w14:paraId="14ED762B" w14:textId="77777777" w:rsidR="00416553" w:rsidRPr="00BB01FB" w:rsidRDefault="000414A5" w:rsidP="00721177">
            <w:pPr>
              <w:ind w:firstLine="0"/>
              <w:cnfStyle w:val="000000100000" w:firstRow="0" w:lastRow="0" w:firstColumn="0" w:lastColumn="0" w:oddVBand="0" w:evenVBand="0" w:oddHBand="1" w:evenHBand="0" w:firstRowFirstColumn="0" w:firstRowLastColumn="0" w:lastRowFirstColumn="0" w:lastRowLastColumn="0"/>
              <w:rPr>
                <w:sz w:val="18"/>
                <w:szCs w:val="20"/>
              </w:rPr>
            </w:pPr>
            <w:r w:rsidRPr="00BB01FB">
              <w:rPr>
                <w:sz w:val="18"/>
                <w:szCs w:val="20"/>
              </w:rPr>
              <w:t>Celem Towarzystwa jest:</w:t>
            </w:r>
            <w:r w:rsidR="00721177" w:rsidRPr="00BB01FB">
              <w:rPr>
                <w:sz w:val="18"/>
                <w:szCs w:val="20"/>
              </w:rPr>
              <w:t xml:space="preserve"> u</w:t>
            </w:r>
            <w:r w:rsidRPr="00BB01FB">
              <w:rPr>
                <w:sz w:val="18"/>
                <w:szCs w:val="20"/>
              </w:rPr>
              <w:t>powszechni</w:t>
            </w:r>
            <w:r w:rsidR="00721177" w:rsidRPr="00BB01FB">
              <w:rPr>
                <w:sz w:val="18"/>
                <w:szCs w:val="20"/>
              </w:rPr>
              <w:t>enie wiedzy o Ziemi Łęczyńskiej, p</w:t>
            </w:r>
            <w:r w:rsidRPr="00BB01FB">
              <w:rPr>
                <w:sz w:val="18"/>
                <w:szCs w:val="20"/>
              </w:rPr>
              <w:t>ielęgnowanie t</w:t>
            </w:r>
            <w:r w:rsidR="00721177" w:rsidRPr="00BB01FB">
              <w:rPr>
                <w:sz w:val="18"/>
                <w:szCs w:val="20"/>
              </w:rPr>
              <w:t>radycji, organizowanie życia kulturalnego.  T</w:t>
            </w:r>
            <w:r w:rsidRPr="00BB01FB">
              <w:rPr>
                <w:sz w:val="18"/>
                <w:szCs w:val="20"/>
              </w:rPr>
              <w:t>owarzystwo realizuje swoje cele poprzez:</w:t>
            </w:r>
            <w:r w:rsidR="00721177" w:rsidRPr="00BB01FB">
              <w:rPr>
                <w:sz w:val="18"/>
                <w:szCs w:val="20"/>
              </w:rPr>
              <w:t xml:space="preserve"> popularyzację wiedzy, w</w:t>
            </w:r>
            <w:r w:rsidRPr="00BB01FB">
              <w:rPr>
                <w:sz w:val="18"/>
                <w:szCs w:val="20"/>
              </w:rPr>
              <w:t>spółudział w inicjowaniu i koordynacji badań his</w:t>
            </w:r>
            <w:r w:rsidR="00721177" w:rsidRPr="00BB01FB">
              <w:rPr>
                <w:sz w:val="18"/>
                <w:szCs w:val="20"/>
              </w:rPr>
              <w:t>torycznych i popularnonaukowych, o</w:t>
            </w:r>
            <w:r w:rsidRPr="00BB01FB">
              <w:rPr>
                <w:sz w:val="18"/>
                <w:szCs w:val="20"/>
              </w:rPr>
              <w:t>rganizowanie wystaw, pokazów, dyskusji, sympozjów, seminariów, odczytów itp.</w:t>
            </w:r>
            <w:r w:rsidR="00721177" w:rsidRPr="00BB01FB">
              <w:rPr>
                <w:sz w:val="18"/>
                <w:szCs w:val="20"/>
              </w:rPr>
              <w:t>, w</w:t>
            </w:r>
            <w:r w:rsidRPr="00BB01FB">
              <w:rPr>
                <w:sz w:val="18"/>
                <w:szCs w:val="20"/>
              </w:rPr>
              <w:t>spółdziałanie z władzami samorządowymi oraz organizacjami zainteresowanymi działalnością Towarzystwa</w:t>
            </w:r>
            <w:r w:rsidR="00721177" w:rsidRPr="00BB01FB">
              <w:rPr>
                <w:sz w:val="18"/>
                <w:szCs w:val="20"/>
              </w:rPr>
              <w:t xml:space="preserve">. </w:t>
            </w:r>
          </w:p>
        </w:tc>
      </w:tr>
      <w:tr w:rsidR="000414A5" w:rsidRPr="0030462B" w14:paraId="47E09D4E" w14:textId="77777777" w:rsidTr="00BB01FB">
        <w:tc>
          <w:tcPr>
            <w:cnfStyle w:val="001000000000" w:firstRow="0" w:lastRow="0" w:firstColumn="1" w:lastColumn="0" w:oddVBand="0" w:evenVBand="0" w:oddHBand="0" w:evenHBand="0" w:firstRowFirstColumn="0" w:firstRowLastColumn="0" w:lastRowFirstColumn="0" w:lastRowLastColumn="0"/>
            <w:tcW w:w="1668" w:type="dxa"/>
          </w:tcPr>
          <w:p w14:paraId="14E9BB87" w14:textId="77777777" w:rsidR="000414A5" w:rsidRPr="0030462B" w:rsidRDefault="00416553" w:rsidP="009C5823">
            <w:pPr>
              <w:ind w:firstLine="0"/>
              <w:jc w:val="left"/>
              <w:rPr>
                <w:sz w:val="20"/>
                <w:szCs w:val="20"/>
              </w:rPr>
            </w:pPr>
            <w:r w:rsidRPr="0030462B">
              <w:rPr>
                <w:sz w:val="20"/>
                <w:szCs w:val="20"/>
              </w:rPr>
              <w:t>Ochotnicze Straże Pożarne</w:t>
            </w:r>
          </w:p>
        </w:tc>
        <w:tc>
          <w:tcPr>
            <w:tcW w:w="1623" w:type="dxa"/>
          </w:tcPr>
          <w:p w14:paraId="65CBE71C" w14:textId="77777777" w:rsidR="00416553" w:rsidRPr="00843BE2" w:rsidRDefault="001303F1" w:rsidP="00E961CF">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E961CF">
              <w:rPr>
                <w:sz w:val="20"/>
                <w:szCs w:val="20"/>
              </w:rPr>
              <w:t>OSP</w:t>
            </w:r>
            <w:r w:rsidR="00A005AF" w:rsidRPr="00E961CF">
              <w:rPr>
                <w:sz w:val="20"/>
                <w:szCs w:val="20"/>
              </w:rPr>
              <w:t xml:space="preserve"> </w:t>
            </w:r>
            <w:r w:rsidR="00E961CF">
              <w:rPr>
                <w:sz w:val="20"/>
                <w:szCs w:val="20"/>
              </w:rPr>
              <w:t>z terenu G</w:t>
            </w:r>
            <w:r w:rsidR="00843BE2" w:rsidRPr="00E961CF">
              <w:rPr>
                <w:sz w:val="20"/>
                <w:szCs w:val="20"/>
              </w:rPr>
              <w:t xml:space="preserve">miny </w:t>
            </w:r>
            <w:r w:rsidR="00E961CF">
              <w:rPr>
                <w:sz w:val="20"/>
                <w:szCs w:val="20"/>
              </w:rPr>
              <w:t xml:space="preserve">Łęczna </w:t>
            </w:r>
          </w:p>
        </w:tc>
        <w:tc>
          <w:tcPr>
            <w:tcW w:w="10567" w:type="dxa"/>
          </w:tcPr>
          <w:p w14:paraId="5A6DF86F" w14:textId="77777777" w:rsidR="00843BE2" w:rsidRPr="00BB01FB" w:rsidRDefault="000414A5" w:rsidP="00843BE2">
            <w:pPr>
              <w:ind w:firstLine="0"/>
              <w:cnfStyle w:val="000000000000" w:firstRow="0" w:lastRow="0" w:firstColumn="0" w:lastColumn="0" w:oddVBand="0" w:evenVBand="0" w:oddHBand="0" w:evenHBand="0" w:firstRowFirstColumn="0" w:firstRowLastColumn="0" w:lastRowFirstColumn="0" w:lastRowLastColumn="0"/>
              <w:rPr>
                <w:sz w:val="18"/>
                <w:szCs w:val="20"/>
              </w:rPr>
            </w:pPr>
            <w:r w:rsidRPr="00BB01FB">
              <w:rPr>
                <w:sz w:val="18"/>
                <w:szCs w:val="20"/>
              </w:rPr>
              <w:t>Prowadzenie działalności mającej na celu zapobieganie pożarom oraz współdziałanie w tym zakresie</w:t>
            </w:r>
            <w:r w:rsidR="00A005AF" w:rsidRPr="00BB01FB">
              <w:rPr>
                <w:sz w:val="18"/>
                <w:szCs w:val="20"/>
              </w:rPr>
              <w:t xml:space="preserve"> </w:t>
            </w:r>
            <w:r w:rsidRPr="00BB01FB">
              <w:rPr>
                <w:sz w:val="18"/>
                <w:szCs w:val="20"/>
              </w:rPr>
              <w:t>z instytucjami i organizacjami społecznymi.</w:t>
            </w:r>
            <w:r w:rsidR="00A005AF" w:rsidRPr="00BB01FB">
              <w:rPr>
                <w:sz w:val="18"/>
                <w:szCs w:val="20"/>
              </w:rPr>
              <w:t xml:space="preserve"> </w:t>
            </w:r>
            <w:r w:rsidRPr="00BB01FB">
              <w:rPr>
                <w:sz w:val="18"/>
                <w:szCs w:val="20"/>
              </w:rPr>
              <w:t>Branie udziału w akcjach ratowniczych przeprowadzanych w czasie pożarów i innych klęsk.</w:t>
            </w:r>
            <w:r w:rsidR="00A005AF" w:rsidRPr="00BB01FB">
              <w:rPr>
                <w:sz w:val="18"/>
                <w:szCs w:val="20"/>
              </w:rPr>
              <w:t xml:space="preserve"> </w:t>
            </w:r>
            <w:r w:rsidRPr="00BB01FB">
              <w:rPr>
                <w:sz w:val="18"/>
                <w:szCs w:val="20"/>
              </w:rPr>
              <w:t>Uświadomienie ludności o konieczności i sposobach ochrony przed pożarami oraz przygotowywanie jej do udziału w</w:t>
            </w:r>
            <w:r w:rsidR="00A005AF" w:rsidRPr="00BB01FB">
              <w:rPr>
                <w:sz w:val="18"/>
                <w:szCs w:val="20"/>
              </w:rPr>
              <w:t xml:space="preserve"> </w:t>
            </w:r>
            <w:r w:rsidRPr="00BB01FB">
              <w:rPr>
                <w:sz w:val="18"/>
                <w:szCs w:val="20"/>
              </w:rPr>
              <w:t>ochronie przeciwpożarowej.</w:t>
            </w:r>
            <w:r w:rsidR="00A005AF" w:rsidRPr="00BB01FB">
              <w:rPr>
                <w:sz w:val="18"/>
                <w:szCs w:val="20"/>
              </w:rPr>
              <w:t xml:space="preserve"> </w:t>
            </w:r>
            <w:r w:rsidRPr="00BB01FB">
              <w:rPr>
                <w:sz w:val="18"/>
                <w:szCs w:val="20"/>
              </w:rPr>
              <w:t>Branie udziału w obronie cywilnej.</w:t>
            </w:r>
            <w:r w:rsidR="00A005AF" w:rsidRPr="00BB01FB">
              <w:rPr>
                <w:sz w:val="18"/>
                <w:szCs w:val="20"/>
              </w:rPr>
              <w:t xml:space="preserve"> </w:t>
            </w:r>
            <w:r w:rsidRPr="00BB01FB">
              <w:rPr>
                <w:sz w:val="18"/>
                <w:szCs w:val="20"/>
              </w:rPr>
              <w:t>Rozwijanie wśród członków OSP zainteresowań w dziedzinie kultury, oświaty i sportu.</w:t>
            </w:r>
            <w:r w:rsidR="00A005AF" w:rsidRPr="00BB01FB">
              <w:rPr>
                <w:sz w:val="18"/>
                <w:szCs w:val="20"/>
              </w:rPr>
              <w:t xml:space="preserve"> </w:t>
            </w:r>
            <w:r w:rsidRPr="00BB01FB">
              <w:rPr>
                <w:sz w:val="18"/>
                <w:szCs w:val="20"/>
              </w:rPr>
              <w:t>Wykonywanie innych zadań wynikających z przepisów o ochronie przeciwpożarowej.</w:t>
            </w:r>
            <w:r w:rsidR="00843BE2" w:rsidRPr="00BB01FB">
              <w:rPr>
                <w:sz w:val="18"/>
                <w:szCs w:val="20"/>
              </w:rPr>
              <w:t xml:space="preserve"> OSP na terenie Gminy to : OSP w </w:t>
            </w:r>
            <w:r w:rsidR="00822BDD" w:rsidRPr="00BB01FB">
              <w:rPr>
                <w:sz w:val="18"/>
                <w:szCs w:val="20"/>
              </w:rPr>
              <w:t xml:space="preserve">Ciechankach Krzesimowskich, </w:t>
            </w:r>
            <w:r w:rsidR="00843BE2" w:rsidRPr="00BB01FB">
              <w:rPr>
                <w:sz w:val="18"/>
                <w:szCs w:val="20"/>
              </w:rPr>
              <w:t xml:space="preserve">OSP w Łuszczowie-Kolonii, OSP w Łęcznej, </w:t>
            </w:r>
            <w:r w:rsidR="00822BDD" w:rsidRPr="00BB01FB">
              <w:rPr>
                <w:sz w:val="18"/>
                <w:szCs w:val="20"/>
              </w:rPr>
              <w:t>OSP</w:t>
            </w:r>
            <w:r w:rsidR="00843BE2" w:rsidRPr="00BB01FB">
              <w:rPr>
                <w:sz w:val="18"/>
                <w:szCs w:val="20"/>
              </w:rPr>
              <w:t xml:space="preserve"> w Karolinie, OSP w Nowogrodzie, </w:t>
            </w:r>
            <w:r w:rsidR="00843BE2" w:rsidRPr="00BB01FB">
              <w:rPr>
                <w:sz w:val="18"/>
                <w:szCs w:val="20"/>
              </w:rPr>
              <w:tab/>
              <w:t xml:space="preserve">OSP w Starej Wsi, </w:t>
            </w:r>
            <w:r w:rsidR="00843BE2" w:rsidRPr="00BB01FB">
              <w:rPr>
                <w:sz w:val="18"/>
                <w:szCs w:val="20"/>
              </w:rPr>
              <w:tab/>
              <w:t>OSP w Witaniowie, OSP w Zakrzowie.</w:t>
            </w:r>
          </w:p>
        </w:tc>
      </w:tr>
    </w:tbl>
    <w:p w14:paraId="0EFF9128" w14:textId="77777777" w:rsidR="00297F23" w:rsidRPr="00297F23" w:rsidRDefault="00297F23" w:rsidP="000100B9">
      <w:pPr>
        <w:pStyle w:val="Legenda"/>
        <w:keepNext/>
      </w:pPr>
      <w:r>
        <w:t xml:space="preserve">Źródło: </w:t>
      </w:r>
      <w:r w:rsidRPr="00297F23">
        <w:t>https://leczna.pl/organizacje-pozarzadowe/mapa-aktywnosci/</w:t>
      </w:r>
    </w:p>
    <w:p w14:paraId="7D705A82" w14:textId="77777777" w:rsidR="00297F23" w:rsidRDefault="00297F23" w:rsidP="00297F23"/>
    <w:p w14:paraId="5A4D2928" w14:textId="77777777" w:rsidR="00297F23" w:rsidRPr="00297F23" w:rsidRDefault="00297F23" w:rsidP="00297F23">
      <w:pPr>
        <w:sectPr w:rsidR="00297F23" w:rsidRPr="00297F23" w:rsidSect="000414A5">
          <w:pgSz w:w="16838" w:h="11906" w:orient="landscape"/>
          <w:pgMar w:top="1418" w:right="1418" w:bottom="1418" w:left="1418" w:header="709" w:footer="709" w:gutter="0"/>
          <w:cols w:space="708"/>
          <w:docGrid w:linePitch="360"/>
        </w:sectPr>
      </w:pPr>
    </w:p>
    <w:p w14:paraId="5D30CE27" w14:textId="77777777" w:rsidR="00B06B82" w:rsidRPr="00B06B82" w:rsidRDefault="00657BB1" w:rsidP="00B06B82">
      <w:r w:rsidRPr="00B06B82">
        <w:lastRenderedPageBreak/>
        <w:t>Gmina Łęczna, co roku uchwala Program współpracy</w:t>
      </w:r>
      <w:r w:rsidR="00B06B82">
        <w:t xml:space="preserve"> z organizacjami pozarządowymi. </w:t>
      </w:r>
      <w:r w:rsidR="00B06B82" w:rsidRPr="00B06B82">
        <w:t xml:space="preserve">Celem Programu jest </w:t>
      </w:r>
      <w:r w:rsidR="00B06B82">
        <w:t xml:space="preserve"> </w:t>
      </w:r>
      <w:r w:rsidR="00B06B82" w:rsidRPr="00B06B82">
        <w:t>kształtowanie demokratycznego ładu społecznego w środowisku lokalnym,</w:t>
      </w:r>
      <w:r w:rsidR="00B06B82">
        <w:t xml:space="preserve"> </w:t>
      </w:r>
      <w:r w:rsidR="00B06B82" w:rsidRPr="00B06B82">
        <w:t>stworzenie efektywnego systemu współpracy Gminy Łęczna z organizacjami pozarządowymi,</w:t>
      </w:r>
      <w:r w:rsidR="00B06B82">
        <w:t xml:space="preserve"> </w:t>
      </w:r>
      <w:r w:rsidR="00B06B82" w:rsidRPr="00B06B82">
        <w:t>służącego lepszemu zaspokajaniu potrzeb społecznych oraz podnoszeniu poziomu życia</w:t>
      </w:r>
      <w:r w:rsidR="00B06B82">
        <w:t xml:space="preserve"> </w:t>
      </w:r>
      <w:r w:rsidR="00B06B82" w:rsidRPr="00B06B82">
        <w:t>mieszkańców Gminy Łę</w:t>
      </w:r>
      <w:r w:rsidR="00B06B82">
        <w:t xml:space="preserve">czna oraz </w:t>
      </w:r>
      <w:r w:rsidR="00B06B82" w:rsidRPr="00B06B82">
        <w:t xml:space="preserve"> kształtowanie społeczeństwa obywatelskiego w Gminie Łęczna poprzez wspieranie lokalnych</w:t>
      </w:r>
      <w:r w:rsidR="00B06B82">
        <w:t xml:space="preserve"> </w:t>
      </w:r>
      <w:r w:rsidR="00B06B82" w:rsidRPr="00B06B82">
        <w:t>inicjatyw i działań obywatelskich.</w:t>
      </w:r>
      <w:r w:rsidR="00B06B82">
        <w:rPr>
          <w:rStyle w:val="Odwoanieprzypisudolnego"/>
        </w:rPr>
        <w:footnoteReference w:id="11"/>
      </w:r>
    </w:p>
    <w:p w14:paraId="34619A37" w14:textId="77777777" w:rsidR="00D20DFD" w:rsidRPr="00D20DFD" w:rsidRDefault="00D20DFD" w:rsidP="00D20DFD">
      <w:r w:rsidRPr="00D20DFD">
        <w:t xml:space="preserve">Ten rodzaj współpracy międzysektorowej wpływa na budowanie partnerstwa między administracją samorządową i organizacjami pozarządowymi, szczególnie poprzez wspieranie organizacji pozarządowych </w:t>
      </w:r>
      <w:r w:rsidR="001F5DDA">
        <w:br/>
      </w:r>
      <w:r w:rsidRPr="00D20DFD">
        <w:t xml:space="preserve">w realizacji ważnych celów społecznych. Służy wypracowaniu modelu lokalnej współpracy pomiędzy organizacjami pozarządowymi a Gminą Łęczna oraz  budowaniu postaw obywatelskich i prospołecznych, umacnianiu poczucia odpowiedzialności za siebie oraz swoje otoczenie. </w:t>
      </w:r>
    </w:p>
    <w:p w14:paraId="1F6606F9" w14:textId="77777777" w:rsidR="00477322" w:rsidRDefault="00477322" w:rsidP="00477322">
      <w:r w:rsidRPr="00477322">
        <w:t>Program współpracy obejmuje sferę zadań pożytku publicznego w zakresie zadań własnych gminy:</w:t>
      </w:r>
    </w:p>
    <w:p w14:paraId="282653E1" w14:textId="77777777" w:rsidR="00477322" w:rsidRPr="00477322" w:rsidRDefault="00477322" w:rsidP="0052010C">
      <w:pPr>
        <w:pStyle w:val="Akapitzlist"/>
        <w:numPr>
          <w:ilvl w:val="1"/>
          <w:numId w:val="33"/>
        </w:numPr>
      </w:pPr>
      <w:r w:rsidRPr="00477322">
        <w:t>ochrony zdrowia, w tym działalności leczniczej w rozumieniu ustawy z dnia 15 kwietnia</w:t>
      </w:r>
      <w:r>
        <w:t xml:space="preserve"> </w:t>
      </w:r>
      <w:r w:rsidRPr="00477322">
        <w:t>2011 r. o działalności leczniczej, w szczególności przeciwdziałanie uzależnieniom</w:t>
      </w:r>
      <w:r>
        <w:t xml:space="preserve"> </w:t>
      </w:r>
      <w:r w:rsidR="001F5DDA">
        <w:br/>
      </w:r>
      <w:r w:rsidRPr="00477322">
        <w:t>i patologiom społecznym,</w:t>
      </w:r>
    </w:p>
    <w:p w14:paraId="616C94E9" w14:textId="77777777" w:rsidR="00477322" w:rsidRPr="00477322" w:rsidRDefault="00477322" w:rsidP="0052010C">
      <w:pPr>
        <w:pStyle w:val="Akapitzlist"/>
        <w:numPr>
          <w:ilvl w:val="1"/>
          <w:numId w:val="33"/>
        </w:numPr>
      </w:pPr>
      <w:r w:rsidRPr="00477322">
        <w:t>działalności na rzecz integracji i reintegracji społecznej osób zagrożonych wykluczeniem</w:t>
      </w:r>
      <w:r>
        <w:t xml:space="preserve"> </w:t>
      </w:r>
      <w:r w:rsidRPr="00477322">
        <w:t>społecznym,</w:t>
      </w:r>
    </w:p>
    <w:p w14:paraId="1D999500" w14:textId="77777777" w:rsidR="00477322" w:rsidRPr="00477322" w:rsidRDefault="00477322" w:rsidP="0052010C">
      <w:pPr>
        <w:pStyle w:val="Akapitzlist"/>
        <w:numPr>
          <w:ilvl w:val="1"/>
          <w:numId w:val="33"/>
        </w:numPr>
      </w:pPr>
      <w:r w:rsidRPr="00477322">
        <w:t>nauki, edukacji, oświaty i wychowania,</w:t>
      </w:r>
    </w:p>
    <w:p w14:paraId="27F5D920" w14:textId="77777777" w:rsidR="00477322" w:rsidRPr="00477322" w:rsidRDefault="00477322" w:rsidP="0052010C">
      <w:pPr>
        <w:pStyle w:val="Akapitzlist"/>
        <w:numPr>
          <w:ilvl w:val="1"/>
          <w:numId w:val="33"/>
        </w:numPr>
      </w:pPr>
      <w:r w:rsidRPr="00477322">
        <w:t>kultury, sztuki, ochrony dóbr kultury i dziedzictwa narodowego,</w:t>
      </w:r>
    </w:p>
    <w:p w14:paraId="1D9755FA" w14:textId="77777777" w:rsidR="00477322" w:rsidRPr="00477322" w:rsidRDefault="00477322" w:rsidP="0052010C">
      <w:pPr>
        <w:pStyle w:val="Akapitzlist"/>
        <w:numPr>
          <w:ilvl w:val="1"/>
          <w:numId w:val="33"/>
        </w:numPr>
      </w:pPr>
      <w:r w:rsidRPr="00477322">
        <w:t>wspierania i upowszechniania kultury fizycznej,</w:t>
      </w:r>
    </w:p>
    <w:p w14:paraId="51CA17E2" w14:textId="77777777" w:rsidR="00477322" w:rsidRPr="00477322" w:rsidRDefault="00477322" w:rsidP="0052010C">
      <w:pPr>
        <w:pStyle w:val="Akapitzlist"/>
        <w:numPr>
          <w:ilvl w:val="1"/>
          <w:numId w:val="33"/>
        </w:numPr>
      </w:pPr>
      <w:r w:rsidRPr="00477322">
        <w:t>promocji i organizacji wolontariatu,</w:t>
      </w:r>
    </w:p>
    <w:p w14:paraId="51031E8E" w14:textId="77777777" w:rsidR="00477322" w:rsidRPr="00477322" w:rsidRDefault="00477322" w:rsidP="0052010C">
      <w:pPr>
        <w:pStyle w:val="Akapitzlist"/>
        <w:numPr>
          <w:ilvl w:val="1"/>
          <w:numId w:val="33"/>
        </w:numPr>
      </w:pPr>
      <w:r w:rsidRPr="00477322">
        <w:t>ratownictwa i ochrony ludności,</w:t>
      </w:r>
    </w:p>
    <w:p w14:paraId="7FB8052C" w14:textId="77777777" w:rsidR="004E09E9" w:rsidRPr="004D21F3" w:rsidRDefault="00477322" w:rsidP="0052010C">
      <w:pPr>
        <w:pStyle w:val="Akapitzlist"/>
        <w:numPr>
          <w:ilvl w:val="1"/>
          <w:numId w:val="33"/>
        </w:numPr>
      </w:pPr>
      <w:r w:rsidRPr="004D21F3">
        <w:t>ekologii i ochrony zwierząt oraz ochrony dziedzictwa przyrodniczego.</w:t>
      </w:r>
    </w:p>
    <w:p w14:paraId="51AB7626" w14:textId="77777777" w:rsidR="004D21F3" w:rsidRPr="004D21F3" w:rsidRDefault="004D21F3" w:rsidP="004D21F3">
      <w:r w:rsidRPr="004D21F3">
        <w:t>Zgodnie z przyjętym Programem ustalono priorytetowe grupy zadań, których realizację gmina chce zlecić organizacjom pozarządowym:</w:t>
      </w:r>
    </w:p>
    <w:p w14:paraId="39E071BD" w14:textId="77777777" w:rsidR="004D21F3" w:rsidRPr="004D21F3" w:rsidRDefault="004D21F3" w:rsidP="0052010C">
      <w:pPr>
        <w:pStyle w:val="Akapitzlist"/>
        <w:numPr>
          <w:ilvl w:val="1"/>
          <w:numId w:val="34"/>
        </w:numPr>
      </w:pPr>
      <w:r w:rsidRPr="004D21F3">
        <w:t xml:space="preserve">w ramach ochrony zdrowia - przeciwdziałania uzależnieniom i patologiom społecznym: a) zadania wskazane w Gminnym Programie Profilaktyki i Rozwiązywania Problemów Alkoholowych na rok 2021, b) zadania wskazane w Gminnym Programie Przeciwdziałania Narkomanii na rok 2021; </w:t>
      </w:r>
    </w:p>
    <w:p w14:paraId="727822A5" w14:textId="77777777" w:rsidR="004D21F3" w:rsidRPr="004D21F3" w:rsidRDefault="004D21F3" w:rsidP="0052010C">
      <w:pPr>
        <w:pStyle w:val="Akapitzlist"/>
        <w:numPr>
          <w:ilvl w:val="1"/>
          <w:numId w:val="34"/>
        </w:numPr>
      </w:pPr>
      <w:r w:rsidRPr="004D21F3">
        <w:t xml:space="preserve">w ramach kultury, sztuki, ochrony dóbr kultury i dziedzictwa narodowego: a) promocja twórczości, historii i tradycji regionu, b) ochrona dóbr kultury i lokalnej tradycji, </w:t>
      </w:r>
      <w:r w:rsidR="001F5DDA">
        <w:br/>
      </w:r>
      <w:r w:rsidRPr="004D21F3">
        <w:t xml:space="preserve">c) organizacja różnorodnych form upowszechniania kultury, d) wspieranie działań </w:t>
      </w:r>
      <w:r w:rsidR="001F5DDA">
        <w:br/>
      </w:r>
      <w:r w:rsidRPr="004D21F3">
        <w:t xml:space="preserve">i inicjatyw skierowanych do dzieci i młodzieży; </w:t>
      </w:r>
    </w:p>
    <w:p w14:paraId="05D5FC9F" w14:textId="77777777" w:rsidR="004D21F3" w:rsidRPr="004D21F3" w:rsidRDefault="004D21F3" w:rsidP="0052010C">
      <w:pPr>
        <w:pStyle w:val="Akapitzlist"/>
        <w:numPr>
          <w:ilvl w:val="1"/>
          <w:numId w:val="34"/>
        </w:numPr>
      </w:pPr>
      <w:r w:rsidRPr="004D21F3">
        <w:t xml:space="preserve">w ramach ekologii i ochrony zwierząt oraz ochrony dziedzictwa przyrodniczego: </w:t>
      </w:r>
      <w:r w:rsidR="001F5DDA">
        <w:br/>
      </w:r>
      <w:r w:rsidRPr="004D21F3">
        <w:t xml:space="preserve">a) propagowanie działań proekologicznych, b) edukacja ekologiczna dzieci i młodzieży, c) opieka nad wolno żyjącymi kotami, w tym ich dokarmianie; </w:t>
      </w:r>
    </w:p>
    <w:p w14:paraId="7D4909CB" w14:textId="77777777" w:rsidR="004D21F3" w:rsidRPr="004D21F3" w:rsidRDefault="004D21F3" w:rsidP="0052010C">
      <w:pPr>
        <w:pStyle w:val="Akapitzlist"/>
        <w:numPr>
          <w:ilvl w:val="1"/>
          <w:numId w:val="34"/>
        </w:numPr>
      </w:pPr>
      <w:r w:rsidRPr="004D21F3">
        <w:t>w ramach wspierania i upowszechniania kultury fizycznej:</w:t>
      </w:r>
      <w:r>
        <w:t xml:space="preserve"> </w:t>
      </w:r>
      <w:r w:rsidRPr="004D21F3">
        <w:t xml:space="preserve">a) upowszechnianie kultury fizycznej, b) organizacja turniejów i zawodów sportowych dla dzieci i młodzieży, </w:t>
      </w:r>
      <w:r w:rsidR="001F5DDA">
        <w:br/>
      </w:r>
      <w:r w:rsidRPr="004D21F3">
        <w:t>c) organizacja zajęć sportowych dla dzieci i młodzieży.</w:t>
      </w:r>
    </w:p>
    <w:p w14:paraId="7609AD20" w14:textId="77777777" w:rsidR="00A372F4" w:rsidRDefault="00A372F4" w:rsidP="00A372F4">
      <w:r w:rsidRPr="00A86FDD">
        <w:t xml:space="preserve">Współpraca międzysektorowa obejmuje tu dwie formy finansową i pozafinansową. Forma finansowa  obejmuje trzy typy wsparcia: całościowe finansowanie (w formie dotacji) powierzonego zadania publicznego, </w:t>
      </w:r>
      <w:r w:rsidRPr="00A86FDD">
        <w:lastRenderedPageBreak/>
        <w:t>wsparcie zadania publicznego wraz z udzieleniem dotacji na dofinansowanie jego realizacji oraz umowy partnerskiej określonej w art. 28a ust. 1 ustawy z dnia 6 grudnia 2006 r. o zasadach prowadzenia polityki rozwoju (</w:t>
      </w:r>
      <w:proofErr w:type="spellStart"/>
      <w:r w:rsidRPr="00A86FDD">
        <w:t>t.j</w:t>
      </w:r>
      <w:proofErr w:type="spellEnd"/>
      <w:r w:rsidRPr="00A86FDD">
        <w:t>. Dz. U. z 2019 r. poz. 1295).</w:t>
      </w:r>
      <w:r w:rsidR="00571BDC">
        <w:t xml:space="preserve"> </w:t>
      </w:r>
    </w:p>
    <w:p w14:paraId="6C43928B" w14:textId="77777777" w:rsidR="00571BDC" w:rsidRDefault="00571BDC" w:rsidP="00A372F4">
      <w:r>
        <w:t xml:space="preserve">Współpraca pozafinansowa Gminy Łęczna i organizacji pozarządowych obejmuje przede wszystkim: </w:t>
      </w:r>
    </w:p>
    <w:p w14:paraId="7759CA51" w14:textId="77777777" w:rsidR="00571BDC" w:rsidRPr="00571BDC" w:rsidRDefault="00571BDC" w:rsidP="0052010C">
      <w:pPr>
        <w:pStyle w:val="Akapitzlist"/>
        <w:numPr>
          <w:ilvl w:val="0"/>
          <w:numId w:val="35"/>
        </w:numPr>
      </w:pPr>
      <w:r w:rsidRPr="00571BDC">
        <w:t>wzajemne informowani</w:t>
      </w:r>
      <w:r w:rsidR="001F5DDA">
        <w:t>e</w:t>
      </w:r>
      <w:r w:rsidRPr="00571BDC">
        <w:t xml:space="preserve"> się o planowanych kierunkach działań,</w:t>
      </w:r>
    </w:p>
    <w:p w14:paraId="4AB36DF3" w14:textId="77777777" w:rsidR="00571BDC" w:rsidRPr="00571BDC" w:rsidRDefault="00571BDC" w:rsidP="0052010C">
      <w:pPr>
        <w:pStyle w:val="Akapitzlist"/>
        <w:numPr>
          <w:ilvl w:val="0"/>
          <w:numId w:val="35"/>
        </w:numPr>
      </w:pPr>
      <w:r w:rsidRPr="00571BDC">
        <w:t>konsultowani</w:t>
      </w:r>
      <w:r w:rsidR="001F5DDA">
        <w:t>e</w:t>
      </w:r>
      <w:r w:rsidRPr="00571BDC">
        <w:t xml:space="preserve"> projektów aktów prawa miejscowego w dziedzinach dotyczących działalności statutowej organizacji,</w:t>
      </w:r>
    </w:p>
    <w:p w14:paraId="608DEC1A" w14:textId="77777777" w:rsidR="00571BDC" w:rsidRPr="00571BDC" w:rsidRDefault="00571BDC" w:rsidP="0052010C">
      <w:pPr>
        <w:pStyle w:val="Akapitzlist"/>
        <w:numPr>
          <w:ilvl w:val="0"/>
          <w:numId w:val="35"/>
        </w:numPr>
      </w:pPr>
      <w:r w:rsidRPr="00571BDC">
        <w:t>tworzeni</w:t>
      </w:r>
      <w:r w:rsidR="001F5DDA">
        <w:t>e</w:t>
      </w:r>
      <w:r w:rsidRPr="00571BDC">
        <w:t xml:space="preserve"> wspólnych zespołów o charakterze doradczym i inicjatywnym,</w:t>
      </w:r>
    </w:p>
    <w:p w14:paraId="3FA77FB5" w14:textId="77777777" w:rsidR="00571BDC" w:rsidRPr="00571BDC" w:rsidRDefault="00571BDC" w:rsidP="0052010C">
      <w:pPr>
        <w:pStyle w:val="Akapitzlist"/>
        <w:numPr>
          <w:ilvl w:val="0"/>
          <w:numId w:val="35"/>
        </w:numPr>
      </w:pPr>
      <w:r w:rsidRPr="00571BDC">
        <w:t>udzielani</w:t>
      </w:r>
      <w:r w:rsidR="001F5DDA">
        <w:t>e</w:t>
      </w:r>
      <w:r w:rsidRPr="00571BDC">
        <w:t xml:space="preserve"> pomocy w uzyskaniu lokalu na preferencyjnych warunkach - organizacje, którym do realizacji działalności niezbędny jest lokal, mogą ubiegać się o wynajęcie go od Gminy na preferencyjnych zasadach,</w:t>
      </w:r>
    </w:p>
    <w:p w14:paraId="17DB0990" w14:textId="77777777" w:rsidR="00571BDC" w:rsidRPr="00571BDC" w:rsidRDefault="00571BDC" w:rsidP="0052010C">
      <w:pPr>
        <w:pStyle w:val="Akapitzlist"/>
        <w:numPr>
          <w:ilvl w:val="0"/>
          <w:numId w:val="35"/>
        </w:numPr>
      </w:pPr>
      <w:r w:rsidRPr="00571BDC">
        <w:t>udostępniani</w:t>
      </w:r>
      <w:r w:rsidR="001F5DDA">
        <w:t>e</w:t>
      </w:r>
      <w:r w:rsidRPr="00571BDC">
        <w:t xml:space="preserve"> pomieszczeń na szkolenia lub spotkania zgodne z charakterem lokalu, dotyczące działalności społecznie użytecznej,</w:t>
      </w:r>
    </w:p>
    <w:p w14:paraId="490AA5BD" w14:textId="77777777" w:rsidR="00571BDC" w:rsidRPr="00571BDC" w:rsidRDefault="00571BDC" w:rsidP="0052010C">
      <w:pPr>
        <w:pStyle w:val="Akapitzlist"/>
        <w:numPr>
          <w:ilvl w:val="0"/>
          <w:numId w:val="35"/>
        </w:numPr>
      </w:pPr>
      <w:r w:rsidRPr="00571BDC">
        <w:t xml:space="preserve">pomoc przy pozyskiwaniu środków finansowych z innych źródeł niż budżet Gminy Łęczna, poprzez rekomendowanie wniosków o granty i dotacje, promowanie ciekawych programów mogących uzyskać środki ze źródeł trzecich, pomoc w organizacji konsultacji i szkoleń dotyczących pozyskiwania funduszy, </w:t>
      </w:r>
      <w:r w:rsidR="006B03FD">
        <w:t xml:space="preserve">wystawiania listów intencyjnych. </w:t>
      </w:r>
    </w:p>
    <w:p w14:paraId="388527FD" w14:textId="77777777" w:rsidR="00430E65" w:rsidRDefault="00FD4C97" w:rsidP="00D20DFD">
      <w:r>
        <w:t>Zgodnie ze s</w:t>
      </w:r>
      <w:r w:rsidRPr="00FD4C97">
        <w:t>prawozdanie</w:t>
      </w:r>
      <w:r>
        <w:t>m</w:t>
      </w:r>
      <w:r w:rsidRPr="00FD4C97">
        <w:t xml:space="preserve"> z realizacji programu współpracy Gminy Łęczna z organizacjami pozarządowymi oraz innymi podmiotami prowadzącymi działalność pożytku publicznego w 2020 roku</w:t>
      </w:r>
      <w:r>
        <w:t xml:space="preserve"> podpisano 11  umów </w:t>
      </w:r>
      <w:r w:rsidR="00430E65">
        <w:t>na realizację zadań publicznych w formie wsparcia realizacji zadania</w:t>
      </w:r>
      <w:r w:rsidR="00AA2F45">
        <w:t xml:space="preserve"> na podstawie przepisów ustawy o</w:t>
      </w:r>
      <w:r w:rsidR="00BB01FB">
        <w:t> </w:t>
      </w:r>
      <w:r w:rsidR="00AA2F45">
        <w:t xml:space="preserve">działalności pożytku </w:t>
      </w:r>
      <w:r w:rsidR="00BB01FB">
        <w:t>publicznego i o wolontariacie.</w:t>
      </w:r>
      <w:r w:rsidR="00430E65">
        <w:t xml:space="preserve"> Wartość wsparcia to 178,9 tys. zł, skierowane zostało ono na następujące zadania:</w:t>
      </w:r>
    </w:p>
    <w:p w14:paraId="675BF710" w14:textId="77777777" w:rsidR="00FD4C97" w:rsidRDefault="001F5DDA" w:rsidP="0052010C">
      <w:pPr>
        <w:pStyle w:val="Akapitzlist"/>
        <w:numPr>
          <w:ilvl w:val="0"/>
          <w:numId w:val="36"/>
        </w:numPr>
      </w:pPr>
      <w:r>
        <w:t>z</w:t>
      </w:r>
      <w:r w:rsidR="00430E65">
        <w:t xml:space="preserve"> zakres</w:t>
      </w:r>
      <w:r>
        <w:t>u</w:t>
      </w:r>
      <w:r w:rsidR="00430E65">
        <w:t xml:space="preserve"> przeciwdziałania narkomanii (Stowarzyszenie MONAR) – 30 000,00 zł</w:t>
      </w:r>
      <w:r w:rsidR="00E352F2">
        <w:t>;</w:t>
      </w:r>
    </w:p>
    <w:p w14:paraId="4E221F11" w14:textId="77777777" w:rsidR="00430E65" w:rsidRDefault="001F5DDA" w:rsidP="0052010C">
      <w:pPr>
        <w:pStyle w:val="Akapitzlist"/>
        <w:numPr>
          <w:ilvl w:val="0"/>
          <w:numId w:val="36"/>
        </w:numPr>
      </w:pPr>
      <w:r>
        <w:t>z</w:t>
      </w:r>
      <w:r w:rsidR="00430E65">
        <w:t xml:space="preserve"> zakresu profilaktyki alkoholowej (Regionalne Centrum </w:t>
      </w:r>
      <w:r w:rsidR="00E352F2">
        <w:t>Trzeźwości</w:t>
      </w:r>
      <w:r w:rsidR="00430E65">
        <w:t xml:space="preserve"> „Maksymilian”, Stowarzyszenie MONAR, Parafia p.w. Św. B</w:t>
      </w:r>
      <w:r w:rsidR="00E352F2">
        <w:t>arbary, P</w:t>
      </w:r>
      <w:r w:rsidR="00430E65">
        <w:t>arafia p.w. Św. Marii Magdaleny) - 106</w:t>
      </w:r>
      <w:r w:rsidR="00E352F2">
        <w:t> 150 </w:t>
      </w:r>
      <w:r w:rsidR="00430E65">
        <w:t>zł</w:t>
      </w:r>
      <w:r w:rsidR="00E352F2">
        <w:t>;</w:t>
      </w:r>
    </w:p>
    <w:p w14:paraId="0E0EAB7E" w14:textId="77777777" w:rsidR="00E352F2" w:rsidRDefault="001F5DDA" w:rsidP="0052010C">
      <w:pPr>
        <w:pStyle w:val="Akapitzlist"/>
        <w:numPr>
          <w:ilvl w:val="0"/>
          <w:numId w:val="36"/>
        </w:numPr>
      </w:pPr>
      <w:r>
        <w:t>z</w:t>
      </w:r>
      <w:r w:rsidR="00E352F2">
        <w:t xml:space="preserve"> zakresu kultury, sztuki, ochrona dóbr kultury i dziedzictwa narodowego (Towarzystwo Przyjaciół Ziemi Łęczyńskiej, Stowarzyszenie PLAMA, Polski Związek Emerytów, Rencistów i Inwalidów) – 30 750,00 zł;</w:t>
      </w:r>
    </w:p>
    <w:p w14:paraId="63D5ABDB" w14:textId="77777777" w:rsidR="00E352F2" w:rsidRDefault="001F5DDA" w:rsidP="0052010C">
      <w:pPr>
        <w:pStyle w:val="Akapitzlist"/>
        <w:numPr>
          <w:ilvl w:val="0"/>
          <w:numId w:val="36"/>
        </w:numPr>
      </w:pPr>
      <w:r>
        <w:t>z</w:t>
      </w:r>
      <w:r w:rsidR="00E352F2">
        <w:t xml:space="preserve"> zakresu wspierania i upowszechniania kultury fizycznej i sportu (</w:t>
      </w:r>
      <w:r w:rsidR="00D75B34">
        <w:t>L</w:t>
      </w:r>
      <w:r w:rsidR="00E352F2">
        <w:t xml:space="preserve">ubelski Klub Karate </w:t>
      </w:r>
      <w:proofErr w:type="spellStart"/>
      <w:r w:rsidR="00E352F2">
        <w:t>Kyokushin</w:t>
      </w:r>
      <w:proofErr w:type="spellEnd"/>
      <w:r w:rsidR="00E352F2">
        <w:t xml:space="preserve">) – 12 000,00 zł. </w:t>
      </w:r>
    </w:p>
    <w:p w14:paraId="172EDB69" w14:textId="77777777" w:rsidR="00FD4C97" w:rsidRDefault="00823DC7" w:rsidP="00E16951">
      <w:r w:rsidRPr="007C1B59">
        <w:t xml:space="preserve">W 2019 roku kwota ta wynosiła 191,7 tys. zł </w:t>
      </w:r>
      <w:r w:rsidR="007C1B59" w:rsidRPr="007C1B59">
        <w:t xml:space="preserve">a w </w:t>
      </w:r>
      <w:r w:rsidR="00040D3B" w:rsidRPr="007C1B59">
        <w:t xml:space="preserve"> roku 2018 - 208,2 tys. zł</w:t>
      </w:r>
      <w:r w:rsidR="007C1B59" w:rsidRPr="007C1B59">
        <w:t>.</w:t>
      </w:r>
      <w:r w:rsidR="007C1B59">
        <w:t xml:space="preserve"> </w:t>
      </w:r>
      <w:r w:rsidR="00D75B34">
        <w:t>Niestety 3 z podpisanych umów zostały rozwiązane w związku z ogłoszonym stanem epidemiologicznym</w:t>
      </w:r>
      <w:r w:rsidR="00100188">
        <w:t xml:space="preserve"> w 2020 roku. </w:t>
      </w:r>
      <w:r w:rsidR="00D75B34">
        <w:t xml:space="preserve">  </w:t>
      </w:r>
    </w:p>
    <w:p w14:paraId="7BA3FF5E" w14:textId="4C51B71F" w:rsidR="00C92822" w:rsidRDefault="00A57C09" w:rsidP="00E16951">
      <w:r>
        <w:t>Wsparcie finansowe G</w:t>
      </w:r>
      <w:r w:rsidR="00C92822">
        <w:t>miny Łęczna w 2020 roku przekazane organizacjom pozarządowym na podstawie innych ustaw niż ustawa o działalności pożytku publicznego i o wolontariacie obejmowało</w:t>
      </w:r>
      <w:r w:rsidR="00331C80">
        <w:rPr>
          <w:rStyle w:val="Odwoanieprzypisudolnego"/>
        </w:rPr>
        <w:footnoteReference w:id="12"/>
      </w:r>
      <w:r w:rsidR="00C92822">
        <w:t xml:space="preserve">: </w:t>
      </w:r>
    </w:p>
    <w:p w14:paraId="5D88AA24" w14:textId="5F0E2AE2" w:rsidR="00C92822" w:rsidRDefault="00C92822" w:rsidP="0052010C">
      <w:pPr>
        <w:pStyle w:val="Akapitzlist"/>
        <w:numPr>
          <w:ilvl w:val="0"/>
          <w:numId w:val="37"/>
        </w:numPr>
      </w:pPr>
      <w:r>
        <w:t xml:space="preserve">Środki finansowe na ochronę przeciwpożarowej – 472 714,00 zł </w:t>
      </w:r>
      <w:r w:rsidR="00AA283F">
        <w:t xml:space="preserve"> (dla porównania w roku 2019 – 66,24 tys. zł</w:t>
      </w:r>
      <w:r w:rsidR="008111C3">
        <w:t xml:space="preserve">, </w:t>
      </w:r>
      <w:r w:rsidR="00C2652C">
        <w:t xml:space="preserve">w roku 2018 </w:t>
      </w:r>
      <w:r w:rsidR="00040D3B">
        <w:t>–</w:t>
      </w:r>
      <w:r w:rsidR="00C2652C">
        <w:t xml:space="preserve"> </w:t>
      </w:r>
      <w:r w:rsidR="00040D3B">
        <w:t xml:space="preserve">95 </w:t>
      </w:r>
      <w:r w:rsidR="00C2652C">
        <w:t>tys. zł</w:t>
      </w:r>
      <w:r w:rsidR="00AA283F">
        <w:t>)</w:t>
      </w:r>
      <w:r w:rsidR="00A57C09">
        <w:rPr>
          <w:rStyle w:val="Odwoanieprzypisudolnego"/>
        </w:rPr>
        <w:footnoteReference w:id="13"/>
      </w:r>
      <w:r w:rsidR="00BB01FB">
        <w:t>;</w:t>
      </w:r>
    </w:p>
    <w:p w14:paraId="5EF3FD9E" w14:textId="77777777" w:rsidR="00C92822" w:rsidRDefault="00C92822" w:rsidP="0052010C">
      <w:pPr>
        <w:pStyle w:val="Akapitzlist"/>
        <w:numPr>
          <w:ilvl w:val="0"/>
          <w:numId w:val="37"/>
        </w:numPr>
      </w:pPr>
      <w:r>
        <w:lastRenderedPageBreak/>
        <w:t>Środki finansowe z zakresu oświaty i wychowania – 2 764 311,28 zł</w:t>
      </w:r>
      <w:r w:rsidR="00AA283F">
        <w:t xml:space="preserve"> (dla porównania w roku 2019 – 2,43 mln zł</w:t>
      </w:r>
      <w:r w:rsidR="00040D3B">
        <w:t>, w roku 2018 – 2,07 mln zł</w:t>
      </w:r>
      <w:r w:rsidR="00AA283F">
        <w:t>)</w:t>
      </w:r>
      <w:r w:rsidR="00BB01FB">
        <w:t>;</w:t>
      </w:r>
    </w:p>
    <w:p w14:paraId="51558EBC" w14:textId="77777777" w:rsidR="00C92822" w:rsidRDefault="00C92822" w:rsidP="0052010C">
      <w:pPr>
        <w:pStyle w:val="Akapitzlist"/>
        <w:numPr>
          <w:ilvl w:val="0"/>
          <w:numId w:val="37"/>
        </w:numPr>
      </w:pPr>
      <w:r>
        <w:t>Środki finansowe na utrzymanie czystości i porządku – 158 472,00 zł</w:t>
      </w:r>
      <w:r w:rsidR="00AA283F">
        <w:t xml:space="preserve"> (dla porównania w roku 2019 -180,6 tys. zł</w:t>
      </w:r>
      <w:r w:rsidR="00040D3B">
        <w:t>, w roku 2018 – 32,8 tys. zł</w:t>
      </w:r>
      <w:r w:rsidR="00AA283F">
        <w:t>)</w:t>
      </w:r>
      <w:r w:rsidR="00BB01FB">
        <w:t>;</w:t>
      </w:r>
    </w:p>
    <w:p w14:paraId="5A519132" w14:textId="77777777" w:rsidR="00C92822" w:rsidRDefault="0067101D" w:rsidP="0052010C">
      <w:pPr>
        <w:pStyle w:val="Akapitzlist"/>
        <w:numPr>
          <w:ilvl w:val="0"/>
          <w:numId w:val="37"/>
        </w:numPr>
      </w:pPr>
      <w:r w:rsidRPr="0067101D">
        <w:t>Środki finansowe</w:t>
      </w:r>
      <w:r>
        <w:t xml:space="preserve"> przekazane w związku z realizacja umów zawartych na podstawie ustaw</w:t>
      </w:r>
      <w:r w:rsidR="00CB0128">
        <w:t>y</w:t>
      </w:r>
      <w:r>
        <w:t xml:space="preserve"> o zasadach realizacji programów w zakresie polityki spójności – 297 325,32 zł</w:t>
      </w:r>
      <w:r w:rsidR="00AA283F">
        <w:t xml:space="preserve"> (dla porównania w roku 2019 – 35,5 tys. zł</w:t>
      </w:r>
      <w:r w:rsidR="00040D3B">
        <w:t>, w roku 2018 – 0,00 zł</w:t>
      </w:r>
      <w:r w:rsidR="00AA283F">
        <w:t>)</w:t>
      </w:r>
      <w:r w:rsidR="00BB01FB">
        <w:t>;</w:t>
      </w:r>
    </w:p>
    <w:p w14:paraId="063C0F46" w14:textId="77777777" w:rsidR="00AA2F45" w:rsidRDefault="00843F39" w:rsidP="0052010C">
      <w:pPr>
        <w:pStyle w:val="Akapitzlist"/>
        <w:numPr>
          <w:ilvl w:val="0"/>
          <w:numId w:val="37"/>
        </w:numPr>
      </w:pPr>
      <w:r>
        <w:t>Środki finansowe przekazane na podstawie</w:t>
      </w:r>
      <w:r w:rsidR="00CB0128">
        <w:t xml:space="preserve"> ustawy o</w:t>
      </w:r>
      <w:r>
        <w:t>chroni</w:t>
      </w:r>
      <w:r w:rsidR="00CB0128">
        <w:t>e</w:t>
      </w:r>
      <w:r>
        <w:t xml:space="preserve"> zabytków i opiece nad zabytkami – 165 000,00 zł</w:t>
      </w:r>
      <w:r w:rsidR="00AA283F">
        <w:t>.</w:t>
      </w:r>
      <w:r>
        <w:t xml:space="preserve"> </w:t>
      </w:r>
      <w:r w:rsidR="00AA283F">
        <w:t>(dla porównania w roku 2019 – 0,00 zł,</w:t>
      </w:r>
      <w:r w:rsidR="00040D3B">
        <w:t xml:space="preserve"> w roku 2018 – 0,00 zł</w:t>
      </w:r>
      <w:r w:rsidR="00AA283F">
        <w:t>)</w:t>
      </w:r>
      <w:r w:rsidR="00BB01FB">
        <w:t>.</w:t>
      </w:r>
    </w:p>
    <w:p w14:paraId="49229751" w14:textId="6251B311" w:rsidR="000A5008" w:rsidRDefault="00E3796D" w:rsidP="00E3796D">
      <w:pPr>
        <w:pStyle w:val="Legenda"/>
        <w:rPr>
          <w:color w:val="FF0000"/>
        </w:rPr>
      </w:pPr>
      <w:r>
        <w:t xml:space="preserve">Wykres </w:t>
      </w:r>
      <w:fldSimple w:instr=" SEQ Wykres \* ARABIC ">
        <w:r w:rsidR="00BF3347">
          <w:rPr>
            <w:noProof/>
          </w:rPr>
          <w:t>33</w:t>
        </w:r>
      </w:fldSimple>
      <w:r>
        <w:t>.</w:t>
      </w:r>
      <w:r w:rsidR="00F123D4" w:rsidRPr="00F123D4">
        <w:t xml:space="preserve"> Wskaźnik fundacje, stowarzyszenia i</w:t>
      </w:r>
      <w:r w:rsidR="00216F55">
        <w:t xml:space="preserve"> organizacje </w:t>
      </w:r>
      <w:r w:rsidR="00216F55" w:rsidRPr="00457CF2">
        <w:t>społeczne na 1000</w:t>
      </w:r>
      <w:r w:rsidR="00F123D4" w:rsidRPr="00457CF2">
        <w:t xml:space="preserve"> mieszkańców</w:t>
      </w:r>
    </w:p>
    <w:p w14:paraId="4F13E2AE" w14:textId="77777777" w:rsidR="000A5008" w:rsidRPr="00F123D4" w:rsidRDefault="00F123D4" w:rsidP="00E3796D">
      <w:pPr>
        <w:pStyle w:val="Legenda"/>
      </w:pPr>
      <w:r w:rsidRPr="00F123D4">
        <w:rPr>
          <w:noProof/>
          <w:lang w:eastAsia="pl-PL"/>
        </w:rPr>
        <w:drawing>
          <wp:inline distT="0" distB="0" distL="0" distR="0" wp14:anchorId="10CDD13D" wp14:editId="42E0D38C">
            <wp:extent cx="5810986" cy="2355273"/>
            <wp:effectExtent l="0" t="0" r="0" b="6985"/>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821032" cy="2359345"/>
                    </a:xfrm>
                    <a:prstGeom prst="rect">
                      <a:avLst/>
                    </a:prstGeom>
                    <a:noFill/>
                  </pic:spPr>
                </pic:pic>
              </a:graphicData>
            </a:graphic>
          </wp:inline>
        </w:drawing>
      </w:r>
    </w:p>
    <w:p w14:paraId="48EC0866" w14:textId="77777777" w:rsidR="00BB659E" w:rsidRPr="00457CF2" w:rsidRDefault="00BB659E" w:rsidP="00BB659E">
      <w:pPr>
        <w:pStyle w:val="Legenda"/>
        <w:rPr>
          <w:color w:val="6B7C71"/>
        </w:rPr>
      </w:pPr>
      <w:r w:rsidRPr="00457CF2">
        <w:rPr>
          <w:color w:val="6B7C71"/>
        </w:rPr>
        <w:t>Źródło: opracowanie własne na podstawie danych BDL GUS</w:t>
      </w:r>
    </w:p>
    <w:p w14:paraId="220B0D12" w14:textId="4A4C7628" w:rsidR="00E722D3" w:rsidRPr="00F123D4" w:rsidRDefault="00F123D4" w:rsidP="00E722D3">
      <w:r w:rsidRPr="00457CF2">
        <w:t>W przeliczeniu na 1</w:t>
      </w:r>
      <w:r w:rsidR="00E722D3" w:rsidRPr="00457CF2">
        <w:t xml:space="preserve"> tys. mieszkańców liczba organizacji pozarządowych w Gminie </w:t>
      </w:r>
      <w:r w:rsidRPr="00457CF2">
        <w:t xml:space="preserve">Łęczna wynosiła 2,98 </w:t>
      </w:r>
      <w:r w:rsidR="00E722D3" w:rsidRPr="00457CF2">
        <w:t>(GUS 2020 r.) i była</w:t>
      </w:r>
      <w:r w:rsidRPr="00457CF2">
        <w:t xml:space="preserve"> niższa</w:t>
      </w:r>
      <w:r w:rsidR="00E722D3" w:rsidRPr="00457CF2">
        <w:t xml:space="preserve"> niż średnia dla powiatu </w:t>
      </w:r>
      <w:r w:rsidR="00E16951" w:rsidRPr="00457CF2">
        <w:t>ł</w:t>
      </w:r>
      <w:r w:rsidRPr="00457CF2">
        <w:t xml:space="preserve">ęczyńskiego </w:t>
      </w:r>
      <w:r w:rsidR="00E722D3" w:rsidRPr="00457CF2">
        <w:t>(</w:t>
      </w:r>
      <w:r w:rsidRPr="00457CF2">
        <w:t>3,62 podmiotów na 1 tys. mieszkańców) i </w:t>
      </w:r>
      <w:r w:rsidR="00E722D3" w:rsidRPr="00457CF2">
        <w:t>województwa lubelskiego (3</w:t>
      </w:r>
      <w:r w:rsidRPr="00457CF2">
        <w:t>,</w:t>
      </w:r>
      <w:r w:rsidR="00E722D3" w:rsidRPr="00457CF2">
        <w:t>9 podmiotów na 1 tys. mieszkańców).</w:t>
      </w:r>
      <w:r w:rsidR="00091A3B" w:rsidRPr="00457CF2">
        <w:t xml:space="preserve"> Zdecydowanie wyższa wartość </w:t>
      </w:r>
      <w:r w:rsidR="00E16951" w:rsidRPr="00457CF2">
        <w:t>wskaźnika</w:t>
      </w:r>
      <w:r w:rsidR="00091A3B" w:rsidRPr="00457CF2">
        <w:t xml:space="preserve"> dotyczy obszaru wiejskiego Gminy Łęczna.</w:t>
      </w:r>
      <w:r w:rsidR="00091A3B">
        <w:t xml:space="preserve"> </w:t>
      </w:r>
    </w:p>
    <w:p w14:paraId="1D01211E" w14:textId="77777777" w:rsidR="00FB1FA0" w:rsidRPr="00FB1FA0" w:rsidRDefault="00F4079E" w:rsidP="00FB1FA0">
      <w:pPr>
        <w:shd w:val="clear" w:color="auto" w:fill="E6EAED" w:themeFill="text2" w:themeFillTint="1A"/>
        <w:rPr>
          <w:i/>
        </w:rPr>
      </w:pPr>
      <w:r w:rsidRPr="00FB1FA0">
        <w:rPr>
          <w:i/>
        </w:rPr>
        <w:t xml:space="preserve">Według mieszkańców Gminy </w:t>
      </w:r>
      <w:r w:rsidR="00FB1FA0" w:rsidRPr="00FB1FA0">
        <w:rPr>
          <w:i/>
        </w:rPr>
        <w:t>Łęczna</w:t>
      </w:r>
      <w:r w:rsidRPr="00FB1FA0">
        <w:rPr>
          <w:i/>
        </w:rPr>
        <w:t xml:space="preserve"> najbardziej zagrożone wykluczeniem społecznym są</w:t>
      </w:r>
      <w:r w:rsidR="00FB1FA0" w:rsidRPr="00FB1FA0">
        <w:rPr>
          <w:i/>
        </w:rPr>
        <w:t xml:space="preserve"> osoby starsze i samotne (54,4% odpowiedzi) oraz rodziny i osoby o niskim statusie materialnym (36,8% odpowiedzi).</w:t>
      </w:r>
      <w:r w:rsidR="00FB1FA0">
        <w:rPr>
          <w:i/>
        </w:rPr>
        <w:t xml:space="preserve"> Na uwagę zasługują również </w:t>
      </w:r>
      <w:r w:rsidR="00FB1FA0" w:rsidRPr="00FB1FA0">
        <w:rPr>
          <w:i/>
        </w:rPr>
        <w:t xml:space="preserve">rodziny i osoby dotknięte problemami uzależnień, rodziny zmagające się z problemem przemocy domowej oraz osoby z niepełnosprawnością i ich rodziny. </w:t>
      </w:r>
    </w:p>
    <w:p w14:paraId="4F602A81" w14:textId="77777777" w:rsidR="007B63BF" w:rsidRPr="007B63BF" w:rsidRDefault="00754144" w:rsidP="00754144">
      <w:r w:rsidRPr="007B63BF">
        <w:t xml:space="preserve">Gmina </w:t>
      </w:r>
      <w:r w:rsidR="007B63BF" w:rsidRPr="007B63BF">
        <w:t>Łęczna</w:t>
      </w:r>
      <w:r w:rsidRPr="007B63BF">
        <w:t xml:space="preserve"> tworzy i realizuje fundusz sołecki. Fundusz sołecki to </w:t>
      </w:r>
      <w:r w:rsidR="001A2EC0">
        <w:t>środki finansowe wyodrębnione w </w:t>
      </w:r>
      <w:r w:rsidRPr="007B63BF">
        <w:t xml:space="preserve">budżecie gminy, które są zagwarantowane dla sołectw na wykonanie przedsięwzięć służących poprawie warunków życia ich mieszkańców. W Gminie </w:t>
      </w:r>
      <w:r w:rsidR="007B63BF" w:rsidRPr="007B63BF">
        <w:t xml:space="preserve">Łęczna </w:t>
      </w:r>
      <w:r w:rsidRPr="007B63BF">
        <w:t xml:space="preserve">fundusz sołecki był realizowany </w:t>
      </w:r>
      <w:r w:rsidR="007B63BF">
        <w:t xml:space="preserve">od kilku lat </w:t>
      </w:r>
      <w:r w:rsidRPr="007B63BF">
        <w:t>na podstawie podejmowanych corocznie uchwał</w:t>
      </w:r>
      <w:r w:rsidR="007B63BF" w:rsidRPr="007B63BF">
        <w:t xml:space="preserve">. </w:t>
      </w:r>
    </w:p>
    <w:p w14:paraId="374B6FF4" w14:textId="77777777" w:rsidR="006B01FA" w:rsidRPr="001A2EC0" w:rsidRDefault="007B63BF" w:rsidP="006B01FA">
      <w:r w:rsidRPr="001576A8">
        <w:t xml:space="preserve">W budżecie Gminy Łęczna </w:t>
      </w:r>
      <w:r w:rsidR="001576A8">
        <w:t xml:space="preserve">w </w:t>
      </w:r>
      <w:r w:rsidRPr="001576A8">
        <w:t>2020 roku zagwarantowano kwotę w wysokości 251 470,80 zł i został</w:t>
      </w:r>
      <w:r w:rsidR="001576A8">
        <w:t>a</w:t>
      </w:r>
      <w:r w:rsidRPr="001576A8">
        <w:t xml:space="preserve"> on</w:t>
      </w:r>
      <w:r w:rsidR="001576A8">
        <w:t>a</w:t>
      </w:r>
      <w:r w:rsidR="006B01FA">
        <w:t xml:space="preserve"> </w:t>
      </w:r>
      <w:r w:rsidRPr="001576A8">
        <w:t>przeznaczon</w:t>
      </w:r>
      <w:r w:rsidR="006B01FA">
        <w:t>a</w:t>
      </w:r>
      <w:r w:rsidRPr="001576A8">
        <w:t xml:space="preserve"> na naprawę dróg, </w:t>
      </w:r>
      <w:r w:rsidR="001576A8" w:rsidRPr="001576A8">
        <w:t>oświetlenie</w:t>
      </w:r>
      <w:r w:rsidRPr="001576A8">
        <w:t xml:space="preserve"> dróg, doposażenie siłowni na świeżym powietrzu</w:t>
      </w:r>
      <w:r w:rsidR="001576A8" w:rsidRPr="001576A8">
        <w:t xml:space="preserve">, zakup roślin zielonych, zakup siatki ogrodzeniowej, zakup namiotu imprezowego oraz wyposażenie świetlic wiejskich w tym: </w:t>
      </w:r>
      <w:r w:rsidRPr="001576A8">
        <w:t>zakup agregatu prądotwórczego i taboretu gazowego</w:t>
      </w:r>
      <w:r w:rsidR="001576A8" w:rsidRPr="001576A8">
        <w:t xml:space="preserve">, zakup stołu bilardowego i stołu do tenisa stołowego.  </w:t>
      </w:r>
      <w:r w:rsidR="00D35F3C">
        <w:t>W</w:t>
      </w:r>
      <w:r w:rsidR="006B01FA">
        <w:t> </w:t>
      </w:r>
      <w:r w:rsidR="00D35F3C">
        <w:t>2020 s</w:t>
      </w:r>
      <w:r w:rsidR="00D35F3C" w:rsidRPr="006B01FA">
        <w:t xml:space="preserve">ołectwo Łuszczów Kolonia w ramach funduszu </w:t>
      </w:r>
      <w:r w:rsidR="001576A8" w:rsidRPr="006B01FA">
        <w:t>zorganizowa</w:t>
      </w:r>
      <w:r w:rsidR="00D35F3C" w:rsidRPr="006B01FA">
        <w:t>ło</w:t>
      </w:r>
      <w:r w:rsidR="001576A8" w:rsidRPr="006B01FA">
        <w:t xml:space="preserve"> warsztat</w:t>
      </w:r>
      <w:r w:rsidR="00D35F3C" w:rsidRPr="006B01FA">
        <w:t>y</w:t>
      </w:r>
      <w:r w:rsidR="001576A8" w:rsidRPr="006B01FA">
        <w:t xml:space="preserve"> prezentując</w:t>
      </w:r>
      <w:r w:rsidR="00D35F3C" w:rsidRPr="006B01FA">
        <w:t xml:space="preserve">e </w:t>
      </w:r>
      <w:r w:rsidR="001576A8" w:rsidRPr="006B01FA">
        <w:t>podtrzymywanie dawnych tradycji ludowych</w:t>
      </w:r>
      <w:r w:rsidR="00D35F3C" w:rsidRPr="006B01FA">
        <w:t xml:space="preserve">. </w:t>
      </w:r>
      <w:r w:rsidR="006B01FA">
        <w:t xml:space="preserve">Fundusz solecki w </w:t>
      </w:r>
      <w:r w:rsidR="008B73A3">
        <w:t>latach 2018-2019 był</w:t>
      </w:r>
      <w:r w:rsidR="006B01FA" w:rsidRPr="001A2EC0">
        <w:t xml:space="preserve"> nieco niższy i wynosił odpowiednio 223 851,44 zł w 2018 roku i 242</w:t>
      </w:r>
      <w:r w:rsidR="001A2EC0" w:rsidRPr="001A2EC0">
        <w:t> </w:t>
      </w:r>
      <w:r w:rsidR="006B01FA" w:rsidRPr="001A2EC0">
        <w:t xml:space="preserve">980,34 zł w 2019 roku. </w:t>
      </w:r>
    </w:p>
    <w:p w14:paraId="6412BC5B" w14:textId="77777777" w:rsidR="00754144" w:rsidRPr="0095786A" w:rsidRDefault="00754144" w:rsidP="00754144">
      <w:r w:rsidRPr="0095786A">
        <w:lastRenderedPageBreak/>
        <w:t>Frekwencja wyborcza stanowi podstawową miarę wskaźnika zaangażowania obywatelskiego, wskazuje na stopień świadomości demokratycznej obywateli, ich uczestnictwo w rządzeniu, pozwala na ocenę wpływu obywateli na procesy decyzyjne w państwie, regionie jak również w środowisku lokalnym. Przeanalizowano poziom korzystania z czynnego prawa wyborczego wyrażony frekwencją wyborczą.</w:t>
      </w:r>
    </w:p>
    <w:p w14:paraId="3DD0CB4C" w14:textId="77777777" w:rsidR="00754144" w:rsidRPr="0095786A" w:rsidRDefault="00754144" w:rsidP="00754144">
      <w:r w:rsidRPr="0095786A">
        <w:t>W odniesieniu do wyników wyborów samorządowych należy stwierdzić</w:t>
      </w:r>
      <w:r w:rsidR="008B73A3">
        <w:t>,</w:t>
      </w:r>
      <w:r w:rsidRPr="0095786A">
        <w:t xml:space="preserve"> że Gmina </w:t>
      </w:r>
      <w:r w:rsidR="0095786A" w:rsidRPr="0095786A">
        <w:t xml:space="preserve">Łęczna </w:t>
      </w:r>
      <w:r w:rsidR="0095786A">
        <w:t xml:space="preserve"> charakteryzuje się znaczną </w:t>
      </w:r>
      <w:r w:rsidRPr="0095786A">
        <w:t xml:space="preserve">aktywnością obywatelską, mieszkańcy gminy chętnie angażują się w sprawy gminy mające wpływ na jakość życia. Zgodnie z danymi Państwowej Komisji Wyborczej frekwencja w wyborach samorządowych w 2018 roku wynosiła </w:t>
      </w:r>
      <w:r w:rsidR="0095786A" w:rsidRPr="0095786A">
        <w:t xml:space="preserve">53,58 </w:t>
      </w:r>
      <w:r w:rsidRPr="0095786A">
        <w:t xml:space="preserve">% i była wyższa od frekwencji dla powiatu </w:t>
      </w:r>
      <w:r w:rsidR="0095786A" w:rsidRPr="0095786A">
        <w:t>łęczyńskiego</w:t>
      </w:r>
      <w:r w:rsidRPr="0095786A">
        <w:t xml:space="preserve"> (</w:t>
      </w:r>
      <w:r w:rsidR="0095786A" w:rsidRPr="0095786A">
        <w:t>51</w:t>
      </w:r>
      <w:r w:rsidR="001A2EC0">
        <w:t>,</w:t>
      </w:r>
      <w:r w:rsidR="0095786A" w:rsidRPr="0095786A">
        <w:t>34</w:t>
      </w:r>
      <w:r w:rsidR="0095786A">
        <w:t>%) i </w:t>
      </w:r>
      <w:r w:rsidRPr="0095786A">
        <w:t xml:space="preserve"> wyższa od frekwencji dla województwa lubelskiego (51,62%). </w:t>
      </w:r>
    </w:p>
    <w:p w14:paraId="0E13ED17" w14:textId="77777777" w:rsidR="00754144" w:rsidRPr="00426741" w:rsidRDefault="00754144" w:rsidP="00754144">
      <w:r w:rsidRPr="00426741">
        <w:t>Wyższą frekwencj</w:t>
      </w:r>
      <w:r w:rsidR="008B73A3">
        <w:t>ą</w:t>
      </w:r>
      <w:r w:rsidRPr="00426741">
        <w:t xml:space="preserve"> mieszkańcy Gminy </w:t>
      </w:r>
      <w:r w:rsidR="00426741" w:rsidRPr="00426741">
        <w:t>Łęczna</w:t>
      </w:r>
      <w:r w:rsidRPr="00426741">
        <w:t xml:space="preserve"> wykazali się podczas wyborów prezydenckich w 2020 roku. W pierwszej turze wyborów na Prezydenta Rzeczypospolitej Polskiej w 2020 r. frekwencja w Gminie </w:t>
      </w:r>
      <w:r w:rsidR="0095786A" w:rsidRPr="00426741">
        <w:t>Łęczna wyniosła 68,46</w:t>
      </w:r>
      <w:r w:rsidRPr="00426741">
        <w:t xml:space="preserve">% i była to ponownie wartość </w:t>
      </w:r>
      <w:r w:rsidR="00426741" w:rsidRPr="00426741">
        <w:t>wyższa</w:t>
      </w:r>
      <w:r w:rsidRPr="00426741">
        <w:t xml:space="preserve"> od średniej dla powiatu </w:t>
      </w:r>
      <w:r w:rsidR="0095786A" w:rsidRPr="00426741">
        <w:t>łęczyńskiego</w:t>
      </w:r>
      <w:r w:rsidRPr="00426741">
        <w:t xml:space="preserve"> (</w:t>
      </w:r>
      <w:r w:rsidR="0095786A" w:rsidRPr="00426741">
        <w:t>66,25</w:t>
      </w:r>
      <w:r w:rsidR="008311C2">
        <w:t>%) i </w:t>
      </w:r>
      <w:r w:rsidRPr="00426741">
        <w:t xml:space="preserve">województwa lubelskiego (66,06%). </w:t>
      </w:r>
    </w:p>
    <w:p w14:paraId="2D7B53F6" w14:textId="77777777" w:rsidR="00754144" w:rsidRPr="00426741" w:rsidRDefault="00754144" w:rsidP="00754144">
      <w:r w:rsidRPr="00426741">
        <w:t xml:space="preserve">Wychodząc naprzeciw rosnącemu zainteresowaniu mieszkańców sprawami lokalnej społeczności, Gmina </w:t>
      </w:r>
      <w:r w:rsidR="00426741" w:rsidRPr="00426741">
        <w:t>Łęczna</w:t>
      </w:r>
      <w:r w:rsidRPr="00426741">
        <w:t xml:space="preserve"> podejmuje działania zmierzające do zwiększenia zaangażowania mieszkańców w sprawy lokalne. Również współpraca gminy z </w:t>
      </w:r>
      <w:r w:rsidR="008B73A3">
        <w:t>organizacjami pozarządowymi rok</w:t>
      </w:r>
      <w:r w:rsidRPr="00426741">
        <w:t>rocznie ulega poprawie, dzięki czemu proponowana oferta społeczno-kulturalna coraz trafniej odpowiada na potrzeby mieszkańców.</w:t>
      </w:r>
    </w:p>
    <w:p w14:paraId="6F50DE94" w14:textId="77777777" w:rsidR="00754144" w:rsidRPr="00C33E58" w:rsidRDefault="00C33E58" w:rsidP="00C33E58">
      <w:pPr>
        <w:shd w:val="clear" w:color="auto" w:fill="E6EAED" w:themeFill="text2" w:themeFillTint="1A"/>
      </w:pPr>
      <w:r w:rsidRPr="00C33E58">
        <w:rPr>
          <w:i/>
          <w:shd w:val="clear" w:color="auto" w:fill="E6EAED" w:themeFill="text2" w:themeFillTint="1A"/>
        </w:rPr>
        <w:t>Dość</w:t>
      </w:r>
      <w:r w:rsidR="00754144" w:rsidRPr="00C33E58">
        <w:rPr>
          <w:i/>
          <w:shd w:val="clear" w:color="auto" w:fill="E6EAED" w:themeFill="text2" w:themeFillTint="1A"/>
        </w:rPr>
        <w:t xml:space="preserve"> wysok</w:t>
      </w:r>
      <w:r w:rsidRPr="00C33E58">
        <w:rPr>
          <w:i/>
          <w:shd w:val="clear" w:color="auto" w:fill="E6EAED" w:themeFill="text2" w:themeFillTint="1A"/>
        </w:rPr>
        <w:t>a aktywność</w:t>
      </w:r>
      <w:r w:rsidR="00754144" w:rsidRPr="00C33E58">
        <w:rPr>
          <w:i/>
          <w:shd w:val="clear" w:color="auto" w:fill="E6EAED" w:themeFill="text2" w:themeFillTint="1A"/>
        </w:rPr>
        <w:t xml:space="preserve"> mieszkańców Gminy </w:t>
      </w:r>
      <w:r w:rsidRPr="00C33E58">
        <w:rPr>
          <w:i/>
          <w:shd w:val="clear" w:color="auto" w:fill="E6EAED" w:themeFill="text2" w:themeFillTint="1A"/>
        </w:rPr>
        <w:t>Łęczna</w:t>
      </w:r>
      <w:r w:rsidR="00754144" w:rsidRPr="00C33E58">
        <w:rPr>
          <w:i/>
          <w:shd w:val="clear" w:color="auto" w:fill="E6EAED" w:themeFill="text2" w:themeFillTint="1A"/>
        </w:rPr>
        <w:t xml:space="preserve"> w wyborach oraz w uczestnictw</w:t>
      </w:r>
      <w:r w:rsidRPr="00C33E58">
        <w:rPr>
          <w:i/>
          <w:shd w:val="clear" w:color="auto" w:fill="E6EAED" w:themeFill="text2" w:themeFillTint="1A"/>
        </w:rPr>
        <w:t>o</w:t>
      </w:r>
      <w:r w:rsidR="00754144" w:rsidRPr="00C33E58">
        <w:rPr>
          <w:i/>
          <w:shd w:val="clear" w:color="auto" w:fill="E6EAED" w:themeFill="text2" w:themeFillTint="1A"/>
        </w:rPr>
        <w:t xml:space="preserve"> w organizacjach pozarządowych </w:t>
      </w:r>
      <w:r w:rsidRPr="00C33E58">
        <w:rPr>
          <w:i/>
          <w:shd w:val="clear" w:color="auto" w:fill="E6EAED" w:themeFill="text2" w:themeFillTint="1A"/>
        </w:rPr>
        <w:t xml:space="preserve">ma swoje odzwierciedlenie również w zaangażowaniu się w sprawy administracji samorządowej. </w:t>
      </w:r>
      <w:r w:rsidR="00754144" w:rsidRPr="00C33E58">
        <w:rPr>
          <w:i/>
          <w:shd w:val="clear" w:color="auto" w:fill="E6EAED" w:themeFill="text2" w:themeFillTint="1A"/>
        </w:rPr>
        <w:t xml:space="preserve">Świadczy o tym </w:t>
      </w:r>
      <w:r w:rsidRPr="00C33E58">
        <w:rPr>
          <w:i/>
          <w:shd w:val="clear" w:color="auto" w:fill="E6EAED" w:themeFill="text2" w:themeFillTint="1A"/>
        </w:rPr>
        <w:t>liczba</w:t>
      </w:r>
      <w:r w:rsidR="00754144" w:rsidRPr="00C33E58">
        <w:rPr>
          <w:i/>
          <w:shd w:val="clear" w:color="auto" w:fill="E6EAED" w:themeFill="text2" w:themeFillTint="1A"/>
        </w:rPr>
        <w:t xml:space="preserve"> ankiet zwrotnych wypełnionych przez mieszkańców Gminy </w:t>
      </w:r>
      <w:r w:rsidRPr="00C33E58">
        <w:rPr>
          <w:i/>
          <w:shd w:val="clear" w:color="auto" w:fill="E6EAED" w:themeFill="text2" w:themeFillTint="1A"/>
        </w:rPr>
        <w:t xml:space="preserve">Łęczna </w:t>
      </w:r>
      <w:r w:rsidR="00754144" w:rsidRPr="00C33E58">
        <w:rPr>
          <w:i/>
          <w:shd w:val="clear" w:color="auto" w:fill="E6EAED" w:themeFill="text2" w:themeFillTint="1A"/>
        </w:rPr>
        <w:t xml:space="preserve"> podczas badań ankietowych prowadzonych w ramach oceny stanu i potencjału Gminy metodą on-line do prac nad niniejszą diagnozą. W badaniu ankietowym wzięło udział </w:t>
      </w:r>
      <w:r w:rsidRPr="00C33E58">
        <w:rPr>
          <w:i/>
          <w:shd w:val="clear" w:color="auto" w:fill="E6EAED" w:themeFill="text2" w:themeFillTint="1A"/>
        </w:rPr>
        <w:t>57</w:t>
      </w:r>
      <w:r>
        <w:rPr>
          <w:i/>
          <w:shd w:val="clear" w:color="auto" w:fill="E6EAED" w:themeFill="text2" w:themeFillTint="1A"/>
        </w:rPr>
        <w:t xml:space="preserve"> </w:t>
      </w:r>
      <w:r w:rsidR="00754144" w:rsidRPr="00C33E58">
        <w:rPr>
          <w:i/>
          <w:shd w:val="clear" w:color="auto" w:fill="E6EAED" w:themeFill="text2" w:themeFillTint="1A"/>
        </w:rPr>
        <w:t>respondentów</w:t>
      </w:r>
      <w:r w:rsidR="00754144" w:rsidRPr="00C33E58">
        <w:t xml:space="preserve">. </w:t>
      </w:r>
    </w:p>
    <w:p w14:paraId="0C77C848" w14:textId="77777777" w:rsidR="00AD62B3" w:rsidRPr="00C33E58" w:rsidRDefault="00C33E58" w:rsidP="00C33E58">
      <w:pPr>
        <w:shd w:val="clear" w:color="auto" w:fill="E6EAED" w:themeFill="text2" w:themeFillTint="1A"/>
        <w:rPr>
          <w:i/>
          <w:shd w:val="clear" w:color="auto" w:fill="E6EAED" w:themeFill="text2" w:themeFillTint="1A"/>
        </w:rPr>
      </w:pPr>
      <w:r w:rsidRPr="00C33E58">
        <w:rPr>
          <w:i/>
          <w:shd w:val="clear" w:color="auto" w:fill="E6EAED" w:themeFill="text2" w:themeFillTint="1A"/>
        </w:rPr>
        <w:t>Należy nadal utwierdzać społeczność lokaln</w:t>
      </w:r>
      <w:r w:rsidR="008B73A3">
        <w:rPr>
          <w:i/>
          <w:shd w:val="clear" w:color="auto" w:fill="E6EAED" w:themeFill="text2" w:themeFillTint="1A"/>
        </w:rPr>
        <w:t>ą</w:t>
      </w:r>
      <w:r w:rsidRPr="00C33E58">
        <w:rPr>
          <w:i/>
          <w:shd w:val="clear" w:color="auto" w:fill="E6EAED" w:themeFill="text2" w:themeFillTint="1A"/>
        </w:rPr>
        <w:t xml:space="preserve"> w przekonaniu</w:t>
      </w:r>
      <w:r>
        <w:rPr>
          <w:i/>
          <w:shd w:val="clear" w:color="auto" w:fill="E6EAED" w:themeFill="text2" w:themeFillTint="1A"/>
        </w:rPr>
        <w:t>,</w:t>
      </w:r>
      <w:r w:rsidRPr="00C33E58">
        <w:rPr>
          <w:i/>
          <w:shd w:val="clear" w:color="auto" w:fill="E6EAED" w:themeFill="text2" w:themeFillTint="1A"/>
        </w:rPr>
        <w:t xml:space="preserve"> że ich</w:t>
      </w:r>
      <w:r w:rsidR="00754144" w:rsidRPr="00C33E58">
        <w:rPr>
          <w:i/>
          <w:shd w:val="clear" w:color="auto" w:fill="E6EAED" w:themeFill="text2" w:themeFillTint="1A"/>
        </w:rPr>
        <w:t xml:space="preserve"> aktywnoś</w:t>
      </w:r>
      <w:r w:rsidR="008B73A3">
        <w:rPr>
          <w:i/>
          <w:shd w:val="clear" w:color="auto" w:fill="E6EAED" w:themeFill="text2" w:themeFillTint="1A"/>
        </w:rPr>
        <w:t>ć</w:t>
      </w:r>
      <w:r w:rsidRPr="00C33E58">
        <w:rPr>
          <w:i/>
          <w:shd w:val="clear" w:color="auto" w:fill="E6EAED" w:themeFill="text2" w:themeFillTint="1A"/>
        </w:rPr>
        <w:t xml:space="preserve"> w sprawach życia publicznego ma przełożenie na </w:t>
      </w:r>
      <w:r w:rsidR="00754144" w:rsidRPr="00C33E58">
        <w:rPr>
          <w:i/>
          <w:shd w:val="clear" w:color="auto" w:fill="E6EAED" w:themeFill="text2" w:themeFillTint="1A"/>
        </w:rPr>
        <w:t>rzeczywist</w:t>
      </w:r>
      <w:r w:rsidRPr="00C33E58">
        <w:rPr>
          <w:i/>
          <w:shd w:val="clear" w:color="auto" w:fill="E6EAED" w:themeFill="text2" w:themeFillTint="1A"/>
        </w:rPr>
        <w:t>ą</w:t>
      </w:r>
      <w:r w:rsidR="00754144" w:rsidRPr="00C33E58">
        <w:rPr>
          <w:i/>
          <w:shd w:val="clear" w:color="auto" w:fill="E6EAED" w:themeFill="text2" w:themeFillTint="1A"/>
        </w:rPr>
        <w:t xml:space="preserve"> możliwości współdecydowania o losach wspólnoty lokalnej. </w:t>
      </w:r>
      <w:r w:rsidRPr="00C33E58">
        <w:rPr>
          <w:i/>
          <w:shd w:val="clear" w:color="auto" w:fill="E6EAED" w:themeFill="text2" w:themeFillTint="1A"/>
        </w:rPr>
        <w:t xml:space="preserve">Wymaga to od samorządu podjęcia </w:t>
      </w:r>
      <w:r w:rsidR="00754144" w:rsidRPr="00C33E58">
        <w:rPr>
          <w:i/>
          <w:shd w:val="clear" w:color="auto" w:fill="E6EAED" w:themeFill="text2" w:themeFillTint="1A"/>
        </w:rPr>
        <w:t>działań zmierzających do odbudowania</w:t>
      </w:r>
      <w:r w:rsidRPr="00C33E58">
        <w:rPr>
          <w:i/>
          <w:shd w:val="clear" w:color="auto" w:fill="E6EAED" w:themeFill="text2" w:themeFillTint="1A"/>
        </w:rPr>
        <w:t xml:space="preserve"> i wzmocnienia</w:t>
      </w:r>
      <w:r w:rsidR="00754144" w:rsidRPr="00C33E58">
        <w:rPr>
          <w:i/>
          <w:shd w:val="clear" w:color="auto" w:fill="E6EAED" w:themeFill="text2" w:themeFillTint="1A"/>
        </w:rPr>
        <w:t xml:space="preserve"> więzi lokalnych i społecznych jak również aktywizacji mieszkańców w działania na rzecz wspólnoty.</w:t>
      </w:r>
    </w:p>
    <w:tbl>
      <w:tblPr>
        <w:tblStyle w:val="Tabela-Siatka"/>
        <w:tblW w:w="0" w:type="auto"/>
        <w:tblCellSpacing w:w="20" w:type="dxa"/>
        <w:tblBorders>
          <w:top w:val="outset" w:sz="6" w:space="0" w:color="FF8600" w:themeColor="background2"/>
          <w:left w:val="outset" w:sz="6" w:space="0" w:color="FF8600" w:themeColor="background2"/>
          <w:bottom w:val="outset" w:sz="6" w:space="0" w:color="FF8600" w:themeColor="background2"/>
          <w:right w:val="outset" w:sz="6" w:space="0" w:color="FF8600" w:themeColor="background2"/>
          <w:insideH w:val="outset" w:sz="6" w:space="0" w:color="FF8600" w:themeColor="background2"/>
          <w:insideV w:val="outset" w:sz="6" w:space="0" w:color="FF8600" w:themeColor="background2"/>
        </w:tblBorders>
        <w:tblLook w:val="04A0" w:firstRow="1" w:lastRow="0" w:firstColumn="1" w:lastColumn="0" w:noHBand="0" w:noVBand="1"/>
      </w:tblPr>
      <w:tblGrid>
        <w:gridCol w:w="9342"/>
      </w:tblGrid>
      <w:tr w:rsidR="00756498" w14:paraId="628A6B85" w14:textId="77777777" w:rsidTr="008B69AB">
        <w:trPr>
          <w:tblCellSpacing w:w="20" w:type="dxa"/>
        </w:trPr>
        <w:tc>
          <w:tcPr>
            <w:tcW w:w="9262" w:type="dxa"/>
          </w:tcPr>
          <w:p w14:paraId="6A4B3703" w14:textId="77777777" w:rsidR="00756498" w:rsidRPr="00C65AF7" w:rsidRDefault="00756498" w:rsidP="008B69AB">
            <w:pPr>
              <w:ind w:firstLine="0"/>
            </w:pPr>
            <w:r w:rsidRPr="00C65AF7">
              <w:t>Porównując się do innych…</w:t>
            </w:r>
          </w:p>
        </w:tc>
      </w:tr>
      <w:tr w:rsidR="00756498" w14:paraId="38BA36CF" w14:textId="77777777" w:rsidTr="008B69AB">
        <w:trPr>
          <w:tblCellSpacing w:w="20" w:type="dxa"/>
        </w:trPr>
        <w:tc>
          <w:tcPr>
            <w:tcW w:w="9262" w:type="dxa"/>
          </w:tcPr>
          <w:p w14:paraId="734BA9B3" w14:textId="77777777" w:rsidR="00756498" w:rsidRPr="00C65AF7" w:rsidRDefault="00756498" w:rsidP="008B73A3">
            <w:pPr>
              <w:ind w:firstLine="0"/>
              <w:rPr>
                <w:b/>
                <w:i/>
                <w:color w:val="786C71"/>
              </w:rPr>
            </w:pPr>
            <w:r w:rsidRPr="00756498">
              <w:t xml:space="preserve">W 2018 roku Gmina Łęczna </w:t>
            </w:r>
            <w:r w:rsidR="008B73A3">
              <w:t xml:space="preserve">uzyskała wartość wskaźnika nowo </w:t>
            </w:r>
            <w:r w:rsidRPr="00756498">
              <w:t>zarejestrowanych fundacji, stowarzyszeń i</w:t>
            </w:r>
            <w:r>
              <w:t> </w:t>
            </w:r>
            <w:r w:rsidRPr="00756498">
              <w:t>organizacji społecznych na 10 tys. mieszkańców na równi z wartością średni</w:t>
            </w:r>
            <w:r w:rsidR="008311C2">
              <w:t>ą</w:t>
            </w:r>
            <w:r w:rsidRPr="00756498">
              <w:t xml:space="preserve"> dla grupy porównawczej tj. 1,67. Dynamika zmiany od 2014 roku w Gminie Łęczna ma wartość dodatnią co można zaobserwować na poniższym wykresie. Gmina Łęczna w</w:t>
            </w:r>
            <w:r w:rsidR="008311C2">
              <w:t>ra</w:t>
            </w:r>
            <w:r w:rsidRPr="00756498">
              <w:t>z z Gmina Ro</w:t>
            </w:r>
            <w:r w:rsidR="008B73A3">
              <w:t>p</w:t>
            </w:r>
            <w:r w:rsidRPr="00756498">
              <w:t>czyce jest liderem pod kątem analizowanego wskaźnika i jej przewaga na tle pozostałych gmin rośnie</w:t>
            </w:r>
            <w:r>
              <w:t>.</w:t>
            </w:r>
          </w:p>
        </w:tc>
      </w:tr>
    </w:tbl>
    <w:p w14:paraId="5AD56390" w14:textId="77777777" w:rsidR="000D0C34" w:rsidRDefault="000D0C34" w:rsidP="00551EF5">
      <w:pPr>
        <w:pStyle w:val="Legenda"/>
      </w:pPr>
    </w:p>
    <w:p w14:paraId="47596646" w14:textId="2A028EBA" w:rsidR="005A54D9" w:rsidRDefault="000D0C34" w:rsidP="00551EF5">
      <w:pPr>
        <w:pStyle w:val="Legenda"/>
      </w:pPr>
      <w:r>
        <w:br w:type="column"/>
      </w:r>
      <w:r w:rsidR="00551EF5">
        <w:lastRenderedPageBreak/>
        <w:t xml:space="preserve">Wykres </w:t>
      </w:r>
      <w:fldSimple w:instr=" SEQ Wykres \* ARABIC ">
        <w:r w:rsidR="00BF3347">
          <w:rPr>
            <w:noProof/>
          </w:rPr>
          <w:t>34</w:t>
        </w:r>
      </w:fldSimple>
      <w:r w:rsidR="00551EF5">
        <w:t xml:space="preserve">. </w:t>
      </w:r>
      <w:r w:rsidR="005A54D9">
        <w:t xml:space="preserve">Nowo zarejestrowane fundacje, stowarzyszenia, organizacje społeczne na 10 tys. mieszkańców w Gminie </w:t>
      </w:r>
      <w:r w:rsidR="00551EF5">
        <w:t xml:space="preserve">Łęczna </w:t>
      </w:r>
      <w:r w:rsidR="005A54D9">
        <w:t>i grupie porównawczej</w:t>
      </w:r>
    </w:p>
    <w:p w14:paraId="4BB578E6" w14:textId="77777777" w:rsidR="00F335A4" w:rsidRDefault="00F01A36" w:rsidP="00544C06">
      <w:pPr>
        <w:ind w:firstLine="0"/>
      </w:pPr>
      <w:r>
        <w:rPr>
          <w:noProof/>
          <w:lang w:eastAsia="pl-PL"/>
        </w:rPr>
        <w:drawing>
          <wp:inline distT="0" distB="0" distL="0" distR="0" wp14:anchorId="46207927" wp14:editId="66D49818">
            <wp:extent cx="5763491" cy="2720656"/>
            <wp:effectExtent l="0" t="0" r="8890" b="3810"/>
            <wp:docPr id="358" name="Obraz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9"/>
                    <a:srcRect t="16034"/>
                    <a:stretch/>
                  </pic:blipFill>
                  <pic:spPr bwMode="auto">
                    <a:xfrm>
                      <a:off x="0" y="0"/>
                      <a:ext cx="5760720" cy="2719348"/>
                    </a:xfrm>
                    <a:prstGeom prst="rect">
                      <a:avLst/>
                    </a:prstGeom>
                    <a:ln>
                      <a:noFill/>
                    </a:ln>
                    <a:extLst>
                      <a:ext uri="{53640926-AAD7-44D8-BBD7-CCE9431645EC}">
                        <a14:shadowObscured xmlns:a14="http://schemas.microsoft.com/office/drawing/2010/main"/>
                      </a:ext>
                    </a:extLst>
                  </pic:spPr>
                </pic:pic>
              </a:graphicData>
            </a:graphic>
          </wp:inline>
        </w:drawing>
      </w:r>
    </w:p>
    <w:p w14:paraId="0BEBF7DC" w14:textId="77777777" w:rsidR="00F01A36" w:rsidRDefault="00F01A36" w:rsidP="00544C06">
      <w:pPr>
        <w:ind w:firstLine="0"/>
      </w:pPr>
      <w:r>
        <w:rPr>
          <w:noProof/>
          <w:lang w:eastAsia="pl-PL"/>
        </w:rPr>
        <w:drawing>
          <wp:inline distT="0" distB="0" distL="0" distR="0" wp14:anchorId="04DBC323" wp14:editId="7DD9D733">
            <wp:extent cx="5760720" cy="1656682"/>
            <wp:effectExtent l="0" t="0" r="0" b="1270"/>
            <wp:docPr id="359" name="Obraz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5760720" cy="1656682"/>
                    </a:xfrm>
                    <a:prstGeom prst="rect">
                      <a:avLst/>
                    </a:prstGeom>
                  </pic:spPr>
                </pic:pic>
              </a:graphicData>
            </a:graphic>
          </wp:inline>
        </w:drawing>
      </w:r>
    </w:p>
    <w:p w14:paraId="76906066" w14:textId="77777777" w:rsidR="000D0C34" w:rsidRDefault="00F01A36" w:rsidP="00544C06">
      <w:pPr>
        <w:ind w:firstLine="0"/>
      </w:pPr>
      <w:r>
        <w:rPr>
          <w:noProof/>
          <w:lang w:eastAsia="pl-PL"/>
        </w:rPr>
        <w:drawing>
          <wp:inline distT="0" distB="0" distL="0" distR="0" wp14:anchorId="2921B64A" wp14:editId="0D5B0AFB">
            <wp:extent cx="5596466" cy="2622209"/>
            <wp:effectExtent l="0" t="0" r="4445" b="6985"/>
            <wp:docPr id="360" name="Obraz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a:srcRect t="14291"/>
                    <a:stretch/>
                  </pic:blipFill>
                  <pic:spPr bwMode="auto">
                    <a:xfrm>
                      <a:off x="0" y="0"/>
                      <a:ext cx="5592951" cy="2620562"/>
                    </a:xfrm>
                    <a:prstGeom prst="rect">
                      <a:avLst/>
                    </a:prstGeom>
                    <a:ln>
                      <a:noFill/>
                    </a:ln>
                    <a:extLst>
                      <a:ext uri="{53640926-AAD7-44D8-BBD7-CCE9431645EC}">
                        <a14:shadowObscured xmlns:a14="http://schemas.microsoft.com/office/drawing/2010/main"/>
                      </a:ext>
                    </a:extLst>
                  </pic:spPr>
                </pic:pic>
              </a:graphicData>
            </a:graphic>
          </wp:inline>
        </w:drawing>
      </w:r>
    </w:p>
    <w:p w14:paraId="1BCF3313" w14:textId="77777777" w:rsidR="00FD4C97" w:rsidRDefault="00F01A36" w:rsidP="00544C06">
      <w:pPr>
        <w:ind w:firstLine="0"/>
      </w:pPr>
      <w:r>
        <w:rPr>
          <w:noProof/>
          <w:lang w:eastAsia="pl-PL"/>
        </w:rPr>
        <w:lastRenderedPageBreak/>
        <w:drawing>
          <wp:inline distT="0" distB="0" distL="0" distR="0" wp14:anchorId="78C0E758" wp14:editId="1B780299">
            <wp:extent cx="5760720" cy="1387815"/>
            <wp:effectExtent l="0" t="0" r="0" b="3175"/>
            <wp:docPr id="361" name="Obraz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5760720" cy="1387815"/>
                    </a:xfrm>
                    <a:prstGeom prst="rect">
                      <a:avLst/>
                    </a:prstGeom>
                  </pic:spPr>
                </pic:pic>
              </a:graphicData>
            </a:graphic>
          </wp:inline>
        </w:drawing>
      </w:r>
    </w:p>
    <w:p w14:paraId="76E729DB" w14:textId="77777777" w:rsidR="009C5823" w:rsidRDefault="009C5823" w:rsidP="009C5823">
      <w:pPr>
        <w:pStyle w:val="Legenda"/>
      </w:pPr>
      <w:r>
        <w:t xml:space="preserve">Źródło: </w:t>
      </w:r>
      <w:r w:rsidRPr="00B81849">
        <w:t>https://www.systemanaliz.pl/monitor-rozwoju-lokalnego</w:t>
      </w:r>
    </w:p>
    <w:tbl>
      <w:tblPr>
        <w:tblStyle w:val="Tabela-Siatka"/>
        <w:tblW w:w="0" w:type="auto"/>
        <w:tblCellSpacing w:w="20" w:type="dxa"/>
        <w:tblBorders>
          <w:top w:val="outset" w:sz="6" w:space="0" w:color="FF8600" w:themeColor="background2"/>
          <w:left w:val="outset" w:sz="6" w:space="0" w:color="FF8600" w:themeColor="background2"/>
          <w:bottom w:val="outset" w:sz="6" w:space="0" w:color="FF8600" w:themeColor="background2"/>
          <w:right w:val="outset" w:sz="6" w:space="0" w:color="FF8600" w:themeColor="background2"/>
          <w:insideH w:val="outset" w:sz="6" w:space="0" w:color="FF8600" w:themeColor="background2"/>
          <w:insideV w:val="outset" w:sz="6" w:space="0" w:color="FF8600" w:themeColor="background2"/>
        </w:tblBorders>
        <w:tblLook w:val="04A0" w:firstRow="1" w:lastRow="0" w:firstColumn="1" w:lastColumn="0" w:noHBand="0" w:noVBand="1"/>
      </w:tblPr>
      <w:tblGrid>
        <w:gridCol w:w="9342"/>
      </w:tblGrid>
      <w:tr w:rsidR="00756498" w14:paraId="5F747862" w14:textId="77777777" w:rsidTr="008B69AB">
        <w:trPr>
          <w:tblCellSpacing w:w="20" w:type="dxa"/>
        </w:trPr>
        <w:tc>
          <w:tcPr>
            <w:tcW w:w="9262" w:type="dxa"/>
          </w:tcPr>
          <w:p w14:paraId="1D3D9B1D" w14:textId="77777777" w:rsidR="00756498" w:rsidRPr="00C65AF7" w:rsidRDefault="00756498" w:rsidP="008B69AB">
            <w:pPr>
              <w:ind w:firstLine="0"/>
            </w:pPr>
            <w:r w:rsidRPr="00C65AF7">
              <w:t>Porównując się do innych…</w:t>
            </w:r>
          </w:p>
        </w:tc>
      </w:tr>
      <w:tr w:rsidR="00756498" w14:paraId="01705E60" w14:textId="77777777" w:rsidTr="008B69AB">
        <w:trPr>
          <w:tblCellSpacing w:w="20" w:type="dxa"/>
        </w:trPr>
        <w:tc>
          <w:tcPr>
            <w:tcW w:w="9262" w:type="dxa"/>
          </w:tcPr>
          <w:p w14:paraId="123B2112" w14:textId="77777777" w:rsidR="00756498" w:rsidRPr="00C65AF7" w:rsidRDefault="00756498" w:rsidP="00E05FEA">
            <w:pPr>
              <w:ind w:firstLine="0"/>
              <w:rPr>
                <w:b/>
                <w:i/>
                <w:color w:val="786C71"/>
              </w:rPr>
            </w:pPr>
            <w:r>
              <w:t xml:space="preserve">O niewystarczającym poziomie współpracy międzysektorowej Gminy Łęczna świadczy wartość wskaźnika  </w:t>
            </w:r>
            <w:r w:rsidR="00E05FEA">
              <w:t xml:space="preserve">dotyczącego </w:t>
            </w:r>
            <w:r>
              <w:t>k</w:t>
            </w:r>
            <w:r w:rsidRPr="0036129F">
              <w:t>wot</w:t>
            </w:r>
            <w:r w:rsidR="00E05FEA">
              <w:t>y</w:t>
            </w:r>
            <w:r w:rsidRPr="0036129F">
              <w:t xml:space="preserve"> wydatków na d</w:t>
            </w:r>
            <w:r w:rsidR="00E05FEA">
              <w:t>o</w:t>
            </w:r>
            <w:r w:rsidRPr="0036129F">
              <w:t>tację d</w:t>
            </w:r>
            <w:r w:rsidR="00E05FEA">
              <w:t>la</w:t>
            </w:r>
            <w:r w:rsidRPr="0036129F">
              <w:t xml:space="preserve"> organizacji pożytku publicznego przypadająca na 1000 mieszkańców</w:t>
            </w:r>
            <w:r>
              <w:t>. W 2018 roku Gmina przeznaczyła 8 890,52 zł na podmioty NGO w przeliczeniu na 1000 mieszkańców co w porównaniu do wartości średniej dla grupy porównawczej (37 112,86 zł) jest kwotą ponad czterokrotnie niższą.  Niepokojące jest również to</w:t>
            </w:r>
            <w:r w:rsidR="00237B3F">
              <w:t>,</w:t>
            </w:r>
            <w:r w:rsidR="00F72A66">
              <w:t xml:space="preserve"> że co</w:t>
            </w:r>
            <w:r>
              <w:t>rocznie wartość ta ulega zmniejszeniu.</w:t>
            </w:r>
          </w:p>
        </w:tc>
      </w:tr>
    </w:tbl>
    <w:p w14:paraId="4EE12A25" w14:textId="2433B436" w:rsidR="0036129F" w:rsidRDefault="00551EF5" w:rsidP="00551EF5">
      <w:pPr>
        <w:pStyle w:val="Legenda"/>
      </w:pPr>
      <w:r>
        <w:t xml:space="preserve">Wykres </w:t>
      </w:r>
      <w:fldSimple w:instr=" SEQ Wykres \* ARABIC ">
        <w:r w:rsidR="00BF3347">
          <w:rPr>
            <w:noProof/>
          </w:rPr>
          <w:t>35</w:t>
        </w:r>
      </w:fldSimple>
      <w:r w:rsidR="0036129F">
        <w:t>. Kwota wydatków na datację do organizacji pożytku publicznego przypadająca na 1000 mieszkańców</w:t>
      </w:r>
    </w:p>
    <w:p w14:paraId="2F1A99CC" w14:textId="77777777" w:rsidR="00F01A36" w:rsidRDefault="00F01A36" w:rsidP="0036129F">
      <w:pPr>
        <w:ind w:firstLine="0"/>
      </w:pPr>
      <w:r>
        <w:rPr>
          <w:noProof/>
          <w:lang w:eastAsia="pl-PL"/>
        </w:rPr>
        <w:drawing>
          <wp:inline distT="0" distB="0" distL="0" distR="0" wp14:anchorId="66086326" wp14:editId="6AD09227">
            <wp:extent cx="5761838" cy="2715491"/>
            <wp:effectExtent l="0" t="0" r="0" b="8890"/>
            <wp:docPr id="362" name="Obraz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a:srcRect t="14223"/>
                    <a:stretch/>
                  </pic:blipFill>
                  <pic:spPr bwMode="auto">
                    <a:xfrm>
                      <a:off x="0" y="0"/>
                      <a:ext cx="5760720" cy="2714964"/>
                    </a:xfrm>
                    <a:prstGeom prst="rect">
                      <a:avLst/>
                    </a:prstGeom>
                    <a:ln>
                      <a:noFill/>
                    </a:ln>
                    <a:extLst>
                      <a:ext uri="{53640926-AAD7-44D8-BBD7-CCE9431645EC}">
                        <a14:shadowObscured xmlns:a14="http://schemas.microsoft.com/office/drawing/2010/main"/>
                      </a:ext>
                    </a:extLst>
                  </pic:spPr>
                </pic:pic>
              </a:graphicData>
            </a:graphic>
          </wp:inline>
        </w:drawing>
      </w:r>
    </w:p>
    <w:p w14:paraId="2A8AE993" w14:textId="77777777" w:rsidR="00F01A36" w:rsidRDefault="00F01A36" w:rsidP="0036129F">
      <w:pPr>
        <w:ind w:firstLine="0"/>
      </w:pPr>
      <w:r>
        <w:rPr>
          <w:noProof/>
          <w:lang w:eastAsia="pl-PL"/>
        </w:rPr>
        <w:drawing>
          <wp:inline distT="0" distB="0" distL="0" distR="0" wp14:anchorId="5E83CAD7" wp14:editId="010990DF">
            <wp:extent cx="5760720" cy="1655457"/>
            <wp:effectExtent l="0" t="0" r="0" b="1905"/>
            <wp:docPr id="363" name="Obraz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5760720" cy="1655457"/>
                    </a:xfrm>
                    <a:prstGeom prst="rect">
                      <a:avLst/>
                    </a:prstGeom>
                  </pic:spPr>
                </pic:pic>
              </a:graphicData>
            </a:graphic>
          </wp:inline>
        </w:drawing>
      </w:r>
    </w:p>
    <w:p w14:paraId="2E2F644D" w14:textId="77777777" w:rsidR="00F01A36" w:rsidRDefault="00F01A36" w:rsidP="0036129F">
      <w:pPr>
        <w:ind w:firstLine="0"/>
      </w:pPr>
      <w:r>
        <w:rPr>
          <w:noProof/>
          <w:lang w:eastAsia="pl-PL"/>
        </w:rPr>
        <w:lastRenderedPageBreak/>
        <w:drawing>
          <wp:inline distT="0" distB="0" distL="0" distR="0" wp14:anchorId="67076AAA" wp14:editId="2293E9AE">
            <wp:extent cx="5762348" cy="2715491"/>
            <wp:effectExtent l="0" t="0" r="0" b="8890"/>
            <wp:docPr id="364" name="Obraz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a:srcRect t="15698"/>
                    <a:stretch/>
                  </pic:blipFill>
                  <pic:spPr bwMode="auto">
                    <a:xfrm>
                      <a:off x="0" y="0"/>
                      <a:ext cx="5760720" cy="2714724"/>
                    </a:xfrm>
                    <a:prstGeom prst="rect">
                      <a:avLst/>
                    </a:prstGeom>
                    <a:ln>
                      <a:noFill/>
                    </a:ln>
                    <a:extLst>
                      <a:ext uri="{53640926-AAD7-44D8-BBD7-CCE9431645EC}">
                        <a14:shadowObscured xmlns:a14="http://schemas.microsoft.com/office/drawing/2010/main"/>
                      </a:ext>
                    </a:extLst>
                  </pic:spPr>
                </pic:pic>
              </a:graphicData>
            </a:graphic>
          </wp:inline>
        </w:drawing>
      </w:r>
    </w:p>
    <w:p w14:paraId="6B27A4C7" w14:textId="77777777" w:rsidR="00F01A36" w:rsidRDefault="00F01A36" w:rsidP="0036129F">
      <w:pPr>
        <w:ind w:firstLine="0"/>
      </w:pPr>
      <w:r>
        <w:rPr>
          <w:noProof/>
          <w:lang w:eastAsia="pl-PL"/>
        </w:rPr>
        <w:drawing>
          <wp:inline distT="0" distB="0" distL="0" distR="0" wp14:anchorId="1F788910" wp14:editId="6E2EDDE9">
            <wp:extent cx="5760720" cy="1383528"/>
            <wp:effectExtent l="0" t="0" r="0" b="7620"/>
            <wp:docPr id="365" name="Obraz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5760720" cy="1383528"/>
                    </a:xfrm>
                    <a:prstGeom prst="rect">
                      <a:avLst/>
                    </a:prstGeom>
                  </pic:spPr>
                </pic:pic>
              </a:graphicData>
            </a:graphic>
          </wp:inline>
        </w:drawing>
      </w:r>
    </w:p>
    <w:p w14:paraId="6AE95915" w14:textId="77777777" w:rsidR="0036129F" w:rsidRDefault="009C5823" w:rsidP="009C5823">
      <w:pPr>
        <w:pStyle w:val="Legenda"/>
      </w:pPr>
      <w:bookmarkStart w:id="49" w:name="_Toc78961374"/>
      <w:r>
        <w:t xml:space="preserve">Źródło: </w:t>
      </w:r>
      <w:r w:rsidRPr="00B81849">
        <w:t>https://www.systemanaliz.pl/monitor-rozwoju-lokalnego</w:t>
      </w:r>
    </w:p>
    <w:p w14:paraId="150B5EF6" w14:textId="77777777" w:rsidR="009C5823" w:rsidRDefault="009C5823" w:rsidP="0036129F"/>
    <w:p w14:paraId="7046BF3B" w14:textId="77777777" w:rsidR="00D8507B" w:rsidRDefault="00D8507B" w:rsidP="00522E7C">
      <w:pPr>
        <w:pStyle w:val="Nagwek3"/>
      </w:pPr>
      <w:bookmarkStart w:id="50" w:name="_Toc100057045"/>
      <w:r>
        <w:t>Ochron</w:t>
      </w:r>
      <w:r w:rsidR="00522E7C">
        <w:t>a zdrowia i opieka społeczna</w:t>
      </w:r>
      <w:bookmarkEnd w:id="49"/>
      <w:bookmarkEnd w:id="50"/>
    </w:p>
    <w:p w14:paraId="65233FA7" w14:textId="77777777" w:rsidR="00DE5F63" w:rsidRDefault="00C6029A" w:rsidP="00C6029A">
      <w:pPr>
        <w:pStyle w:val="Nagwek5"/>
      </w:pPr>
      <w:r>
        <w:t xml:space="preserve">Ochrona zdrowia </w:t>
      </w:r>
    </w:p>
    <w:p w14:paraId="144DE860" w14:textId="77777777" w:rsidR="00707CB7" w:rsidRDefault="00707CB7" w:rsidP="00707CB7">
      <w:r>
        <w:t>Dogodny dostęp zarówno do podstawowej jak i specjalistycznej opieki zdrowotnej jest jednym z czynników odpowiadających za poziom i jakość życia ludności. Podstawowym elementem infrastruktury społecznej jest system ochrony zdrowia oraz opieki społecznej. Poziom zapewnienia opieki mieszkańcom w głównej mierze zależy od liczby instytucji świadczących usługi, ich rozmieszczenia oraz kosztów.</w:t>
      </w:r>
    </w:p>
    <w:p w14:paraId="0BD86446" w14:textId="77777777" w:rsidR="00707CB7" w:rsidRDefault="00707CB7" w:rsidP="00707CB7">
      <w:r>
        <w:t>SPZOZ w Łęcznej zapewnia całodobowe udzielanie świadczeń zdrowotnych, polegające na zachowaniu, ratowaniu, przywracaniu i poprawie zdrowia pacjenta.</w:t>
      </w:r>
    </w:p>
    <w:p w14:paraId="078B8A27" w14:textId="77777777" w:rsidR="005067A4" w:rsidRPr="005067A4" w:rsidRDefault="005067A4" w:rsidP="005067A4">
      <w:r>
        <w:t xml:space="preserve">W szpitalu poza </w:t>
      </w:r>
      <w:r w:rsidRPr="005067A4">
        <w:t>Wschodni</w:t>
      </w:r>
      <w:r>
        <w:t>m</w:t>
      </w:r>
      <w:r w:rsidRPr="005067A4">
        <w:t xml:space="preserve"> Centrum Leczenia Oparzeń i Chirurgii Rekonstrukcyjnej</w:t>
      </w:r>
      <w:r>
        <w:t xml:space="preserve">, </w:t>
      </w:r>
      <w:r w:rsidRPr="005067A4">
        <w:t>Ośrodk</w:t>
      </w:r>
      <w:r>
        <w:t>a</w:t>
      </w:r>
      <w:r w:rsidRPr="005067A4">
        <w:t xml:space="preserve"> </w:t>
      </w:r>
      <w:proofErr w:type="spellStart"/>
      <w:r w:rsidRPr="005067A4">
        <w:t>Hiperbarii</w:t>
      </w:r>
      <w:proofErr w:type="spellEnd"/>
      <w:r>
        <w:t xml:space="preserve"> i </w:t>
      </w:r>
      <w:r w:rsidRPr="005067A4">
        <w:t>Szpitaln</w:t>
      </w:r>
      <w:r>
        <w:t>ego</w:t>
      </w:r>
      <w:r w:rsidRPr="005067A4">
        <w:t xml:space="preserve"> Oddział</w:t>
      </w:r>
      <w:r>
        <w:t>u</w:t>
      </w:r>
      <w:r w:rsidRPr="005067A4">
        <w:t xml:space="preserve"> Ratunkow</w:t>
      </w:r>
      <w:r w:rsidR="00237B3F">
        <w:t>ego</w:t>
      </w:r>
      <w:r>
        <w:t xml:space="preserve"> mieści się sześć oddziałów szpitalnych:  </w:t>
      </w:r>
    </w:p>
    <w:p w14:paraId="0F3FC0E7" w14:textId="77777777" w:rsidR="005067A4" w:rsidRPr="005067A4" w:rsidRDefault="005067A4" w:rsidP="0052010C">
      <w:pPr>
        <w:pStyle w:val="Akapitzlist"/>
        <w:numPr>
          <w:ilvl w:val="0"/>
          <w:numId w:val="38"/>
        </w:numPr>
      </w:pPr>
      <w:r w:rsidRPr="005067A4">
        <w:t>Oddział Anest</w:t>
      </w:r>
      <w:r>
        <w:t>ezjologii i Intensywnej Terapii,</w:t>
      </w:r>
    </w:p>
    <w:p w14:paraId="1BD82361" w14:textId="77777777" w:rsidR="005067A4" w:rsidRPr="005067A4" w:rsidRDefault="005067A4" w:rsidP="0052010C">
      <w:pPr>
        <w:pStyle w:val="Akapitzlist"/>
        <w:numPr>
          <w:ilvl w:val="0"/>
          <w:numId w:val="38"/>
        </w:numPr>
      </w:pPr>
      <w:r w:rsidRPr="005067A4">
        <w:t>Oddział Chirurgii Ogó</w:t>
      </w:r>
      <w:r>
        <w:t>lnej i Małoinwazyjnej,</w:t>
      </w:r>
    </w:p>
    <w:p w14:paraId="4DD20253" w14:textId="77777777" w:rsidR="005067A4" w:rsidRPr="005067A4" w:rsidRDefault="005067A4" w:rsidP="0052010C">
      <w:pPr>
        <w:pStyle w:val="Akapitzlist"/>
        <w:numPr>
          <w:ilvl w:val="0"/>
          <w:numId w:val="38"/>
        </w:numPr>
      </w:pPr>
      <w:r w:rsidRPr="005067A4">
        <w:t>Oddział Gastroenterologiczny</w:t>
      </w:r>
      <w:r>
        <w:t>,</w:t>
      </w:r>
    </w:p>
    <w:p w14:paraId="0CB00BF0" w14:textId="77777777" w:rsidR="005067A4" w:rsidRPr="005067A4" w:rsidRDefault="005067A4" w:rsidP="0052010C">
      <w:pPr>
        <w:pStyle w:val="Akapitzlist"/>
        <w:numPr>
          <w:ilvl w:val="0"/>
          <w:numId w:val="38"/>
        </w:numPr>
      </w:pPr>
      <w:r w:rsidRPr="005067A4">
        <w:t xml:space="preserve">Oddział Rehabilitacji </w:t>
      </w:r>
      <w:r>
        <w:t>i Dzienny Ośrodek Rehabilitacji,</w:t>
      </w:r>
    </w:p>
    <w:p w14:paraId="58C6AB3C" w14:textId="77777777" w:rsidR="005067A4" w:rsidRPr="005067A4" w:rsidRDefault="005067A4" w:rsidP="0052010C">
      <w:pPr>
        <w:pStyle w:val="Akapitzlist"/>
        <w:numPr>
          <w:ilvl w:val="0"/>
          <w:numId w:val="38"/>
        </w:numPr>
      </w:pPr>
      <w:r w:rsidRPr="005067A4">
        <w:t>Oddział Urazowo – Ortopedyczny i Oddział Rehabilitacji</w:t>
      </w:r>
      <w:r>
        <w:t>,</w:t>
      </w:r>
    </w:p>
    <w:p w14:paraId="58A40DB6" w14:textId="77777777" w:rsidR="005067A4" w:rsidRPr="005067A4" w:rsidRDefault="005067A4" w:rsidP="0052010C">
      <w:pPr>
        <w:pStyle w:val="Akapitzlist"/>
        <w:numPr>
          <w:ilvl w:val="0"/>
          <w:numId w:val="38"/>
        </w:numPr>
      </w:pPr>
      <w:r w:rsidRPr="005067A4">
        <w:t>Oddział Chorób Wewnętrznych</w:t>
      </w:r>
      <w:r>
        <w:t xml:space="preserve">. </w:t>
      </w:r>
    </w:p>
    <w:p w14:paraId="28AEF50E" w14:textId="77777777" w:rsidR="00426741" w:rsidRDefault="008455AF" w:rsidP="00DE5F63">
      <w:r>
        <w:lastRenderedPageBreak/>
        <w:t>Poniżej wykaz podmiotów leczniczych</w:t>
      </w:r>
      <w:r w:rsidR="001B40F7">
        <w:t xml:space="preserve"> zapewniających p</w:t>
      </w:r>
      <w:r w:rsidR="001B40F7" w:rsidRPr="001B40F7">
        <w:t xml:space="preserve">odstawową opiekę zdrowotną </w:t>
      </w:r>
      <w:r>
        <w:t>na terenie Gminy Łęczna</w:t>
      </w:r>
      <w:r w:rsidR="003D710E">
        <w:rPr>
          <w:rStyle w:val="Odwoanieprzypisudolnego"/>
        </w:rPr>
        <w:footnoteReference w:id="14"/>
      </w:r>
      <w:r>
        <w:t xml:space="preserve">: </w:t>
      </w:r>
    </w:p>
    <w:p w14:paraId="5AFBF02D" w14:textId="2CE297D0" w:rsidR="001954F3" w:rsidRDefault="00F72A66" w:rsidP="0052010C">
      <w:pPr>
        <w:pStyle w:val="Akapitzlist"/>
        <w:numPr>
          <w:ilvl w:val="0"/>
          <w:numId w:val="39"/>
        </w:numPr>
      </w:pPr>
      <w:r>
        <w:t>Centrum Medyczne L</w:t>
      </w:r>
      <w:r w:rsidR="00DD1BF9">
        <w:t>UXMED</w:t>
      </w:r>
      <w:r>
        <w:t xml:space="preserve"> Spółka z</w:t>
      </w:r>
      <w:r w:rsidR="00DD1BF9">
        <w:t xml:space="preserve"> </w:t>
      </w:r>
      <w:r>
        <w:t>Ograniczoną Odpowiedzialnością</w:t>
      </w:r>
      <w:r w:rsidR="00342FD4">
        <w:t>;</w:t>
      </w:r>
    </w:p>
    <w:p w14:paraId="0E39E33D" w14:textId="0BE6E2D7" w:rsidR="008455AF" w:rsidRDefault="00F72A66" w:rsidP="0052010C">
      <w:pPr>
        <w:pStyle w:val="Akapitzlist"/>
        <w:numPr>
          <w:ilvl w:val="0"/>
          <w:numId w:val="39"/>
        </w:numPr>
      </w:pPr>
      <w:r>
        <w:t>Specjalistyczne Gabinety Lekarskie Spółka Jawna Kusy i Wspólnicy Centrum Diagnostyki Medycznej</w:t>
      </w:r>
      <w:r w:rsidR="00342FD4">
        <w:t>;</w:t>
      </w:r>
    </w:p>
    <w:p w14:paraId="5DCF5C6C" w14:textId="33990CE3" w:rsidR="008455AF" w:rsidRPr="00457CF2" w:rsidRDefault="00F72A66" w:rsidP="0052010C">
      <w:pPr>
        <w:pStyle w:val="Akapitzlist"/>
        <w:numPr>
          <w:ilvl w:val="0"/>
          <w:numId w:val="39"/>
        </w:numPr>
      </w:pPr>
      <w:r w:rsidRPr="00457CF2">
        <w:t>Spółka Cywilna "</w:t>
      </w:r>
      <w:r w:rsidR="00DD1BF9" w:rsidRPr="00457CF2">
        <w:t>SALMED</w:t>
      </w:r>
      <w:r w:rsidRPr="00457CF2">
        <w:t xml:space="preserve">" </w:t>
      </w:r>
      <w:r w:rsidR="00DD1BF9" w:rsidRPr="00457CF2">
        <w:t>w</w:t>
      </w:r>
      <w:r w:rsidRPr="00457CF2">
        <w:t xml:space="preserve"> </w:t>
      </w:r>
      <w:r w:rsidR="00DD1BF9" w:rsidRPr="00457CF2">
        <w:t>s</w:t>
      </w:r>
      <w:r w:rsidRPr="00457CF2">
        <w:t xml:space="preserve">kładzie: </w:t>
      </w:r>
      <w:proofErr w:type="spellStart"/>
      <w:r w:rsidRPr="00457CF2">
        <w:t>J.Kostecka</w:t>
      </w:r>
      <w:proofErr w:type="spellEnd"/>
      <w:r w:rsidRPr="00457CF2">
        <w:t xml:space="preserve">, </w:t>
      </w:r>
      <w:proofErr w:type="spellStart"/>
      <w:r w:rsidRPr="00457CF2">
        <w:t>K.Sabarańska</w:t>
      </w:r>
      <w:proofErr w:type="spellEnd"/>
      <w:r w:rsidRPr="00457CF2">
        <w:t xml:space="preserve">, </w:t>
      </w:r>
      <w:proofErr w:type="spellStart"/>
      <w:r w:rsidRPr="00457CF2">
        <w:t>B.Tetiurka</w:t>
      </w:r>
      <w:proofErr w:type="spellEnd"/>
      <w:r w:rsidRPr="00457CF2">
        <w:t xml:space="preserve">, </w:t>
      </w:r>
      <w:proofErr w:type="spellStart"/>
      <w:r w:rsidRPr="00457CF2">
        <w:t>D.Winiarska</w:t>
      </w:r>
      <w:proofErr w:type="spellEnd"/>
      <w:r w:rsidR="00342FD4" w:rsidRPr="00457CF2">
        <w:t>;</w:t>
      </w:r>
    </w:p>
    <w:p w14:paraId="77197D16" w14:textId="11903A32" w:rsidR="001954F3" w:rsidRPr="00457CF2" w:rsidRDefault="00342FD4" w:rsidP="0052010C">
      <w:pPr>
        <w:pStyle w:val="Akapitzlist"/>
        <w:numPr>
          <w:ilvl w:val="0"/>
          <w:numId w:val="39"/>
        </w:numPr>
      </w:pPr>
      <w:r w:rsidRPr="00457CF2">
        <w:t xml:space="preserve">Poradnia Lekarza Rodzinnego </w:t>
      </w:r>
      <w:proofErr w:type="spellStart"/>
      <w:r w:rsidRPr="00457CF2">
        <w:t>InaVita</w:t>
      </w:r>
      <w:proofErr w:type="spellEnd"/>
      <w:r w:rsidRPr="00457CF2">
        <w:t xml:space="preserve"> w Łęcznej;</w:t>
      </w:r>
    </w:p>
    <w:p w14:paraId="27E0BDBD" w14:textId="65154433" w:rsidR="008455AF" w:rsidRDefault="00F72A66" w:rsidP="0052010C">
      <w:pPr>
        <w:pStyle w:val="Akapitzlist"/>
        <w:numPr>
          <w:ilvl w:val="0"/>
          <w:numId w:val="39"/>
        </w:numPr>
      </w:pPr>
      <w:r w:rsidRPr="00457CF2">
        <w:t>"</w:t>
      </w:r>
      <w:proofErr w:type="spellStart"/>
      <w:r w:rsidRPr="00457CF2">
        <w:t>E.Krzysiak</w:t>
      </w:r>
      <w:proofErr w:type="spellEnd"/>
      <w:r w:rsidRPr="00457CF2">
        <w:t xml:space="preserve">, </w:t>
      </w:r>
      <w:proofErr w:type="spellStart"/>
      <w:r w:rsidRPr="00457CF2">
        <w:t>Ż.Gut</w:t>
      </w:r>
      <w:proofErr w:type="spellEnd"/>
      <w:r w:rsidRPr="00457CF2">
        <w:t xml:space="preserve">, </w:t>
      </w:r>
      <w:proofErr w:type="spellStart"/>
      <w:r w:rsidRPr="00457CF2">
        <w:t>A.Solecka</w:t>
      </w:r>
      <w:proofErr w:type="spellEnd"/>
      <w:r w:rsidRPr="00457CF2">
        <w:t xml:space="preserve">, </w:t>
      </w:r>
      <w:proofErr w:type="spellStart"/>
      <w:r w:rsidRPr="00457CF2">
        <w:t>E.Wójtowicz</w:t>
      </w:r>
      <w:proofErr w:type="spellEnd"/>
      <w:r>
        <w:t>,- Niepubliczny Zakład Opieki Zdrowotnej</w:t>
      </w:r>
      <w:r w:rsidR="00DD1BF9">
        <w:t xml:space="preserve"> LEK-MED 2 </w:t>
      </w:r>
      <w:r>
        <w:t>- Spółka Partnerska Lekarzy"</w:t>
      </w:r>
      <w:r w:rsidR="00342FD4">
        <w:t>;</w:t>
      </w:r>
    </w:p>
    <w:p w14:paraId="73DBC22A" w14:textId="7BE64B47" w:rsidR="008051E5" w:rsidRDefault="00F72A66" w:rsidP="0052010C">
      <w:pPr>
        <w:pStyle w:val="Akapitzlist"/>
        <w:numPr>
          <w:ilvl w:val="0"/>
          <w:numId w:val="39"/>
        </w:numPr>
      </w:pPr>
      <w:r>
        <w:t>T</w:t>
      </w:r>
      <w:r w:rsidR="00DD1BF9">
        <w:t>ULMED</w:t>
      </w:r>
      <w:r>
        <w:t xml:space="preserve"> Spółka </w:t>
      </w:r>
      <w:r w:rsidR="00E3763F">
        <w:t>z</w:t>
      </w:r>
      <w:r>
        <w:t xml:space="preserve"> Ograniczoną Odpowiedzialnością</w:t>
      </w:r>
      <w:r w:rsidR="00342FD4">
        <w:t>;</w:t>
      </w:r>
    </w:p>
    <w:p w14:paraId="50B4C28A" w14:textId="4CE2D6DB" w:rsidR="008455AF" w:rsidRDefault="00F72A66" w:rsidP="0052010C">
      <w:pPr>
        <w:pStyle w:val="Akapitzlist"/>
        <w:numPr>
          <w:ilvl w:val="0"/>
          <w:numId w:val="39"/>
        </w:numPr>
      </w:pPr>
      <w:r>
        <w:t>Spółka Cywilna "</w:t>
      </w:r>
      <w:r w:rsidR="00DD1BF9">
        <w:t>TRI-DENT</w:t>
      </w:r>
      <w:r>
        <w:t xml:space="preserve">": A. </w:t>
      </w:r>
      <w:proofErr w:type="spellStart"/>
      <w:r>
        <w:t>Paśnikowska</w:t>
      </w:r>
      <w:proofErr w:type="spellEnd"/>
      <w:r>
        <w:t xml:space="preserve">, R. Żmuda, R. Piotrowska </w:t>
      </w:r>
      <w:r w:rsidR="00342FD4">
        <w:t>;</w:t>
      </w:r>
    </w:p>
    <w:p w14:paraId="4197F695" w14:textId="35597756" w:rsidR="008455AF" w:rsidRDefault="008455AF" w:rsidP="0052010C">
      <w:pPr>
        <w:pStyle w:val="Akapitzlist"/>
        <w:numPr>
          <w:ilvl w:val="0"/>
          <w:numId w:val="39"/>
        </w:numPr>
      </w:pPr>
      <w:r>
        <w:t xml:space="preserve">D. Boruch, A. Łukasik B. </w:t>
      </w:r>
      <w:proofErr w:type="spellStart"/>
      <w:r>
        <w:t>Piotruk</w:t>
      </w:r>
      <w:proofErr w:type="spellEnd"/>
      <w:r>
        <w:t xml:space="preserve">, H. Romanek- Niepubliczny Zakład Opieki Zdrowotnej LEK- MED </w:t>
      </w:r>
      <w:r w:rsidR="00342FD4">
        <w:t>;</w:t>
      </w:r>
    </w:p>
    <w:p w14:paraId="7DDB92C8" w14:textId="4443E7AC" w:rsidR="008455AF" w:rsidRDefault="00DD1BF9" w:rsidP="0052010C">
      <w:pPr>
        <w:pStyle w:val="Akapitzlist"/>
        <w:numPr>
          <w:ilvl w:val="0"/>
          <w:numId w:val="39"/>
        </w:numPr>
      </w:pPr>
      <w:r>
        <w:t>NZOZ "Twój Lekarz" Emilia Łukowska - Izabela Jastrzębska-</w:t>
      </w:r>
      <w:proofErr w:type="spellStart"/>
      <w:r>
        <w:t>Jamrogiewicz</w:t>
      </w:r>
      <w:proofErr w:type="spellEnd"/>
      <w:r>
        <w:t xml:space="preserve"> Spółka Cywilna</w:t>
      </w:r>
      <w:r w:rsidR="00342FD4">
        <w:t>;</w:t>
      </w:r>
    </w:p>
    <w:p w14:paraId="6B9B0EFF" w14:textId="7C1B8B9F" w:rsidR="008455AF" w:rsidRDefault="00DD1BF9" w:rsidP="0052010C">
      <w:pPr>
        <w:pStyle w:val="Akapitzlist"/>
        <w:numPr>
          <w:ilvl w:val="0"/>
          <w:numId w:val="39"/>
        </w:numPr>
      </w:pPr>
      <w:proofErr w:type="spellStart"/>
      <w:r>
        <w:t>Kubicka-Frączek</w:t>
      </w:r>
      <w:proofErr w:type="spellEnd"/>
      <w:r>
        <w:t xml:space="preserve"> Małgorzata NZOZ VITA-MED Centrum Medycyny Rodzinnej</w:t>
      </w:r>
      <w:r w:rsidR="00342FD4">
        <w:t>;</w:t>
      </w:r>
    </w:p>
    <w:p w14:paraId="369B2EB8" w14:textId="47C8404F" w:rsidR="008455AF" w:rsidRDefault="00DD1BF9" w:rsidP="0052010C">
      <w:pPr>
        <w:pStyle w:val="Akapitzlist"/>
        <w:numPr>
          <w:ilvl w:val="0"/>
          <w:numId w:val="39"/>
        </w:numPr>
      </w:pPr>
      <w:r>
        <w:t>NZOZ PIEL - MED S.C. Dorota Choina Ewa Radko Zofia Włoszek</w:t>
      </w:r>
      <w:r w:rsidR="00342FD4">
        <w:t>;</w:t>
      </w:r>
    </w:p>
    <w:p w14:paraId="7A5C19D7" w14:textId="6857DF9A" w:rsidR="003D710E" w:rsidRDefault="00DD1BF9" w:rsidP="0052010C">
      <w:pPr>
        <w:pStyle w:val="Akapitzlist"/>
        <w:numPr>
          <w:ilvl w:val="0"/>
          <w:numId w:val="39"/>
        </w:numPr>
      </w:pPr>
      <w:r>
        <w:t xml:space="preserve">Niepubliczny Zakład Opieki Zdrowotnej "B.D.M. </w:t>
      </w:r>
      <w:r w:rsidR="00E3763F">
        <w:t>UNI-MED</w:t>
      </w:r>
      <w:r>
        <w:t xml:space="preserve">" Urszula Bojarska, Sławomir Dzikowski, Jerzy Cezary </w:t>
      </w:r>
      <w:proofErr w:type="spellStart"/>
      <w:r>
        <w:t>Makolus</w:t>
      </w:r>
      <w:proofErr w:type="spellEnd"/>
      <w:r>
        <w:t xml:space="preserve"> Spółka Jawna</w:t>
      </w:r>
      <w:r w:rsidR="00342FD4">
        <w:t>;</w:t>
      </w:r>
    </w:p>
    <w:p w14:paraId="3A583482" w14:textId="0E2A0D09" w:rsidR="003D710E" w:rsidRDefault="00DD1BF9" w:rsidP="0052010C">
      <w:pPr>
        <w:pStyle w:val="Akapitzlist"/>
        <w:numPr>
          <w:ilvl w:val="0"/>
          <w:numId w:val="39"/>
        </w:numPr>
      </w:pPr>
      <w:r>
        <w:t>Joanna Mirowska-Wieczorek Niepubliczny Zakład Opieki Zdrowotnej Poradnia Zdrowia Psychosomatycznego VIAMED</w:t>
      </w:r>
      <w:r w:rsidR="00342FD4">
        <w:t>;</w:t>
      </w:r>
    </w:p>
    <w:p w14:paraId="64E32C2D" w14:textId="7E42CFEF" w:rsidR="003D710E" w:rsidRDefault="00E3763F" w:rsidP="0052010C">
      <w:pPr>
        <w:pStyle w:val="Akapitzlist"/>
        <w:numPr>
          <w:ilvl w:val="0"/>
          <w:numId w:val="39"/>
        </w:numPr>
      </w:pPr>
      <w:r>
        <w:t xml:space="preserve">GABI-BIS </w:t>
      </w:r>
      <w:r w:rsidR="00DD1BF9">
        <w:t xml:space="preserve">Iwona Szymaniak-Rokita, Sławomir Rokita, Wojciech </w:t>
      </w:r>
      <w:proofErr w:type="spellStart"/>
      <w:r w:rsidR="00DD1BF9">
        <w:t>Dzioba</w:t>
      </w:r>
      <w:proofErr w:type="spellEnd"/>
      <w:r w:rsidR="00DD1BF9">
        <w:t xml:space="preserve"> i Piotr Bielecki Spółka Cywilna</w:t>
      </w:r>
      <w:r w:rsidR="00342FD4">
        <w:t>;</w:t>
      </w:r>
    </w:p>
    <w:p w14:paraId="7A22A917" w14:textId="642FF078" w:rsidR="003D710E" w:rsidRDefault="00DD1BF9" w:rsidP="0052010C">
      <w:pPr>
        <w:pStyle w:val="Akapitzlist"/>
        <w:numPr>
          <w:ilvl w:val="0"/>
          <w:numId w:val="39"/>
        </w:numPr>
      </w:pPr>
      <w:r>
        <w:t xml:space="preserve">SMULMED Lech </w:t>
      </w:r>
      <w:proofErr w:type="spellStart"/>
      <w:r>
        <w:t>Smulkowski</w:t>
      </w:r>
      <w:proofErr w:type="spellEnd"/>
      <w:r w:rsidR="00342FD4">
        <w:t>;</w:t>
      </w:r>
    </w:p>
    <w:p w14:paraId="1EBDC308" w14:textId="1E2913F9" w:rsidR="003D710E" w:rsidRDefault="00DD1BF9" w:rsidP="0052010C">
      <w:pPr>
        <w:pStyle w:val="Akapitzlist"/>
        <w:numPr>
          <w:ilvl w:val="0"/>
          <w:numId w:val="39"/>
        </w:numPr>
      </w:pPr>
      <w:r>
        <w:t xml:space="preserve">INAVITA Spółka </w:t>
      </w:r>
      <w:r w:rsidR="00E3763F">
        <w:t>z</w:t>
      </w:r>
      <w:r>
        <w:t xml:space="preserve"> Ograniczoną Odpowiedzialnością</w:t>
      </w:r>
      <w:r w:rsidR="00342FD4">
        <w:t>;</w:t>
      </w:r>
    </w:p>
    <w:p w14:paraId="70EFBE21" w14:textId="28EFEBE9" w:rsidR="003D710E" w:rsidRDefault="00DD1BF9" w:rsidP="0052010C">
      <w:pPr>
        <w:pStyle w:val="Akapitzlist"/>
        <w:numPr>
          <w:ilvl w:val="0"/>
          <w:numId w:val="39"/>
        </w:numPr>
      </w:pPr>
      <w:r>
        <w:t xml:space="preserve">Centrum Zdrowia G. </w:t>
      </w:r>
      <w:proofErr w:type="spellStart"/>
      <w:r>
        <w:t>Małaj</w:t>
      </w:r>
      <w:proofErr w:type="spellEnd"/>
      <w:r>
        <w:t xml:space="preserve">, E. </w:t>
      </w:r>
      <w:proofErr w:type="spellStart"/>
      <w:r>
        <w:t>Walęciuk-Warchocka</w:t>
      </w:r>
      <w:proofErr w:type="spellEnd"/>
      <w:r>
        <w:t xml:space="preserve"> Spółka Jawna</w:t>
      </w:r>
      <w:r w:rsidR="00342FD4">
        <w:t>;</w:t>
      </w:r>
    </w:p>
    <w:p w14:paraId="385DE8FB" w14:textId="77777777" w:rsidR="00CC11B7" w:rsidRDefault="00E3763F" w:rsidP="0052010C">
      <w:pPr>
        <w:pStyle w:val="Akapitzlist"/>
        <w:numPr>
          <w:ilvl w:val="0"/>
          <w:numId w:val="39"/>
        </w:numPr>
      </w:pPr>
      <w:r>
        <w:t xml:space="preserve">MAKLAB BIS </w:t>
      </w:r>
      <w:r w:rsidR="00DD1BF9">
        <w:t xml:space="preserve">Spółka </w:t>
      </w:r>
      <w:r>
        <w:t>z</w:t>
      </w:r>
      <w:r w:rsidR="00DD1BF9">
        <w:t xml:space="preserve"> Ograniczoną Odpowiedzialnością.</w:t>
      </w:r>
      <w:r w:rsidR="00CC11B7">
        <w:t xml:space="preserve"> </w:t>
      </w:r>
    </w:p>
    <w:p w14:paraId="05BFBBBB" w14:textId="77777777" w:rsidR="00CC11B7" w:rsidRDefault="00CC11B7" w:rsidP="00CC11B7">
      <w:r>
        <w:t>Na konie</w:t>
      </w:r>
      <w:r w:rsidR="00237B3F">
        <w:t>c</w:t>
      </w:r>
      <w:r>
        <w:t xml:space="preserve"> 2020 roku w Gminie Łęczna funkcjonowało 18 przychodni opieki ambulatoryjnej. Ponadto mieszkańcy mogli skorzystać z usług gabinetów stomatologicznych, centrów rehabilitacji, opieki pielęgniarskiej oraz laboratoriów diagnostycznych i pracowni RTG</w:t>
      </w:r>
      <w:r w:rsidR="008E13DB">
        <w:t xml:space="preserve">: </w:t>
      </w:r>
    </w:p>
    <w:p w14:paraId="2791A08B" w14:textId="77777777" w:rsidR="00176637" w:rsidRDefault="00E3763F" w:rsidP="0052010C">
      <w:pPr>
        <w:pStyle w:val="Akapitzlist"/>
        <w:numPr>
          <w:ilvl w:val="0"/>
          <w:numId w:val="39"/>
        </w:numPr>
      </w:pPr>
      <w:r>
        <w:t>Opieka Medyczna "NADZIEJA" Spółka z Ograniczoną Odpowiedzialnością</w:t>
      </w:r>
    </w:p>
    <w:p w14:paraId="18C8C366" w14:textId="77777777" w:rsidR="00176637" w:rsidRDefault="00E3763F" w:rsidP="0052010C">
      <w:pPr>
        <w:pStyle w:val="Akapitzlist"/>
        <w:numPr>
          <w:ilvl w:val="0"/>
          <w:numId w:val="39"/>
        </w:numPr>
      </w:pPr>
      <w:r>
        <w:t>MAKLAB Spółka z Ograniczoną Odpowiedzialnością</w:t>
      </w:r>
    </w:p>
    <w:p w14:paraId="68FCDDCB" w14:textId="77777777" w:rsidR="00176637" w:rsidRPr="00457CF2" w:rsidRDefault="00176637" w:rsidP="0052010C">
      <w:pPr>
        <w:pStyle w:val="Akapitzlist"/>
        <w:numPr>
          <w:ilvl w:val="0"/>
          <w:numId w:val="39"/>
        </w:numPr>
      </w:pPr>
      <w:r>
        <w:t xml:space="preserve">Lekarze Stomatolodzy: Blanka Mozgawa, Katarzyna </w:t>
      </w:r>
      <w:proofErr w:type="spellStart"/>
      <w:r>
        <w:t>Rędzia</w:t>
      </w:r>
      <w:proofErr w:type="spellEnd"/>
      <w:r>
        <w:t>, Justyn</w:t>
      </w:r>
      <w:r w:rsidR="00E3763F">
        <w:t xml:space="preserve">a </w:t>
      </w:r>
      <w:proofErr w:type="spellStart"/>
      <w:r w:rsidR="00E3763F">
        <w:t>Trumińska</w:t>
      </w:r>
      <w:proofErr w:type="spellEnd"/>
      <w:r w:rsidR="00E3763F">
        <w:t xml:space="preserve"> Spółka </w:t>
      </w:r>
      <w:r w:rsidR="00E3763F" w:rsidRPr="00457CF2">
        <w:t>Partnerska "</w:t>
      </w:r>
      <w:r w:rsidRPr="00457CF2">
        <w:t>STOM-MED"</w:t>
      </w:r>
    </w:p>
    <w:p w14:paraId="47D5A85C" w14:textId="77777777" w:rsidR="00CC11B7" w:rsidRPr="00457CF2" w:rsidRDefault="00CC11B7" w:rsidP="0052010C">
      <w:pPr>
        <w:pStyle w:val="Akapitzlist"/>
        <w:numPr>
          <w:ilvl w:val="0"/>
          <w:numId w:val="39"/>
        </w:numPr>
      </w:pPr>
      <w:r w:rsidRPr="00457CF2">
        <w:t xml:space="preserve">Anna Matuszkiewicz – Stomatologia </w:t>
      </w:r>
    </w:p>
    <w:p w14:paraId="04C2E377" w14:textId="536129D3" w:rsidR="00342FD4" w:rsidRPr="00457CF2" w:rsidRDefault="00342FD4" w:rsidP="0052010C">
      <w:pPr>
        <w:pStyle w:val="Akapitzlist"/>
        <w:numPr>
          <w:ilvl w:val="0"/>
          <w:numId w:val="39"/>
        </w:numPr>
      </w:pPr>
      <w:r w:rsidRPr="00457CF2">
        <w:t xml:space="preserve">Maks </w:t>
      </w:r>
      <w:proofErr w:type="spellStart"/>
      <w:r w:rsidRPr="00457CF2">
        <w:t>Med</w:t>
      </w:r>
      <w:proofErr w:type="spellEnd"/>
      <w:r w:rsidRPr="00457CF2">
        <w:t xml:space="preserve"> Stomatolog Dentysta Ortopeda Łęczna Medycyna Estetyczna</w:t>
      </w:r>
    </w:p>
    <w:p w14:paraId="6AA8B5AC" w14:textId="77777777" w:rsidR="00CC11B7" w:rsidRPr="00457CF2" w:rsidRDefault="00CC11B7" w:rsidP="0052010C">
      <w:pPr>
        <w:pStyle w:val="Akapitzlist"/>
        <w:numPr>
          <w:ilvl w:val="0"/>
          <w:numId w:val="39"/>
        </w:numPr>
      </w:pPr>
      <w:r w:rsidRPr="00457CF2">
        <w:t xml:space="preserve">MEDIDENT </w:t>
      </w:r>
      <w:r w:rsidR="00E3763F" w:rsidRPr="00457CF2">
        <w:t>Gabinety Lekarsko Dentystyczne Spółka z Ograniczoną Odpowiedzialnością</w:t>
      </w:r>
    </w:p>
    <w:p w14:paraId="654E8909" w14:textId="77777777" w:rsidR="001954F3" w:rsidRDefault="00E3763F" w:rsidP="0052010C">
      <w:pPr>
        <w:pStyle w:val="Akapitzlist"/>
        <w:numPr>
          <w:ilvl w:val="0"/>
          <w:numId w:val="39"/>
        </w:numPr>
      </w:pPr>
      <w:r>
        <w:t xml:space="preserve">Pracownia RTG Stanisław </w:t>
      </w:r>
      <w:proofErr w:type="spellStart"/>
      <w:r>
        <w:t>Stręciwilk</w:t>
      </w:r>
      <w:proofErr w:type="spellEnd"/>
    </w:p>
    <w:p w14:paraId="10EBFA49" w14:textId="77777777" w:rsidR="001954F3" w:rsidRDefault="00E3763F" w:rsidP="0052010C">
      <w:pPr>
        <w:pStyle w:val="Akapitzlist"/>
        <w:numPr>
          <w:ilvl w:val="0"/>
          <w:numId w:val="39"/>
        </w:numPr>
      </w:pPr>
      <w:r>
        <w:t>Opieka Pielęgniarska i Hospicyjna Ewa Ogrodowczyk</w:t>
      </w:r>
      <w:r w:rsidRPr="001954F3">
        <w:t xml:space="preserve"> </w:t>
      </w:r>
    </w:p>
    <w:p w14:paraId="47ED7818" w14:textId="77777777" w:rsidR="001954F3" w:rsidRDefault="001954F3" w:rsidP="0052010C">
      <w:pPr>
        <w:pStyle w:val="Akapitzlist"/>
        <w:numPr>
          <w:ilvl w:val="0"/>
          <w:numId w:val="39"/>
        </w:numPr>
      </w:pPr>
      <w:r>
        <w:t>Centrum Rehabilitacyjno-Sportowe SPORT-MED Marcin Lenart, Łukasz Pańko s.c.</w:t>
      </w:r>
    </w:p>
    <w:p w14:paraId="7C2505AF" w14:textId="77777777" w:rsidR="008051E5" w:rsidRDefault="005F2AA7" w:rsidP="00DE5F63">
      <w:r>
        <w:t xml:space="preserve">Wszystkie wyżej wymienione podmioty prowadzą działalność na obszarze miasta Łęczna. </w:t>
      </w:r>
    </w:p>
    <w:p w14:paraId="33580A07" w14:textId="77777777" w:rsidR="005F2AA7" w:rsidRDefault="005F2AA7" w:rsidP="00DE5F63">
      <w:r>
        <w:lastRenderedPageBreak/>
        <w:t xml:space="preserve">Zgodnie z danymi GUS BDL od 2014 roku liczba przychodni wzrosła o 4 podmioty. </w:t>
      </w:r>
      <w:r w:rsidR="00D80B80">
        <w:t>Dobrą dostępność infrastruktury</w:t>
      </w:r>
      <w:r>
        <w:t xml:space="preserve"> ochrony zdrowia </w:t>
      </w:r>
      <w:r w:rsidR="00237B3F">
        <w:t xml:space="preserve">dostosowanej </w:t>
      </w:r>
      <w:r>
        <w:t xml:space="preserve">do </w:t>
      </w:r>
      <w:r w:rsidR="00D80B80">
        <w:t xml:space="preserve">potrzeb społeczności lokalnej Gminy Łęczna potwierdza </w:t>
      </w:r>
      <w:r>
        <w:t xml:space="preserve">wskaźnik: </w:t>
      </w:r>
      <w:r w:rsidRPr="005F2AA7">
        <w:t>przychodnie na 10 tys. ludności</w:t>
      </w:r>
      <w:r>
        <w:t>.</w:t>
      </w:r>
    </w:p>
    <w:p w14:paraId="53858755" w14:textId="12574FF5" w:rsidR="005F2AA7" w:rsidRDefault="00551EF5" w:rsidP="00551EF5">
      <w:pPr>
        <w:pStyle w:val="Legenda"/>
      </w:pPr>
      <w:r>
        <w:t xml:space="preserve">Wykres </w:t>
      </w:r>
      <w:fldSimple w:instr=" SEQ Wykres \* ARABIC ">
        <w:r w:rsidR="00BF3347">
          <w:rPr>
            <w:noProof/>
          </w:rPr>
          <w:t>36</w:t>
        </w:r>
      </w:fldSimple>
      <w:r w:rsidR="005F2AA7">
        <w:t>. P</w:t>
      </w:r>
      <w:r w:rsidR="005F2AA7" w:rsidRPr="005F2AA7">
        <w:t>rzychodnie na 10 tys. ludności</w:t>
      </w:r>
      <w:r w:rsidR="005F2AA7">
        <w:t xml:space="preserve"> w latach 2014-2020</w:t>
      </w:r>
    </w:p>
    <w:p w14:paraId="44A5AB16" w14:textId="77777777" w:rsidR="005F2AA7" w:rsidRDefault="005F2AA7" w:rsidP="005F2AA7">
      <w:pPr>
        <w:ind w:firstLine="0"/>
      </w:pPr>
      <w:r>
        <w:rPr>
          <w:noProof/>
          <w:lang w:eastAsia="pl-PL"/>
        </w:rPr>
        <w:drawing>
          <wp:inline distT="0" distB="0" distL="0" distR="0" wp14:anchorId="17042F34" wp14:editId="1693A59A">
            <wp:extent cx="5937885" cy="2749550"/>
            <wp:effectExtent l="0" t="0" r="5715"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37885" cy="2749550"/>
                    </a:xfrm>
                    <a:prstGeom prst="rect">
                      <a:avLst/>
                    </a:prstGeom>
                    <a:noFill/>
                  </pic:spPr>
                </pic:pic>
              </a:graphicData>
            </a:graphic>
          </wp:inline>
        </w:drawing>
      </w:r>
    </w:p>
    <w:p w14:paraId="22A1315A" w14:textId="77777777" w:rsidR="00BB659E" w:rsidRPr="00DE2A27" w:rsidRDefault="00BB659E" w:rsidP="00BB659E">
      <w:pPr>
        <w:pStyle w:val="Legenda"/>
        <w:rPr>
          <w:color w:val="6B7C71"/>
        </w:rPr>
      </w:pPr>
      <w:r w:rsidRPr="00DE2A27">
        <w:rPr>
          <w:color w:val="6B7C71"/>
        </w:rPr>
        <w:t>Źródło: opracowanie własne na podstawie danych BDL GUS</w:t>
      </w:r>
    </w:p>
    <w:p w14:paraId="1CEF12AE" w14:textId="77777777" w:rsidR="00D80B80" w:rsidRPr="00907577" w:rsidRDefault="00D80B80" w:rsidP="00D80B80">
      <w:pPr>
        <w:ind w:firstLine="360"/>
      </w:pPr>
      <w:r>
        <w:t>Wskaźnik l</w:t>
      </w:r>
      <w:r w:rsidRPr="00907577">
        <w:t>iczb</w:t>
      </w:r>
      <w:r w:rsidR="005410A2">
        <w:t>y</w:t>
      </w:r>
      <w:r w:rsidRPr="00907577">
        <w:t xml:space="preserve"> placówek ambulatoryjnej opieki zdrowotnej na 10 tys. mieszkańców, w 2020 r</w:t>
      </w:r>
      <w:r>
        <w:t>oku</w:t>
      </w:r>
      <w:r w:rsidRPr="00907577">
        <w:t xml:space="preserve"> wg danych GUS dla terenu </w:t>
      </w:r>
      <w:r w:rsidR="00237B3F">
        <w:t>G</w:t>
      </w:r>
      <w:r w:rsidRPr="00907577">
        <w:t>miny</w:t>
      </w:r>
      <w:r w:rsidR="00237B3F">
        <w:t xml:space="preserve"> Łęczna</w:t>
      </w:r>
      <w:r w:rsidRPr="00907577">
        <w:t xml:space="preserve"> wyniósł </w:t>
      </w:r>
      <w:r>
        <w:t>8</w:t>
      </w:r>
      <w:r w:rsidRPr="00907577">
        <w:t xml:space="preserve">, dla porównania dla powiatu </w:t>
      </w:r>
      <w:r>
        <w:t xml:space="preserve">łęczyńskiego </w:t>
      </w:r>
      <w:r w:rsidRPr="00907577">
        <w:t xml:space="preserve">wynosił – </w:t>
      </w:r>
      <w:r>
        <w:t>5</w:t>
      </w:r>
      <w:r w:rsidRPr="00907577">
        <w:t xml:space="preserve">, a dla województwa lubelskiego </w:t>
      </w:r>
      <w:r>
        <w:t>6</w:t>
      </w:r>
      <w:r w:rsidRPr="00907577">
        <w:t xml:space="preserve">. </w:t>
      </w:r>
      <w:r w:rsidR="005410A2">
        <w:t>Oznacza to</w:t>
      </w:r>
      <w:r>
        <w:t xml:space="preserve">, że dostępność do podmiotów usług medycznych w gminie jest na dobrym poziomie. </w:t>
      </w:r>
    </w:p>
    <w:p w14:paraId="1AAC4D8B" w14:textId="77777777" w:rsidR="00126E68" w:rsidRPr="00EE1B1F" w:rsidRDefault="00126E68" w:rsidP="00126E68">
      <w:r>
        <w:t xml:space="preserve">W </w:t>
      </w:r>
      <w:r w:rsidRPr="00EE41A5">
        <w:t>2020 r</w:t>
      </w:r>
      <w:r>
        <w:t>oku</w:t>
      </w:r>
      <w:r w:rsidR="005410A2">
        <w:t xml:space="preserve"> udzielono łącznie</w:t>
      </w:r>
      <w:r>
        <w:t xml:space="preserve"> 275 655 </w:t>
      </w:r>
      <w:r w:rsidRPr="00EE41A5">
        <w:t>porad w zakresie podstawowej opieki zdrowotnej (</w:t>
      </w:r>
      <w:r>
        <w:t xml:space="preserve">dane </w:t>
      </w:r>
      <w:r w:rsidRPr="00EE41A5">
        <w:t>GUS</w:t>
      </w:r>
      <w:r>
        <w:t xml:space="preserve"> BDL</w:t>
      </w:r>
      <w:r w:rsidRPr="00EE41A5">
        <w:t xml:space="preserve">) i była to wartość najniższa </w:t>
      </w:r>
      <w:r>
        <w:t>od 2016</w:t>
      </w:r>
      <w:r w:rsidRPr="00EE41A5">
        <w:t xml:space="preserve"> roku. Ilość porad w</w:t>
      </w:r>
      <w:r>
        <w:t> </w:t>
      </w:r>
      <w:r w:rsidRPr="00EE41A5">
        <w:t xml:space="preserve">porównaniu do roku 2019 spadła o </w:t>
      </w:r>
      <w:r w:rsidRPr="00126E68">
        <w:rPr>
          <w:rFonts w:ascii="Arial Narrow" w:eastAsia="Times New Roman" w:hAnsi="Arial Narrow" w:cs="Times New Roman"/>
          <w:color w:val="000000"/>
          <w:lang w:eastAsia="pl-PL"/>
        </w:rPr>
        <w:t>57</w:t>
      </w:r>
      <w:r w:rsidR="005410A2">
        <w:rPr>
          <w:rFonts w:ascii="Arial Narrow" w:eastAsia="Times New Roman" w:hAnsi="Arial Narrow" w:cs="Times New Roman"/>
          <w:color w:val="000000"/>
          <w:lang w:eastAsia="pl-PL"/>
        </w:rPr>
        <w:t> </w:t>
      </w:r>
      <w:r w:rsidRPr="00126E68">
        <w:rPr>
          <w:rFonts w:ascii="Arial Narrow" w:eastAsia="Times New Roman" w:hAnsi="Arial Narrow" w:cs="Times New Roman"/>
          <w:color w:val="000000"/>
          <w:lang w:eastAsia="pl-PL"/>
        </w:rPr>
        <w:t>752</w:t>
      </w:r>
      <w:r>
        <w:rPr>
          <w:rFonts w:ascii="Arial Narrow" w:eastAsia="Times New Roman" w:hAnsi="Arial Narrow" w:cs="Times New Roman"/>
          <w:color w:val="000000"/>
          <w:lang w:eastAsia="pl-PL"/>
        </w:rPr>
        <w:t xml:space="preserve"> porad. </w:t>
      </w:r>
      <w:r>
        <w:t xml:space="preserve">Najprawdopodobniej przyczyną spadku liczy porad była pandemia i obostrzenia z tym związane, gdyż ten sam trend spadkowy dotyczy powiatu i województwa lubelskiego. </w:t>
      </w:r>
      <w:r w:rsidRPr="00DA1DB2">
        <w:t xml:space="preserve">Udzielone porady stanowiły </w:t>
      </w:r>
      <w:r>
        <w:t>67,9</w:t>
      </w:r>
      <w:r w:rsidRPr="00DA1DB2">
        <w:t xml:space="preserve">% wszystkich porad udzielonych na terenie powiatu </w:t>
      </w:r>
      <w:r>
        <w:t>łęczyńskiego</w:t>
      </w:r>
      <w:r w:rsidRPr="00DA1DB2">
        <w:t>.</w:t>
      </w:r>
    </w:p>
    <w:p w14:paraId="5F27870A" w14:textId="77777777" w:rsidR="00126E68" w:rsidRDefault="00126E68" w:rsidP="00EE1B1F">
      <w:r w:rsidRPr="00DB24E3">
        <w:t xml:space="preserve">Według danych GUS w 2020 r. na obszarze Gminy </w:t>
      </w:r>
      <w:r w:rsidR="00DB24E3" w:rsidRPr="00DB24E3">
        <w:t>Łęczna</w:t>
      </w:r>
      <w:r w:rsidRPr="00DB24E3">
        <w:t xml:space="preserve"> zlokalizowan</w:t>
      </w:r>
      <w:r w:rsidR="005410A2">
        <w:t>ych</w:t>
      </w:r>
      <w:r w:rsidR="00DB24E3" w:rsidRPr="00DB24E3">
        <w:t xml:space="preserve"> było 11</w:t>
      </w:r>
      <w:r w:rsidRPr="00DB24E3">
        <w:t> </w:t>
      </w:r>
      <w:r w:rsidR="00DB24E3" w:rsidRPr="00DB24E3">
        <w:t xml:space="preserve">aptek </w:t>
      </w:r>
      <w:r w:rsidR="00237B3F">
        <w:t>(o jedną mniej w </w:t>
      </w:r>
      <w:r w:rsidRPr="00DB24E3">
        <w:t>porównaniu do roku 201</w:t>
      </w:r>
      <w:r w:rsidR="00DB24E3" w:rsidRPr="00DB24E3">
        <w:t>8</w:t>
      </w:r>
      <w:r w:rsidRPr="00DB24E3">
        <w:t>)</w:t>
      </w:r>
      <w:r w:rsidR="00EE1B1F">
        <w:t>, wszystkie mieszczą się na terenie miasta Łęczna</w:t>
      </w:r>
      <w:r w:rsidRPr="00DB24E3">
        <w:t xml:space="preserve">. </w:t>
      </w:r>
      <w:r w:rsidRPr="00EE1B1F">
        <w:t>Na jedną ogólnodostępną aptekę w 20</w:t>
      </w:r>
      <w:r w:rsidR="00EE1B1F" w:rsidRPr="00EE1B1F">
        <w:t>20</w:t>
      </w:r>
      <w:r w:rsidRPr="00EE1B1F">
        <w:t xml:space="preserve"> r. przypadało </w:t>
      </w:r>
      <w:r w:rsidR="00EE1B1F">
        <w:t>2</w:t>
      </w:r>
      <w:r w:rsidR="00237B3F">
        <w:t> </w:t>
      </w:r>
      <w:r w:rsidR="00EE1B1F">
        <w:t>103</w:t>
      </w:r>
      <w:r w:rsidR="00237B3F">
        <w:t xml:space="preserve"> </w:t>
      </w:r>
      <w:r w:rsidRPr="00EE1B1F">
        <w:t xml:space="preserve">mieszkańców gminy i jest to wartość </w:t>
      </w:r>
      <w:r w:rsidR="00EE1B1F" w:rsidRPr="00EE1B1F">
        <w:t>niższa</w:t>
      </w:r>
      <w:r w:rsidRPr="00EE1B1F">
        <w:t xml:space="preserve"> od średniej dla powiatu </w:t>
      </w:r>
      <w:r w:rsidR="00EE1B1F" w:rsidRPr="00EE1B1F">
        <w:t xml:space="preserve">łęczyńskiego </w:t>
      </w:r>
      <w:r w:rsidRPr="00EE1B1F">
        <w:t>(</w:t>
      </w:r>
      <w:r w:rsidR="00EE1B1F">
        <w:t>3 011</w:t>
      </w:r>
      <w:r w:rsidRPr="00EE1B1F">
        <w:t>) i województwa lubelskiego (</w:t>
      </w:r>
      <w:r w:rsidR="00EE1B1F">
        <w:t>2 835</w:t>
      </w:r>
      <w:r w:rsidRPr="00EE1B1F">
        <w:t>).</w:t>
      </w:r>
    </w:p>
    <w:p w14:paraId="0A7477A8" w14:textId="77777777" w:rsidR="00237B3F" w:rsidRDefault="005410A2" w:rsidP="00237B3F">
      <w:pPr>
        <w:ind w:firstLine="360"/>
      </w:pPr>
      <w:r>
        <w:t>Z</w:t>
      </w:r>
      <w:r w:rsidR="00237B3F" w:rsidRPr="00FE0AC9">
        <w:t xml:space="preserve">adania z zakresu opieki zdrowotnej </w:t>
      </w:r>
      <w:r w:rsidRPr="00FE0AC9">
        <w:t xml:space="preserve">Gmina Łęczna </w:t>
      </w:r>
      <w:r w:rsidR="00237B3F" w:rsidRPr="00FE0AC9">
        <w:t>realizuje w oparciu o dwa programy: Gminny Program Przeciwdziałania Narkomanii na rok 2020, który uchwalony został Uchwałą Nr XII/66/2019 Rady Miejskiej w Łęcznej z dnia 18 września 2019 r. oraz Gminny Program Profilaktyki i Rozwiązywania Problemów Alkoholowych na rok 2020 - przyjęty został uchwałą Rady Miejskiej w Łęcznej Nr XII/65/2019 z dnia 18 września 2019 roku.</w:t>
      </w:r>
    </w:p>
    <w:p w14:paraId="311F2686" w14:textId="77777777" w:rsidR="00126E68" w:rsidRDefault="00126E68" w:rsidP="00126E68">
      <w:pPr>
        <w:ind w:firstLine="360"/>
      </w:pPr>
      <w:r w:rsidRPr="008A177C">
        <w:t>Zarówno proces starzenia się społeczeństwa, jak i coraz powszechniej występujące choroby cywilizacyjne (otyłość, cukrzyca, nadciśnienie, choroby serca), będą miały coraz większy wpływ na rosnące zapotrzebowanie mieszkańców na dostęp do opieki zdrowotnej oraz profilaktyki chorób.</w:t>
      </w:r>
      <w:r w:rsidR="008A177C">
        <w:t xml:space="preserve"> Duży wpływ na kształtowanie się usług opieki zdrowotnej </w:t>
      </w:r>
      <w:r w:rsidR="00F463FF">
        <w:t xml:space="preserve">ma charakter lokalnego rynku pracy </w:t>
      </w:r>
      <w:proofErr w:type="spellStart"/>
      <w:r w:rsidR="00F463FF">
        <w:t>zdominowan</w:t>
      </w:r>
      <w:r w:rsidR="005410A2">
        <w:t>go</w:t>
      </w:r>
      <w:proofErr w:type="spellEnd"/>
      <w:r w:rsidR="00F463FF">
        <w:t xml:space="preserve"> przez górnictwo węglowe. </w:t>
      </w:r>
    </w:p>
    <w:p w14:paraId="1315A8E4" w14:textId="77777777" w:rsidR="00E95439" w:rsidRDefault="00E95439" w:rsidP="00E95439">
      <w:pPr>
        <w:ind w:firstLine="360"/>
      </w:pPr>
      <w:r w:rsidRPr="00E95439">
        <w:lastRenderedPageBreak/>
        <w:t>Praca pod ziemią związana jest z szeregiem zagrożeń naturalnych spowodowanych ruchem górotworu takich jak</w:t>
      </w:r>
      <w:r w:rsidR="005410A2">
        <w:t>:</w:t>
      </w:r>
      <w:r w:rsidRPr="00E95439">
        <w:t xml:space="preserve"> tąpnięcia, zawały, oberwanie się skał ze stropu, wyrzuty gazów i skał. Górni</w:t>
      </w:r>
      <w:r w:rsidR="00C6029A">
        <w:t xml:space="preserve">cy </w:t>
      </w:r>
      <w:r w:rsidRPr="00E95439">
        <w:t>posługuj</w:t>
      </w:r>
      <w:r w:rsidR="00C6029A">
        <w:t>ą</w:t>
      </w:r>
      <w:r w:rsidRPr="00E95439">
        <w:t xml:space="preserve"> się maszynami i urządzeniami co stwarza niebezpieczeństwo wypadków i urazów w wyniku przemieszczania się maszyn i ich wirujących części. Roboty strzałowe, wyrzuty gazów i pożary są źródłem emisji gazów drażniących i toksycznych. Wymuszona pozycja ciała i nadmierny wysiłek fizyczny podczas pracy mogą być przyczyną bólów pleców, ramion i rąk. </w:t>
      </w:r>
      <w:r w:rsidR="00C6029A">
        <w:t>Ponadto p</w:t>
      </w:r>
      <w:r w:rsidRPr="00E95439">
        <w:t xml:space="preserve">raca pod ziemią związana jest z zagrożeniem występowania pyłów zwłókniających, metanu oraz wód kopalnianych. </w:t>
      </w:r>
    </w:p>
    <w:p w14:paraId="40FCEDDF" w14:textId="77777777" w:rsidR="00C6029A" w:rsidRDefault="00C6029A" w:rsidP="00E95439">
      <w:pPr>
        <w:ind w:firstLine="360"/>
      </w:pPr>
      <w:r>
        <w:t>W związku z tym niezwykle istotne jest dostosowanie oferty usług medycznych do potrzeb osób, które z różnych powodów nie wykonują pracy w kopalni (emerytura, uraz lub uszkodzenia ciała)</w:t>
      </w:r>
      <w:r w:rsidR="005410A2">
        <w:t>.</w:t>
      </w:r>
      <w:r>
        <w:t xml:space="preserve"> </w:t>
      </w:r>
      <w:r w:rsidR="005410A2">
        <w:t>N</w:t>
      </w:r>
      <w:r>
        <w:t xml:space="preserve">ależy rozwinąć usługi rehabilitacyjne oraz odnowy biologicznej. </w:t>
      </w:r>
    </w:p>
    <w:p w14:paraId="423E62F2" w14:textId="77777777" w:rsidR="00C6029A" w:rsidRDefault="00C6029A" w:rsidP="00C6029A">
      <w:pPr>
        <w:pStyle w:val="Nagwek5"/>
      </w:pPr>
      <w:r>
        <w:t xml:space="preserve">Pomoc społeczna </w:t>
      </w:r>
    </w:p>
    <w:p w14:paraId="6E66BD12" w14:textId="77777777" w:rsidR="00126E68" w:rsidRPr="00A33477" w:rsidRDefault="00126E68" w:rsidP="00126E68">
      <w:pPr>
        <w:ind w:firstLine="360"/>
      </w:pPr>
      <w:r w:rsidRPr="00C6029A">
        <w:t>Głównym celem polityki społecznej gminy jest pomoc w zaspokojeniu podstawowych potrzeb socjalno-bytowych oraz przeciwdziałanie wykluczeniu społecznemu mieszkańców. Pomoc społeczna jest ważnym elementem polityki gminnej, bowiem to na poziomie samorządowym najłatwiej jest rozpoznać konkretne potrzeby i problemy mieszkańców oraz identyfikować adekwatne formy pomocy.</w:t>
      </w:r>
    </w:p>
    <w:p w14:paraId="76704F9A" w14:textId="77777777" w:rsidR="00C6029A" w:rsidRPr="00E17E42" w:rsidRDefault="00C6029A" w:rsidP="00E17E42">
      <w:pPr>
        <w:ind w:firstLine="360"/>
      </w:pPr>
      <w:r w:rsidRPr="00E17E42">
        <w:t xml:space="preserve">Zadania z zakresu opieki społecznej na terenie Gminy </w:t>
      </w:r>
      <w:r w:rsidR="00E17E42" w:rsidRPr="00E17E42">
        <w:t xml:space="preserve">Łęczna </w:t>
      </w:r>
      <w:r w:rsidRPr="00E17E42">
        <w:t xml:space="preserve">realizuje </w:t>
      </w:r>
      <w:r w:rsidR="00E17E42" w:rsidRPr="00E17E42">
        <w:t>Miejski Ośrodek Pomocy Społecznej w Łęcznej (M</w:t>
      </w:r>
      <w:r w:rsidRPr="00E17E42">
        <w:t>OPS), na zasadach określonych w ustawie o pomocy społecznej z dnia 12 marca 2004 r., jak też na podstawie przepisów wykonawczych do tej ustawy.</w:t>
      </w:r>
    </w:p>
    <w:p w14:paraId="4DAAAEB8" w14:textId="77777777" w:rsidR="00C6029A" w:rsidRDefault="00FE0AC9" w:rsidP="00C6029A">
      <w:r>
        <w:t xml:space="preserve">Celem jednostki jest: </w:t>
      </w:r>
    </w:p>
    <w:p w14:paraId="27FDB8B7" w14:textId="77777777" w:rsidR="00FE0AC9" w:rsidRDefault="00FE0AC9" w:rsidP="0052010C">
      <w:pPr>
        <w:pStyle w:val="Akapitzlist"/>
        <w:numPr>
          <w:ilvl w:val="0"/>
          <w:numId w:val="40"/>
        </w:numPr>
      </w:pPr>
      <w:r>
        <w:t>Umożliwienie osobom i rodzinom przezwycięż</w:t>
      </w:r>
      <w:r w:rsidR="002F6BA1">
        <w:t>enie trudnych</w:t>
      </w:r>
      <w:r>
        <w:t xml:space="preserve"> sytuacji życiowych, których nie są one w stanie pokonać, wykorzystując własne uprawnienia, zasoby i możliwości;</w:t>
      </w:r>
    </w:p>
    <w:p w14:paraId="4BA3FF39" w14:textId="77777777" w:rsidR="00FE0AC9" w:rsidRDefault="00FE0AC9" w:rsidP="0052010C">
      <w:pPr>
        <w:pStyle w:val="Akapitzlist"/>
        <w:numPr>
          <w:ilvl w:val="0"/>
          <w:numId w:val="40"/>
        </w:numPr>
      </w:pPr>
      <w:r>
        <w:t xml:space="preserve">Wspieranie osób i rodzin w wysiłkach zmierzających do zaspokajania niezbędnych </w:t>
      </w:r>
      <w:r w:rsidR="002F6BA1">
        <w:t>potrzeb i umożliwienie im życia w warunkach odpowiadających godności człowieka;</w:t>
      </w:r>
    </w:p>
    <w:p w14:paraId="6D831721" w14:textId="77777777" w:rsidR="002F6BA1" w:rsidRPr="000D382D" w:rsidRDefault="002F6BA1" w:rsidP="0052010C">
      <w:pPr>
        <w:pStyle w:val="Akapitzlist"/>
        <w:numPr>
          <w:ilvl w:val="0"/>
          <w:numId w:val="40"/>
        </w:numPr>
      </w:pPr>
      <w:r>
        <w:t xml:space="preserve">Podejmowanie działań zmierzających do życiowego usamodzielnienia się osób i rodzin oraz ich integracji ze środowiskiem. </w:t>
      </w:r>
    </w:p>
    <w:p w14:paraId="591B3CA1" w14:textId="77777777" w:rsidR="005067A4" w:rsidRDefault="00CC2811" w:rsidP="005410A2">
      <w:pPr>
        <w:ind w:firstLine="360"/>
      </w:pPr>
      <w:r w:rsidRPr="00CC2811">
        <w:t xml:space="preserve">W strukturze MOPS wyodrębniono cztery sekcje: </w:t>
      </w:r>
      <w:proofErr w:type="spellStart"/>
      <w:r w:rsidRPr="00CC2811">
        <w:t>ekonomiczno</w:t>
      </w:r>
      <w:proofErr w:type="spellEnd"/>
      <w:r w:rsidRPr="00CC2811">
        <w:t>–finansową, pomocy środowiskowej, świadczeń rodzinnych i funduszu alimentacyjnego oraz sekcję wspierania ro</w:t>
      </w:r>
      <w:r w:rsidR="005410A2">
        <w:t xml:space="preserve">dziny i integracji społecznej. </w:t>
      </w:r>
      <w:r w:rsidRPr="00CC2811">
        <w:t>Przy Miejskim Ośrodku Pomocy Społecznej funkcjonuje Zespół Interdyscyplinarny ds. Przeciwdziałania Przemocy w Rodzinie w Łęcznej.</w:t>
      </w:r>
    </w:p>
    <w:p w14:paraId="04F1DF35" w14:textId="77777777" w:rsidR="00CA076F" w:rsidRPr="00CA076F" w:rsidRDefault="00CA076F" w:rsidP="005410A2">
      <w:pPr>
        <w:autoSpaceDE w:val="0"/>
        <w:autoSpaceDN w:val="0"/>
        <w:adjustRightInd w:val="0"/>
      </w:pPr>
      <w:r w:rsidRPr="00CA076F">
        <w:t xml:space="preserve">Zadania z zakresu pomocy społecznej Miejski Ośrodek Pomocy Społecznej realizuje </w:t>
      </w:r>
      <w:r>
        <w:t>w ramach dwóch pionów</w:t>
      </w:r>
      <w:r w:rsidRPr="00CA076F">
        <w:t xml:space="preserve">: </w:t>
      </w:r>
    </w:p>
    <w:p w14:paraId="4E0CAB40" w14:textId="77777777" w:rsidR="00CA076F" w:rsidRPr="00CA076F" w:rsidRDefault="00CA076F" w:rsidP="005410A2">
      <w:pPr>
        <w:pStyle w:val="Akapitzlist"/>
        <w:numPr>
          <w:ilvl w:val="0"/>
          <w:numId w:val="43"/>
        </w:numPr>
        <w:autoSpaceDE w:val="0"/>
        <w:autoSpaceDN w:val="0"/>
        <w:adjustRightInd w:val="0"/>
        <w:ind w:left="993" w:hanging="284"/>
      </w:pPr>
      <w:r w:rsidRPr="00CA076F">
        <w:t>pion pomocy środowiskowej, zajmuje się udzielaniem pomocy w formie przyznawa</w:t>
      </w:r>
      <w:r w:rsidR="00457959">
        <w:t>nia świadczeń i </w:t>
      </w:r>
      <w:r w:rsidR="00237B3F">
        <w:t>pracy socjalnej¨</w:t>
      </w:r>
    </w:p>
    <w:p w14:paraId="57129C87" w14:textId="77777777" w:rsidR="00CA076F" w:rsidRPr="00CA076F" w:rsidRDefault="00CA076F" w:rsidP="005410A2">
      <w:pPr>
        <w:pStyle w:val="Akapitzlist"/>
        <w:numPr>
          <w:ilvl w:val="0"/>
          <w:numId w:val="44"/>
        </w:numPr>
        <w:autoSpaceDE w:val="0"/>
        <w:autoSpaceDN w:val="0"/>
        <w:adjustRightInd w:val="0"/>
        <w:ind w:left="1560"/>
      </w:pPr>
      <w:r w:rsidRPr="00CA076F">
        <w:t xml:space="preserve">organizowaniem, nadzorowaniem i koordynowaniem pracy pracowników socjalnych Ośrodka, </w:t>
      </w:r>
    </w:p>
    <w:p w14:paraId="000BBE90" w14:textId="77777777" w:rsidR="00CA076F" w:rsidRPr="00CA076F" w:rsidRDefault="00CA076F" w:rsidP="005410A2">
      <w:pPr>
        <w:pStyle w:val="Akapitzlist"/>
        <w:numPr>
          <w:ilvl w:val="0"/>
          <w:numId w:val="44"/>
        </w:numPr>
        <w:autoSpaceDE w:val="0"/>
        <w:autoSpaceDN w:val="0"/>
        <w:adjustRightInd w:val="0"/>
        <w:ind w:left="1560"/>
      </w:pPr>
      <w:r w:rsidRPr="00CA076F">
        <w:t xml:space="preserve">działaniami na rzecz aktywizacji społeczności lokalnej, pozyskiwaniem i realizacją projektów finansowanych ze środków pozabudżetowych oraz inne zadania z zakresu pomocy środowiskowej </w:t>
      </w:r>
    </w:p>
    <w:p w14:paraId="5D9A53C8" w14:textId="77777777" w:rsidR="00CA076F" w:rsidRPr="00CA076F" w:rsidRDefault="00CA076F" w:rsidP="005410A2">
      <w:pPr>
        <w:pStyle w:val="Akapitzlist"/>
        <w:numPr>
          <w:ilvl w:val="0"/>
          <w:numId w:val="43"/>
        </w:numPr>
        <w:autoSpaceDE w:val="0"/>
        <w:autoSpaceDN w:val="0"/>
        <w:adjustRightInd w:val="0"/>
        <w:ind w:left="993" w:hanging="284"/>
      </w:pPr>
      <w:r w:rsidRPr="00CA076F">
        <w:t xml:space="preserve">pion świadczeń rodzinnych zajmuje się wypłatą: </w:t>
      </w:r>
    </w:p>
    <w:p w14:paraId="048D05B7" w14:textId="77777777" w:rsidR="00CA076F" w:rsidRPr="00CA076F" w:rsidRDefault="00CA076F" w:rsidP="005410A2">
      <w:pPr>
        <w:pStyle w:val="Akapitzlist"/>
        <w:numPr>
          <w:ilvl w:val="0"/>
          <w:numId w:val="45"/>
        </w:numPr>
        <w:autoSpaceDE w:val="0"/>
        <w:autoSpaceDN w:val="0"/>
        <w:adjustRightInd w:val="0"/>
        <w:ind w:left="1560"/>
      </w:pPr>
      <w:r w:rsidRPr="00CA076F">
        <w:t xml:space="preserve">świadczeń rodzinnych z dodatkami, </w:t>
      </w:r>
    </w:p>
    <w:p w14:paraId="3120E75E" w14:textId="77777777" w:rsidR="00CA076F" w:rsidRPr="00CA076F" w:rsidRDefault="00CA076F" w:rsidP="005410A2">
      <w:pPr>
        <w:pStyle w:val="Akapitzlist"/>
        <w:numPr>
          <w:ilvl w:val="0"/>
          <w:numId w:val="45"/>
        </w:numPr>
        <w:autoSpaceDE w:val="0"/>
        <w:autoSpaceDN w:val="0"/>
        <w:adjustRightInd w:val="0"/>
        <w:ind w:left="1560"/>
      </w:pPr>
      <w:r w:rsidRPr="00CA076F">
        <w:t xml:space="preserve">jednorazowej zapomogi z tytułu urodzenia się dziecka </w:t>
      </w:r>
    </w:p>
    <w:p w14:paraId="5658C93A" w14:textId="77777777" w:rsidR="00CA076F" w:rsidRPr="00CA076F" w:rsidRDefault="00CA076F" w:rsidP="005410A2">
      <w:pPr>
        <w:pStyle w:val="Akapitzlist"/>
        <w:numPr>
          <w:ilvl w:val="0"/>
          <w:numId w:val="45"/>
        </w:numPr>
        <w:autoSpaceDE w:val="0"/>
        <w:autoSpaceDN w:val="0"/>
        <w:adjustRightInd w:val="0"/>
        <w:ind w:left="1560"/>
      </w:pPr>
      <w:r w:rsidRPr="00CA076F">
        <w:t xml:space="preserve">świadczeń opiekuńczych na które składają się : zasiłki pielęgnacyjne, świadczenia pielęgnacyjne, specjalne zasiłki opiekuńcze, </w:t>
      </w:r>
    </w:p>
    <w:p w14:paraId="272CAC3C" w14:textId="77777777" w:rsidR="00CA076F" w:rsidRPr="00CA076F" w:rsidRDefault="00CA076F" w:rsidP="005410A2">
      <w:pPr>
        <w:pStyle w:val="Akapitzlist"/>
        <w:numPr>
          <w:ilvl w:val="0"/>
          <w:numId w:val="45"/>
        </w:numPr>
        <w:autoSpaceDE w:val="0"/>
        <w:autoSpaceDN w:val="0"/>
        <w:adjustRightInd w:val="0"/>
        <w:ind w:left="1560"/>
      </w:pPr>
      <w:r w:rsidRPr="00CA076F">
        <w:lastRenderedPageBreak/>
        <w:t xml:space="preserve">świadczeń z funduszu alimentacyjnego, </w:t>
      </w:r>
    </w:p>
    <w:p w14:paraId="77D83E6E" w14:textId="77777777" w:rsidR="00CA076F" w:rsidRPr="00CA076F" w:rsidRDefault="00CA076F" w:rsidP="005410A2">
      <w:pPr>
        <w:pStyle w:val="Akapitzlist"/>
        <w:numPr>
          <w:ilvl w:val="0"/>
          <w:numId w:val="45"/>
        </w:numPr>
        <w:autoSpaceDE w:val="0"/>
        <w:autoSpaceDN w:val="0"/>
        <w:adjustRightInd w:val="0"/>
        <w:ind w:left="1560"/>
      </w:pPr>
      <w:r w:rsidRPr="00CA076F">
        <w:t xml:space="preserve">zasiłków dla opiekunów, </w:t>
      </w:r>
    </w:p>
    <w:p w14:paraId="3DDFEA7D" w14:textId="77777777" w:rsidR="00CA076F" w:rsidRPr="00CA076F" w:rsidRDefault="00CA076F" w:rsidP="005410A2">
      <w:pPr>
        <w:pStyle w:val="Akapitzlist"/>
        <w:numPr>
          <w:ilvl w:val="0"/>
          <w:numId w:val="45"/>
        </w:numPr>
        <w:autoSpaceDE w:val="0"/>
        <w:autoSpaceDN w:val="0"/>
        <w:adjustRightInd w:val="0"/>
        <w:ind w:left="1560"/>
      </w:pPr>
      <w:r w:rsidRPr="00CA076F">
        <w:t xml:space="preserve">świadczeń wychowawczych, </w:t>
      </w:r>
    </w:p>
    <w:p w14:paraId="52337FDF" w14:textId="77777777" w:rsidR="00CA076F" w:rsidRPr="00CA076F" w:rsidRDefault="00CA076F" w:rsidP="005410A2">
      <w:pPr>
        <w:pStyle w:val="Akapitzlist"/>
        <w:numPr>
          <w:ilvl w:val="0"/>
          <w:numId w:val="45"/>
        </w:numPr>
        <w:autoSpaceDE w:val="0"/>
        <w:autoSpaceDN w:val="0"/>
        <w:adjustRightInd w:val="0"/>
        <w:ind w:left="1560"/>
      </w:pPr>
      <w:r w:rsidRPr="00CA076F">
        <w:t xml:space="preserve">świadczeń z programu „dobry start”, </w:t>
      </w:r>
    </w:p>
    <w:p w14:paraId="1CBD6C46" w14:textId="77777777" w:rsidR="00CA076F" w:rsidRPr="00CA076F" w:rsidRDefault="00CA076F" w:rsidP="005410A2">
      <w:pPr>
        <w:pStyle w:val="Akapitzlist"/>
        <w:numPr>
          <w:ilvl w:val="0"/>
          <w:numId w:val="45"/>
        </w:numPr>
        <w:autoSpaceDE w:val="0"/>
        <w:autoSpaceDN w:val="0"/>
        <w:adjustRightInd w:val="0"/>
        <w:ind w:left="1560"/>
      </w:pPr>
      <w:r w:rsidRPr="00CA076F">
        <w:t xml:space="preserve">jednorazowe świadczenie „za życiem”. </w:t>
      </w:r>
    </w:p>
    <w:p w14:paraId="29EF803D" w14:textId="77777777" w:rsidR="00CA076F" w:rsidRDefault="00CA076F" w:rsidP="00CC2811"/>
    <w:p w14:paraId="64177096" w14:textId="3944A231" w:rsidR="00DC48FD" w:rsidRDefault="000E7FF1" w:rsidP="000E7FF1">
      <w:pPr>
        <w:pStyle w:val="Legenda"/>
      </w:pPr>
      <w:r>
        <w:t xml:space="preserve">Tabela </w:t>
      </w:r>
      <w:fldSimple w:instr=" SEQ Tabela \* ARABIC ">
        <w:r w:rsidR="00BF3347">
          <w:rPr>
            <w:noProof/>
          </w:rPr>
          <w:t>19</w:t>
        </w:r>
      </w:fldSimple>
      <w:r w:rsidR="00DC48FD">
        <w:t xml:space="preserve">. Liczba świadczeń pomocy społecznej według rodzaju </w:t>
      </w:r>
    </w:p>
    <w:tbl>
      <w:tblPr>
        <w:tblStyle w:val="Jasnalistaakcent2"/>
        <w:tblW w:w="4735" w:type="pct"/>
        <w:tblLayout w:type="fixed"/>
        <w:tblLook w:val="04A0" w:firstRow="1" w:lastRow="0" w:firstColumn="1" w:lastColumn="0" w:noHBand="0" w:noVBand="1"/>
      </w:tblPr>
      <w:tblGrid>
        <w:gridCol w:w="2942"/>
        <w:gridCol w:w="711"/>
        <w:gridCol w:w="573"/>
        <w:gridCol w:w="572"/>
        <w:gridCol w:w="572"/>
        <w:gridCol w:w="572"/>
        <w:gridCol w:w="572"/>
        <w:gridCol w:w="572"/>
        <w:gridCol w:w="572"/>
        <w:gridCol w:w="572"/>
        <w:gridCol w:w="566"/>
      </w:tblGrid>
      <w:tr w:rsidR="00FC7FB4" w:rsidRPr="00457959" w14:paraId="51695B5F" w14:textId="77777777" w:rsidTr="00457959">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672" w:type="pct"/>
            <w:noWrap/>
            <w:hideMark/>
          </w:tcPr>
          <w:p w14:paraId="72470ED2" w14:textId="77777777" w:rsidR="00FC7FB4" w:rsidRPr="00457959" w:rsidRDefault="00FC7FB4" w:rsidP="00DC48FD">
            <w:pPr>
              <w:ind w:firstLine="0"/>
              <w:jc w:val="left"/>
              <w:rPr>
                <w:rFonts w:eastAsia="Times New Roman" w:cs="Times New Roman"/>
                <w:sz w:val="18"/>
                <w:szCs w:val="18"/>
                <w:lang w:eastAsia="pl-PL"/>
              </w:rPr>
            </w:pPr>
            <w:r w:rsidRPr="00457959">
              <w:rPr>
                <w:rFonts w:eastAsia="Times New Roman" w:cs="Times New Roman"/>
                <w:sz w:val="18"/>
                <w:szCs w:val="18"/>
                <w:lang w:eastAsia="pl-PL"/>
              </w:rPr>
              <w:t>Liczba świadczeń wg rodzaju:</w:t>
            </w:r>
          </w:p>
        </w:tc>
        <w:tc>
          <w:tcPr>
            <w:tcW w:w="404" w:type="pct"/>
            <w:noWrap/>
            <w:hideMark/>
          </w:tcPr>
          <w:p w14:paraId="2B107072" w14:textId="77777777" w:rsidR="00FC7FB4" w:rsidRPr="00457959" w:rsidRDefault="00457959" w:rsidP="00DC48FD">
            <w:pPr>
              <w:ind w:firstLine="0"/>
              <w:jc w:val="left"/>
              <w:cnfStyle w:val="100000000000" w:firstRow="1"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Pr>
                <w:rFonts w:eastAsia="Times New Roman" w:cs="Times New Roman"/>
                <w:sz w:val="18"/>
                <w:szCs w:val="18"/>
                <w:lang w:eastAsia="pl-PL"/>
              </w:rPr>
              <w:t>j.m.</w:t>
            </w:r>
          </w:p>
        </w:tc>
        <w:tc>
          <w:tcPr>
            <w:tcW w:w="326" w:type="pct"/>
            <w:noWrap/>
            <w:hideMark/>
          </w:tcPr>
          <w:p w14:paraId="30B69D75" w14:textId="77777777" w:rsidR="00FC7FB4" w:rsidRPr="00457959" w:rsidRDefault="00FC7FB4" w:rsidP="00FC7FB4">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457959">
              <w:rPr>
                <w:rFonts w:eastAsia="Times New Roman" w:cs="Times New Roman"/>
                <w:sz w:val="18"/>
                <w:szCs w:val="18"/>
                <w:lang w:eastAsia="pl-PL"/>
              </w:rPr>
              <w:t>2012</w:t>
            </w:r>
          </w:p>
        </w:tc>
        <w:tc>
          <w:tcPr>
            <w:tcW w:w="325" w:type="pct"/>
            <w:noWrap/>
            <w:hideMark/>
          </w:tcPr>
          <w:p w14:paraId="68C35563" w14:textId="77777777" w:rsidR="00FC7FB4" w:rsidRPr="00457959" w:rsidRDefault="00FC7FB4" w:rsidP="00FC7FB4">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457959">
              <w:rPr>
                <w:rFonts w:eastAsia="Times New Roman" w:cs="Times New Roman"/>
                <w:sz w:val="18"/>
                <w:szCs w:val="18"/>
                <w:lang w:eastAsia="pl-PL"/>
              </w:rPr>
              <w:t>2013</w:t>
            </w:r>
          </w:p>
        </w:tc>
        <w:tc>
          <w:tcPr>
            <w:tcW w:w="325" w:type="pct"/>
            <w:noWrap/>
            <w:hideMark/>
          </w:tcPr>
          <w:p w14:paraId="28AFA689" w14:textId="77777777" w:rsidR="00FC7FB4" w:rsidRPr="00457959" w:rsidRDefault="00FC7FB4" w:rsidP="00FC7FB4">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457959">
              <w:rPr>
                <w:rFonts w:eastAsia="Times New Roman" w:cs="Times New Roman"/>
                <w:sz w:val="18"/>
                <w:szCs w:val="18"/>
                <w:lang w:eastAsia="pl-PL"/>
              </w:rPr>
              <w:t>2014</w:t>
            </w:r>
          </w:p>
        </w:tc>
        <w:tc>
          <w:tcPr>
            <w:tcW w:w="325" w:type="pct"/>
            <w:noWrap/>
            <w:hideMark/>
          </w:tcPr>
          <w:p w14:paraId="75949B00" w14:textId="77777777" w:rsidR="00FC7FB4" w:rsidRPr="00457959" w:rsidRDefault="00FC7FB4" w:rsidP="00FC7FB4">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457959">
              <w:rPr>
                <w:rFonts w:eastAsia="Times New Roman" w:cs="Times New Roman"/>
                <w:sz w:val="18"/>
                <w:szCs w:val="18"/>
                <w:lang w:eastAsia="pl-PL"/>
              </w:rPr>
              <w:t>2015</w:t>
            </w:r>
          </w:p>
        </w:tc>
        <w:tc>
          <w:tcPr>
            <w:tcW w:w="325" w:type="pct"/>
            <w:noWrap/>
            <w:hideMark/>
          </w:tcPr>
          <w:p w14:paraId="610B48E8" w14:textId="77777777" w:rsidR="00FC7FB4" w:rsidRPr="00457959" w:rsidRDefault="00FC7FB4" w:rsidP="00FC7FB4">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457959">
              <w:rPr>
                <w:rFonts w:eastAsia="Times New Roman" w:cs="Times New Roman"/>
                <w:sz w:val="18"/>
                <w:szCs w:val="18"/>
                <w:lang w:eastAsia="pl-PL"/>
              </w:rPr>
              <w:t>2016</w:t>
            </w:r>
          </w:p>
        </w:tc>
        <w:tc>
          <w:tcPr>
            <w:tcW w:w="325" w:type="pct"/>
            <w:noWrap/>
            <w:hideMark/>
          </w:tcPr>
          <w:p w14:paraId="08F8DA81" w14:textId="77777777" w:rsidR="00FC7FB4" w:rsidRPr="00457959" w:rsidRDefault="00FC7FB4" w:rsidP="00FC7FB4">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457959">
              <w:rPr>
                <w:rFonts w:eastAsia="Times New Roman" w:cs="Times New Roman"/>
                <w:sz w:val="18"/>
                <w:szCs w:val="18"/>
                <w:lang w:eastAsia="pl-PL"/>
              </w:rPr>
              <w:t>2017</w:t>
            </w:r>
          </w:p>
        </w:tc>
        <w:tc>
          <w:tcPr>
            <w:tcW w:w="325" w:type="pct"/>
            <w:noWrap/>
            <w:hideMark/>
          </w:tcPr>
          <w:p w14:paraId="4DE341C2" w14:textId="77777777" w:rsidR="00FC7FB4" w:rsidRPr="00457959" w:rsidRDefault="00FC7FB4" w:rsidP="00FC7FB4">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457959">
              <w:rPr>
                <w:rFonts w:eastAsia="Times New Roman" w:cs="Times New Roman"/>
                <w:sz w:val="18"/>
                <w:szCs w:val="18"/>
                <w:lang w:eastAsia="pl-PL"/>
              </w:rPr>
              <w:t>2018</w:t>
            </w:r>
          </w:p>
        </w:tc>
        <w:tc>
          <w:tcPr>
            <w:tcW w:w="325" w:type="pct"/>
          </w:tcPr>
          <w:p w14:paraId="225E807A" w14:textId="77777777" w:rsidR="00FC7FB4" w:rsidRPr="00457959" w:rsidRDefault="00FC7FB4" w:rsidP="00FC7FB4">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457959">
              <w:rPr>
                <w:rFonts w:eastAsia="Times New Roman" w:cs="Times New Roman"/>
                <w:sz w:val="18"/>
                <w:szCs w:val="18"/>
                <w:lang w:eastAsia="pl-PL"/>
              </w:rPr>
              <w:t>2019</w:t>
            </w:r>
          </w:p>
        </w:tc>
        <w:tc>
          <w:tcPr>
            <w:tcW w:w="322" w:type="pct"/>
          </w:tcPr>
          <w:p w14:paraId="1E73895C" w14:textId="77777777" w:rsidR="00FC7FB4" w:rsidRPr="00457959" w:rsidRDefault="00FC7FB4" w:rsidP="00FC7FB4">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457959">
              <w:rPr>
                <w:rFonts w:eastAsia="Times New Roman" w:cs="Times New Roman"/>
                <w:sz w:val="18"/>
                <w:szCs w:val="18"/>
                <w:lang w:eastAsia="pl-PL"/>
              </w:rPr>
              <w:t>2020</w:t>
            </w:r>
          </w:p>
        </w:tc>
      </w:tr>
      <w:tr w:rsidR="00FC7FB4" w:rsidRPr="00457959" w14:paraId="7088E147" w14:textId="77777777" w:rsidTr="00457959">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672" w:type="pct"/>
            <w:noWrap/>
            <w:hideMark/>
          </w:tcPr>
          <w:p w14:paraId="51E33A41" w14:textId="77777777" w:rsidR="00FC7FB4" w:rsidRPr="00457959" w:rsidRDefault="00FC7FB4" w:rsidP="00DC48FD">
            <w:pPr>
              <w:ind w:firstLine="0"/>
              <w:jc w:val="left"/>
              <w:rPr>
                <w:rFonts w:eastAsia="Times New Roman" w:cs="Times New Roman"/>
                <w:color w:val="000000"/>
                <w:sz w:val="18"/>
                <w:szCs w:val="18"/>
                <w:lang w:eastAsia="pl-PL"/>
              </w:rPr>
            </w:pPr>
            <w:r w:rsidRPr="00457959">
              <w:rPr>
                <w:rFonts w:eastAsia="Times New Roman" w:cs="Times New Roman"/>
                <w:color w:val="000000"/>
                <w:sz w:val="18"/>
                <w:szCs w:val="18"/>
                <w:lang w:eastAsia="pl-PL"/>
              </w:rPr>
              <w:t>Ubóstwo</w:t>
            </w:r>
          </w:p>
        </w:tc>
        <w:tc>
          <w:tcPr>
            <w:tcW w:w="404" w:type="pct"/>
            <w:noWrap/>
            <w:hideMark/>
          </w:tcPr>
          <w:p w14:paraId="153EBB4A" w14:textId="77777777" w:rsidR="00FC7FB4" w:rsidRPr="00457959" w:rsidRDefault="00FC7FB4" w:rsidP="00DC48FD">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rodz.</w:t>
            </w:r>
          </w:p>
        </w:tc>
        <w:tc>
          <w:tcPr>
            <w:tcW w:w="326" w:type="pct"/>
            <w:noWrap/>
            <w:hideMark/>
          </w:tcPr>
          <w:p w14:paraId="22A3BA09" w14:textId="77777777" w:rsidR="00FC7FB4" w:rsidRPr="00457959" w:rsidRDefault="00FC7FB4"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195</w:t>
            </w:r>
          </w:p>
        </w:tc>
        <w:tc>
          <w:tcPr>
            <w:tcW w:w="325" w:type="pct"/>
            <w:noWrap/>
            <w:hideMark/>
          </w:tcPr>
          <w:p w14:paraId="7E24AEED" w14:textId="77777777" w:rsidR="00FC7FB4" w:rsidRPr="00457959" w:rsidRDefault="00FC7FB4"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217</w:t>
            </w:r>
          </w:p>
        </w:tc>
        <w:tc>
          <w:tcPr>
            <w:tcW w:w="325" w:type="pct"/>
            <w:noWrap/>
            <w:hideMark/>
          </w:tcPr>
          <w:p w14:paraId="6057BB1F" w14:textId="77777777" w:rsidR="00FC7FB4" w:rsidRPr="00457959" w:rsidRDefault="00FC7FB4"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202</w:t>
            </w:r>
          </w:p>
        </w:tc>
        <w:tc>
          <w:tcPr>
            <w:tcW w:w="325" w:type="pct"/>
            <w:noWrap/>
            <w:hideMark/>
          </w:tcPr>
          <w:p w14:paraId="20B28C60" w14:textId="77777777" w:rsidR="00FC7FB4" w:rsidRPr="00457959" w:rsidRDefault="00FC7FB4"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197</w:t>
            </w:r>
          </w:p>
        </w:tc>
        <w:tc>
          <w:tcPr>
            <w:tcW w:w="325" w:type="pct"/>
            <w:noWrap/>
            <w:hideMark/>
          </w:tcPr>
          <w:p w14:paraId="7CBFF8DE" w14:textId="77777777" w:rsidR="00FC7FB4" w:rsidRPr="00457959" w:rsidRDefault="00FC7FB4"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201</w:t>
            </w:r>
          </w:p>
        </w:tc>
        <w:tc>
          <w:tcPr>
            <w:tcW w:w="325" w:type="pct"/>
            <w:noWrap/>
            <w:hideMark/>
          </w:tcPr>
          <w:p w14:paraId="6BBB4D1D" w14:textId="77777777" w:rsidR="00FC7FB4" w:rsidRPr="00457959" w:rsidRDefault="00FC7FB4"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151</w:t>
            </w:r>
          </w:p>
        </w:tc>
        <w:tc>
          <w:tcPr>
            <w:tcW w:w="325" w:type="pct"/>
            <w:noWrap/>
            <w:hideMark/>
          </w:tcPr>
          <w:p w14:paraId="0B8A441B" w14:textId="77777777" w:rsidR="00FC7FB4" w:rsidRPr="00457959" w:rsidRDefault="00FC7FB4"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164</w:t>
            </w:r>
          </w:p>
        </w:tc>
        <w:tc>
          <w:tcPr>
            <w:tcW w:w="325" w:type="pct"/>
          </w:tcPr>
          <w:p w14:paraId="526368F2" w14:textId="77777777" w:rsidR="00FC7FB4" w:rsidRPr="00457959" w:rsidRDefault="00FC7FB4"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138</w:t>
            </w:r>
          </w:p>
        </w:tc>
        <w:tc>
          <w:tcPr>
            <w:tcW w:w="322" w:type="pct"/>
          </w:tcPr>
          <w:p w14:paraId="4ABDDB0A" w14:textId="77777777" w:rsidR="00FC7FB4" w:rsidRPr="00457959" w:rsidRDefault="00FC7FB4"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119</w:t>
            </w:r>
          </w:p>
        </w:tc>
      </w:tr>
      <w:tr w:rsidR="00FC7FB4" w:rsidRPr="00457959" w14:paraId="0E5F2F4F" w14:textId="77777777" w:rsidTr="00457959">
        <w:trPr>
          <w:trHeight w:val="276"/>
        </w:trPr>
        <w:tc>
          <w:tcPr>
            <w:cnfStyle w:val="001000000000" w:firstRow="0" w:lastRow="0" w:firstColumn="1" w:lastColumn="0" w:oddVBand="0" w:evenVBand="0" w:oddHBand="0" w:evenHBand="0" w:firstRowFirstColumn="0" w:firstRowLastColumn="0" w:lastRowFirstColumn="0" w:lastRowLastColumn="0"/>
            <w:tcW w:w="1672" w:type="pct"/>
            <w:noWrap/>
            <w:hideMark/>
          </w:tcPr>
          <w:p w14:paraId="4E37480B" w14:textId="77777777" w:rsidR="00FC7FB4" w:rsidRPr="00457959" w:rsidRDefault="00FC7FB4" w:rsidP="00DC48FD">
            <w:pPr>
              <w:ind w:firstLine="0"/>
              <w:jc w:val="left"/>
              <w:rPr>
                <w:rFonts w:eastAsia="Times New Roman" w:cs="Times New Roman"/>
                <w:color w:val="000000"/>
                <w:sz w:val="18"/>
                <w:szCs w:val="18"/>
                <w:lang w:eastAsia="pl-PL"/>
              </w:rPr>
            </w:pPr>
            <w:r w:rsidRPr="00457959">
              <w:rPr>
                <w:rFonts w:eastAsia="Times New Roman" w:cs="Times New Roman"/>
                <w:color w:val="000000"/>
                <w:sz w:val="18"/>
                <w:szCs w:val="18"/>
                <w:lang w:eastAsia="pl-PL"/>
              </w:rPr>
              <w:t>Bezdomność</w:t>
            </w:r>
          </w:p>
        </w:tc>
        <w:tc>
          <w:tcPr>
            <w:tcW w:w="404" w:type="pct"/>
            <w:noWrap/>
            <w:hideMark/>
          </w:tcPr>
          <w:p w14:paraId="39D3B386" w14:textId="77777777" w:rsidR="00FC7FB4" w:rsidRPr="00457959" w:rsidRDefault="00FC7FB4" w:rsidP="00DC48FD">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os.</w:t>
            </w:r>
          </w:p>
        </w:tc>
        <w:tc>
          <w:tcPr>
            <w:tcW w:w="326" w:type="pct"/>
            <w:noWrap/>
            <w:hideMark/>
          </w:tcPr>
          <w:p w14:paraId="099AFA3E" w14:textId="77777777" w:rsidR="00FC7FB4" w:rsidRPr="00457959" w:rsidRDefault="00FC7FB4" w:rsidP="00FC7FB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7</w:t>
            </w:r>
          </w:p>
        </w:tc>
        <w:tc>
          <w:tcPr>
            <w:tcW w:w="325" w:type="pct"/>
            <w:noWrap/>
            <w:hideMark/>
          </w:tcPr>
          <w:p w14:paraId="197ED8D8" w14:textId="77777777" w:rsidR="00FC7FB4" w:rsidRPr="00457959" w:rsidRDefault="00FC7FB4" w:rsidP="00FC7FB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5</w:t>
            </w:r>
          </w:p>
        </w:tc>
        <w:tc>
          <w:tcPr>
            <w:tcW w:w="325" w:type="pct"/>
            <w:noWrap/>
            <w:hideMark/>
          </w:tcPr>
          <w:p w14:paraId="3251926A" w14:textId="77777777" w:rsidR="00FC7FB4" w:rsidRPr="00457959" w:rsidRDefault="00FC7FB4" w:rsidP="00FC7FB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8</w:t>
            </w:r>
          </w:p>
        </w:tc>
        <w:tc>
          <w:tcPr>
            <w:tcW w:w="325" w:type="pct"/>
            <w:noWrap/>
            <w:hideMark/>
          </w:tcPr>
          <w:p w14:paraId="7E6AABF8" w14:textId="77777777" w:rsidR="00FC7FB4" w:rsidRPr="00457959" w:rsidRDefault="00FC7FB4" w:rsidP="00FC7FB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7</w:t>
            </w:r>
          </w:p>
        </w:tc>
        <w:tc>
          <w:tcPr>
            <w:tcW w:w="325" w:type="pct"/>
            <w:noWrap/>
            <w:hideMark/>
          </w:tcPr>
          <w:p w14:paraId="5D544386" w14:textId="77777777" w:rsidR="00FC7FB4" w:rsidRPr="00457959" w:rsidRDefault="00FC7FB4" w:rsidP="00FC7FB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6</w:t>
            </w:r>
          </w:p>
        </w:tc>
        <w:tc>
          <w:tcPr>
            <w:tcW w:w="325" w:type="pct"/>
            <w:noWrap/>
            <w:hideMark/>
          </w:tcPr>
          <w:p w14:paraId="04AF6465" w14:textId="77777777" w:rsidR="00FC7FB4" w:rsidRPr="00457959" w:rsidRDefault="00FC7FB4" w:rsidP="00FC7FB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8</w:t>
            </w:r>
          </w:p>
        </w:tc>
        <w:tc>
          <w:tcPr>
            <w:tcW w:w="325" w:type="pct"/>
            <w:noWrap/>
            <w:hideMark/>
          </w:tcPr>
          <w:p w14:paraId="57AB1BB4" w14:textId="77777777" w:rsidR="00FC7FB4" w:rsidRPr="00457959" w:rsidRDefault="00FC7FB4" w:rsidP="00FC7FB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10</w:t>
            </w:r>
          </w:p>
        </w:tc>
        <w:tc>
          <w:tcPr>
            <w:tcW w:w="325" w:type="pct"/>
          </w:tcPr>
          <w:p w14:paraId="5A52BE40" w14:textId="77777777" w:rsidR="00FC7FB4" w:rsidRPr="00457959" w:rsidRDefault="00FC7FB4" w:rsidP="00FC7FB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11</w:t>
            </w:r>
          </w:p>
        </w:tc>
        <w:tc>
          <w:tcPr>
            <w:tcW w:w="322" w:type="pct"/>
          </w:tcPr>
          <w:p w14:paraId="335992BD" w14:textId="77777777" w:rsidR="00FC7FB4" w:rsidRPr="00457959" w:rsidRDefault="00FC7FB4" w:rsidP="00FC7FB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10</w:t>
            </w:r>
          </w:p>
        </w:tc>
      </w:tr>
      <w:tr w:rsidR="00FC7FB4" w:rsidRPr="00457959" w14:paraId="197F39DD" w14:textId="77777777" w:rsidTr="00457959">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672" w:type="pct"/>
            <w:noWrap/>
            <w:hideMark/>
          </w:tcPr>
          <w:p w14:paraId="74A6AA96" w14:textId="77777777" w:rsidR="00FC7FB4" w:rsidRPr="00457959" w:rsidRDefault="00FC7FB4" w:rsidP="00DC48FD">
            <w:pPr>
              <w:ind w:firstLine="0"/>
              <w:jc w:val="left"/>
              <w:rPr>
                <w:rFonts w:eastAsia="Times New Roman" w:cs="Times New Roman"/>
                <w:color w:val="000000"/>
                <w:sz w:val="18"/>
                <w:szCs w:val="18"/>
                <w:lang w:eastAsia="pl-PL"/>
              </w:rPr>
            </w:pPr>
            <w:r w:rsidRPr="00457959">
              <w:rPr>
                <w:rFonts w:eastAsia="Times New Roman" w:cs="Times New Roman"/>
                <w:color w:val="000000"/>
                <w:sz w:val="18"/>
                <w:szCs w:val="18"/>
                <w:lang w:eastAsia="pl-PL"/>
              </w:rPr>
              <w:t>Potrzeba ochrony macierzyństwa</w:t>
            </w:r>
          </w:p>
        </w:tc>
        <w:tc>
          <w:tcPr>
            <w:tcW w:w="404" w:type="pct"/>
            <w:noWrap/>
            <w:hideMark/>
          </w:tcPr>
          <w:p w14:paraId="38EB21DF" w14:textId="77777777" w:rsidR="00FC7FB4" w:rsidRPr="00457959" w:rsidRDefault="00FC7FB4" w:rsidP="00DC48FD">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rodz.</w:t>
            </w:r>
          </w:p>
        </w:tc>
        <w:tc>
          <w:tcPr>
            <w:tcW w:w="326" w:type="pct"/>
            <w:noWrap/>
            <w:hideMark/>
          </w:tcPr>
          <w:p w14:paraId="2F7F38B6" w14:textId="77777777" w:rsidR="00FC7FB4" w:rsidRPr="00457959" w:rsidRDefault="00FC7FB4"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93</w:t>
            </w:r>
          </w:p>
        </w:tc>
        <w:tc>
          <w:tcPr>
            <w:tcW w:w="325" w:type="pct"/>
            <w:noWrap/>
            <w:hideMark/>
          </w:tcPr>
          <w:p w14:paraId="3EAF69A5" w14:textId="77777777" w:rsidR="00FC7FB4" w:rsidRPr="00457959" w:rsidRDefault="00FC7FB4"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98</w:t>
            </w:r>
          </w:p>
        </w:tc>
        <w:tc>
          <w:tcPr>
            <w:tcW w:w="325" w:type="pct"/>
            <w:noWrap/>
            <w:hideMark/>
          </w:tcPr>
          <w:p w14:paraId="6A74BC60" w14:textId="77777777" w:rsidR="00FC7FB4" w:rsidRPr="00457959" w:rsidRDefault="00FC7FB4"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95</w:t>
            </w:r>
          </w:p>
        </w:tc>
        <w:tc>
          <w:tcPr>
            <w:tcW w:w="325" w:type="pct"/>
            <w:noWrap/>
            <w:hideMark/>
          </w:tcPr>
          <w:p w14:paraId="1B6B9C1F" w14:textId="77777777" w:rsidR="00FC7FB4" w:rsidRPr="00457959" w:rsidRDefault="00FC7FB4"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78</w:t>
            </w:r>
          </w:p>
        </w:tc>
        <w:tc>
          <w:tcPr>
            <w:tcW w:w="325" w:type="pct"/>
            <w:noWrap/>
            <w:hideMark/>
          </w:tcPr>
          <w:p w14:paraId="0A5124A9" w14:textId="77777777" w:rsidR="00FC7FB4" w:rsidRPr="00457959" w:rsidRDefault="00FC7FB4"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60</w:t>
            </w:r>
          </w:p>
        </w:tc>
        <w:tc>
          <w:tcPr>
            <w:tcW w:w="325" w:type="pct"/>
            <w:noWrap/>
            <w:hideMark/>
          </w:tcPr>
          <w:p w14:paraId="65F8213D" w14:textId="77777777" w:rsidR="00FC7FB4" w:rsidRPr="00457959" w:rsidRDefault="00FC7FB4"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57</w:t>
            </w:r>
          </w:p>
        </w:tc>
        <w:tc>
          <w:tcPr>
            <w:tcW w:w="325" w:type="pct"/>
            <w:noWrap/>
            <w:hideMark/>
          </w:tcPr>
          <w:p w14:paraId="7B2003B0" w14:textId="77777777" w:rsidR="00FC7FB4" w:rsidRPr="00457959" w:rsidRDefault="00FC7FB4"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51</w:t>
            </w:r>
          </w:p>
        </w:tc>
        <w:tc>
          <w:tcPr>
            <w:tcW w:w="325" w:type="pct"/>
          </w:tcPr>
          <w:p w14:paraId="163A71AC" w14:textId="77777777" w:rsidR="00FC7FB4" w:rsidRPr="00457959" w:rsidRDefault="00FC7FB4"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45</w:t>
            </w:r>
          </w:p>
        </w:tc>
        <w:tc>
          <w:tcPr>
            <w:tcW w:w="322" w:type="pct"/>
          </w:tcPr>
          <w:p w14:paraId="5B279B57" w14:textId="77777777" w:rsidR="00FC7FB4" w:rsidRPr="00457959" w:rsidRDefault="00FC7FB4"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38</w:t>
            </w:r>
          </w:p>
        </w:tc>
      </w:tr>
      <w:tr w:rsidR="00FC7FB4" w:rsidRPr="00457959" w14:paraId="44613D8A" w14:textId="77777777" w:rsidTr="00457959">
        <w:trPr>
          <w:trHeight w:val="276"/>
        </w:trPr>
        <w:tc>
          <w:tcPr>
            <w:cnfStyle w:val="001000000000" w:firstRow="0" w:lastRow="0" w:firstColumn="1" w:lastColumn="0" w:oddVBand="0" w:evenVBand="0" w:oddHBand="0" w:evenHBand="0" w:firstRowFirstColumn="0" w:firstRowLastColumn="0" w:lastRowFirstColumn="0" w:lastRowLastColumn="0"/>
            <w:tcW w:w="1672" w:type="pct"/>
            <w:noWrap/>
            <w:hideMark/>
          </w:tcPr>
          <w:p w14:paraId="40DBA448" w14:textId="77777777" w:rsidR="00FC7FB4" w:rsidRPr="00457959" w:rsidRDefault="00FC7FB4" w:rsidP="00DC48FD">
            <w:pPr>
              <w:ind w:firstLine="0"/>
              <w:jc w:val="left"/>
              <w:rPr>
                <w:rFonts w:eastAsia="Times New Roman" w:cs="Times New Roman"/>
                <w:color w:val="000000"/>
                <w:sz w:val="18"/>
                <w:szCs w:val="18"/>
                <w:lang w:eastAsia="pl-PL"/>
              </w:rPr>
            </w:pPr>
            <w:r w:rsidRPr="00457959">
              <w:rPr>
                <w:rFonts w:eastAsia="Times New Roman" w:cs="Times New Roman"/>
                <w:color w:val="000000"/>
                <w:sz w:val="18"/>
                <w:szCs w:val="18"/>
                <w:lang w:eastAsia="pl-PL"/>
              </w:rPr>
              <w:t>Bezrobocie</w:t>
            </w:r>
          </w:p>
        </w:tc>
        <w:tc>
          <w:tcPr>
            <w:tcW w:w="404" w:type="pct"/>
            <w:noWrap/>
            <w:hideMark/>
          </w:tcPr>
          <w:p w14:paraId="453A458F" w14:textId="77777777" w:rsidR="00FC7FB4" w:rsidRPr="00457959" w:rsidRDefault="00FC7FB4" w:rsidP="00DC48FD">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rodz.</w:t>
            </w:r>
          </w:p>
        </w:tc>
        <w:tc>
          <w:tcPr>
            <w:tcW w:w="326" w:type="pct"/>
            <w:noWrap/>
            <w:hideMark/>
          </w:tcPr>
          <w:p w14:paraId="678B4BE6" w14:textId="77777777" w:rsidR="00FC7FB4" w:rsidRPr="00457959" w:rsidRDefault="00FC7FB4" w:rsidP="00FC7FB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190</w:t>
            </w:r>
          </w:p>
        </w:tc>
        <w:tc>
          <w:tcPr>
            <w:tcW w:w="325" w:type="pct"/>
            <w:noWrap/>
            <w:hideMark/>
          </w:tcPr>
          <w:p w14:paraId="65EBA54C" w14:textId="77777777" w:rsidR="00FC7FB4" w:rsidRPr="00457959" w:rsidRDefault="00FC7FB4" w:rsidP="00FC7FB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195</w:t>
            </w:r>
          </w:p>
        </w:tc>
        <w:tc>
          <w:tcPr>
            <w:tcW w:w="325" w:type="pct"/>
            <w:noWrap/>
            <w:hideMark/>
          </w:tcPr>
          <w:p w14:paraId="1C314049" w14:textId="77777777" w:rsidR="00FC7FB4" w:rsidRPr="00457959" w:rsidRDefault="00FC7FB4" w:rsidP="00FC7FB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179</w:t>
            </w:r>
          </w:p>
        </w:tc>
        <w:tc>
          <w:tcPr>
            <w:tcW w:w="325" w:type="pct"/>
            <w:noWrap/>
            <w:hideMark/>
          </w:tcPr>
          <w:p w14:paraId="287BE4AC" w14:textId="77777777" w:rsidR="00FC7FB4" w:rsidRPr="00457959" w:rsidRDefault="00FC7FB4" w:rsidP="00FC7FB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171</w:t>
            </w:r>
          </w:p>
        </w:tc>
        <w:tc>
          <w:tcPr>
            <w:tcW w:w="325" w:type="pct"/>
            <w:noWrap/>
            <w:hideMark/>
          </w:tcPr>
          <w:p w14:paraId="34005E25" w14:textId="77777777" w:rsidR="00FC7FB4" w:rsidRPr="00457959" w:rsidRDefault="00FC7FB4" w:rsidP="00FC7FB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201</w:t>
            </w:r>
          </w:p>
        </w:tc>
        <w:tc>
          <w:tcPr>
            <w:tcW w:w="325" w:type="pct"/>
            <w:noWrap/>
            <w:hideMark/>
          </w:tcPr>
          <w:p w14:paraId="0D288C1C" w14:textId="77777777" w:rsidR="00FC7FB4" w:rsidRPr="00457959" w:rsidRDefault="00FC7FB4" w:rsidP="00FC7FB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140</w:t>
            </w:r>
          </w:p>
        </w:tc>
        <w:tc>
          <w:tcPr>
            <w:tcW w:w="325" w:type="pct"/>
            <w:noWrap/>
            <w:hideMark/>
          </w:tcPr>
          <w:p w14:paraId="6793B967" w14:textId="77777777" w:rsidR="00FC7FB4" w:rsidRPr="00457959" w:rsidRDefault="00FC7FB4" w:rsidP="00FC7FB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126</w:t>
            </w:r>
          </w:p>
        </w:tc>
        <w:tc>
          <w:tcPr>
            <w:tcW w:w="325" w:type="pct"/>
          </w:tcPr>
          <w:p w14:paraId="293C9D34" w14:textId="77777777" w:rsidR="00FC7FB4" w:rsidRPr="00457959" w:rsidRDefault="00FC7FB4" w:rsidP="00FC7FB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98</w:t>
            </w:r>
          </w:p>
        </w:tc>
        <w:tc>
          <w:tcPr>
            <w:tcW w:w="322" w:type="pct"/>
          </w:tcPr>
          <w:p w14:paraId="1567A63D" w14:textId="77777777" w:rsidR="00FC7FB4" w:rsidRPr="00457959" w:rsidRDefault="00FC7FB4" w:rsidP="00FC7FB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98</w:t>
            </w:r>
          </w:p>
        </w:tc>
      </w:tr>
      <w:tr w:rsidR="00FC7FB4" w:rsidRPr="00457959" w14:paraId="6B7FE25A" w14:textId="77777777" w:rsidTr="00457959">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672" w:type="pct"/>
            <w:noWrap/>
            <w:hideMark/>
          </w:tcPr>
          <w:p w14:paraId="6182A6A1" w14:textId="77777777" w:rsidR="00FC7FB4" w:rsidRPr="00457959" w:rsidRDefault="00FC7FB4" w:rsidP="00DC48FD">
            <w:pPr>
              <w:ind w:firstLine="0"/>
              <w:jc w:val="left"/>
              <w:rPr>
                <w:rFonts w:eastAsia="Times New Roman" w:cs="Times New Roman"/>
                <w:color w:val="000000"/>
                <w:sz w:val="18"/>
                <w:szCs w:val="18"/>
                <w:lang w:eastAsia="pl-PL"/>
              </w:rPr>
            </w:pPr>
            <w:r w:rsidRPr="00457959">
              <w:rPr>
                <w:rFonts w:eastAsia="Times New Roman" w:cs="Times New Roman"/>
                <w:color w:val="000000"/>
                <w:sz w:val="18"/>
                <w:szCs w:val="18"/>
                <w:lang w:eastAsia="pl-PL"/>
              </w:rPr>
              <w:t>Niepełnosprawność</w:t>
            </w:r>
          </w:p>
        </w:tc>
        <w:tc>
          <w:tcPr>
            <w:tcW w:w="404" w:type="pct"/>
            <w:noWrap/>
            <w:hideMark/>
          </w:tcPr>
          <w:p w14:paraId="6C3F63F9" w14:textId="77777777" w:rsidR="00FC7FB4" w:rsidRPr="00457959" w:rsidRDefault="00FC7FB4" w:rsidP="00DC48FD">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rodz.</w:t>
            </w:r>
          </w:p>
        </w:tc>
        <w:tc>
          <w:tcPr>
            <w:tcW w:w="326" w:type="pct"/>
            <w:noWrap/>
            <w:hideMark/>
          </w:tcPr>
          <w:p w14:paraId="56EB4077" w14:textId="77777777" w:rsidR="00FC7FB4" w:rsidRPr="00457959" w:rsidRDefault="00FC7FB4"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128</w:t>
            </w:r>
          </w:p>
        </w:tc>
        <w:tc>
          <w:tcPr>
            <w:tcW w:w="325" w:type="pct"/>
            <w:noWrap/>
            <w:hideMark/>
          </w:tcPr>
          <w:p w14:paraId="1A14FC8F" w14:textId="77777777" w:rsidR="00FC7FB4" w:rsidRPr="00457959" w:rsidRDefault="00FC7FB4"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149</w:t>
            </w:r>
          </w:p>
        </w:tc>
        <w:tc>
          <w:tcPr>
            <w:tcW w:w="325" w:type="pct"/>
            <w:noWrap/>
            <w:hideMark/>
          </w:tcPr>
          <w:p w14:paraId="3229BFEF" w14:textId="77777777" w:rsidR="00FC7FB4" w:rsidRPr="00457959" w:rsidRDefault="00FC7FB4"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160</w:t>
            </w:r>
          </w:p>
        </w:tc>
        <w:tc>
          <w:tcPr>
            <w:tcW w:w="325" w:type="pct"/>
            <w:noWrap/>
            <w:hideMark/>
          </w:tcPr>
          <w:p w14:paraId="06B50054" w14:textId="77777777" w:rsidR="00FC7FB4" w:rsidRPr="00457959" w:rsidRDefault="00FC7FB4"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149</w:t>
            </w:r>
          </w:p>
        </w:tc>
        <w:tc>
          <w:tcPr>
            <w:tcW w:w="325" w:type="pct"/>
            <w:noWrap/>
            <w:hideMark/>
          </w:tcPr>
          <w:p w14:paraId="68DA5B73" w14:textId="77777777" w:rsidR="00FC7FB4" w:rsidRPr="00457959" w:rsidRDefault="00FC7FB4"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152</w:t>
            </w:r>
          </w:p>
        </w:tc>
        <w:tc>
          <w:tcPr>
            <w:tcW w:w="325" w:type="pct"/>
            <w:noWrap/>
            <w:hideMark/>
          </w:tcPr>
          <w:p w14:paraId="1BF328D1" w14:textId="77777777" w:rsidR="00FC7FB4" w:rsidRPr="00457959" w:rsidRDefault="00FC7FB4"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142</w:t>
            </w:r>
          </w:p>
        </w:tc>
        <w:tc>
          <w:tcPr>
            <w:tcW w:w="325" w:type="pct"/>
            <w:noWrap/>
            <w:hideMark/>
          </w:tcPr>
          <w:p w14:paraId="5A718BD4" w14:textId="77777777" w:rsidR="00FC7FB4" w:rsidRPr="00457959" w:rsidRDefault="00FC7FB4"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125</w:t>
            </w:r>
          </w:p>
        </w:tc>
        <w:tc>
          <w:tcPr>
            <w:tcW w:w="325" w:type="pct"/>
          </w:tcPr>
          <w:p w14:paraId="510E1CCE" w14:textId="77777777" w:rsidR="00FC7FB4" w:rsidRPr="00457959" w:rsidRDefault="00FC7FB4"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103</w:t>
            </w:r>
          </w:p>
        </w:tc>
        <w:tc>
          <w:tcPr>
            <w:tcW w:w="322" w:type="pct"/>
          </w:tcPr>
          <w:p w14:paraId="2573EE0B" w14:textId="77777777" w:rsidR="00FC7FB4" w:rsidRPr="00457959" w:rsidRDefault="00FC7FB4"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96</w:t>
            </w:r>
          </w:p>
        </w:tc>
      </w:tr>
      <w:tr w:rsidR="00FC7FB4" w:rsidRPr="00457959" w14:paraId="5713FCF5" w14:textId="77777777" w:rsidTr="00457959">
        <w:trPr>
          <w:trHeight w:val="276"/>
        </w:trPr>
        <w:tc>
          <w:tcPr>
            <w:cnfStyle w:val="001000000000" w:firstRow="0" w:lastRow="0" w:firstColumn="1" w:lastColumn="0" w:oddVBand="0" w:evenVBand="0" w:oddHBand="0" w:evenHBand="0" w:firstRowFirstColumn="0" w:firstRowLastColumn="0" w:lastRowFirstColumn="0" w:lastRowLastColumn="0"/>
            <w:tcW w:w="1672" w:type="pct"/>
            <w:noWrap/>
            <w:hideMark/>
          </w:tcPr>
          <w:p w14:paraId="241B860A" w14:textId="77777777" w:rsidR="00FC7FB4" w:rsidRPr="00457959" w:rsidRDefault="00FC7FB4" w:rsidP="00DC48FD">
            <w:pPr>
              <w:ind w:firstLine="0"/>
              <w:jc w:val="left"/>
              <w:rPr>
                <w:rFonts w:eastAsia="Times New Roman" w:cs="Times New Roman"/>
                <w:color w:val="000000"/>
                <w:sz w:val="18"/>
                <w:szCs w:val="18"/>
                <w:lang w:eastAsia="pl-PL"/>
              </w:rPr>
            </w:pPr>
            <w:r w:rsidRPr="00457959">
              <w:rPr>
                <w:rFonts w:eastAsia="Times New Roman" w:cs="Times New Roman"/>
                <w:color w:val="000000"/>
                <w:sz w:val="18"/>
                <w:szCs w:val="18"/>
                <w:lang w:eastAsia="pl-PL"/>
              </w:rPr>
              <w:t>Długotrwała lub ciężka choroba</w:t>
            </w:r>
          </w:p>
        </w:tc>
        <w:tc>
          <w:tcPr>
            <w:tcW w:w="404" w:type="pct"/>
            <w:noWrap/>
            <w:hideMark/>
          </w:tcPr>
          <w:p w14:paraId="4EF20479" w14:textId="77777777" w:rsidR="00FC7FB4" w:rsidRPr="00457959" w:rsidRDefault="00FC7FB4" w:rsidP="00DC48FD">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rodz.</w:t>
            </w:r>
          </w:p>
        </w:tc>
        <w:tc>
          <w:tcPr>
            <w:tcW w:w="326" w:type="pct"/>
            <w:noWrap/>
            <w:hideMark/>
          </w:tcPr>
          <w:p w14:paraId="35A283CE" w14:textId="77777777" w:rsidR="00FC7FB4" w:rsidRPr="00457959" w:rsidRDefault="00FC7FB4" w:rsidP="00FC7FB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145</w:t>
            </w:r>
          </w:p>
        </w:tc>
        <w:tc>
          <w:tcPr>
            <w:tcW w:w="325" w:type="pct"/>
            <w:noWrap/>
            <w:hideMark/>
          </w:tcPr>
          <w:p w14:paraId="36A73441" w14:textId="77777777" w:rsidR="00FC7FB4" w:rsidRPr="00457959" w:rsidRDefault="00FC7FB4" w:rsidP="00FC7FB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156</w:t>
            </w:r>
          </w:p>
        </w:tc>
        <w:tc>
          <w:tcPr>
            <w:tcW w:w="325" w:type="pct"/>
            <w:noWrap/>
            <w:hideMark/>
          </w:tcPr>
          <w:p w14:paraId="478C60DA" w14:textId="77777777" w:rsidR="00FC7FB4" w:rsidRPr="00457959" w:rsidRDefault="00FC7FB4" w:rsidP="00FC7FB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154</w:t>
            </w:r>
          </w:p>
        </w:tc>
        <w:tc>
          <w:tcPr>
            <w:tcW w:w="325" w:type="pct"/>
            <w:noWrap/>
            <w:hideMark/>
          </w:tcPr>
          <w:p w14:paraId="6F6C70B8" w14:textId="77777777" w:rsidR="00FC7FB4" w:rsidRPr="00457959" w:rsidRDefault="00FC7FB4" w:rsidP="00FC7FB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137</w:t>
            </w:r>
          </w:p>
        </w:tc>
        <w:tc>
          <w:tcPr>
            <w:tcW w:w="325" w:type="pct"/>
            <w:noWrap/>
            <w:hideMark/>
          </w:tcPr>
          <w:p w14:paraId="2E2D47C5" w14:textId="77777777" w:rsidR="00FC7FB4" w:rsidRPr="00457959" w:rsidRDefault="00FC7FB4" w:rsidP="00FC7FB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126</w:t>
            </w:r>
          </w:p>
        </w:tc>
        <w:tc>
          <w:tcPr>
            <w:tcW w:w="325" w:type="pct"/>
            <w:noWrap/>
            <w:hideMark/>
          </w:tcPr>
          <w:p w14:paraId="1A270D09" w14:textId="77777777" w:rsidR="00FC7FB4" w:rsidRPr="00457959" w:rsidRDefault="00FC7FB4" w:rsidP="00FC7FB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103</w:t>
            </w:r>
          </w:p>
        </w:tc>
        <w:tc>
          <w:tcPr>
            <w:tcW w:w="325" w:type="pct"/>
            <w:noWrap/>
            <w:hideMark/>
          </w:tcPr>
          <w:p w14:paraId="672BDC26" w14:textId="77777777" w:rsidR="00FC7FB4" w:rsidRPr="00457959" w:rsidRDefault="00FC7FB4" w:rsidP="00FC7FB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73</w:t>
            </w:r>
          </w:p>
        </w:tc>
        <w:tc>
          <w:tcPr>
            <w:tcW w:w="325" w:type="pct"/>
          </w:tcPr>
          <w:p w14:paraId="18A97B65" w14:textId="77777777" w:rsidR="00FC7FB4" w:rsidRPr="00457959" w:rsidRDefault="00FC7FB4" w:rsidP="00FC7FB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67</w:t>
            </w:r>
          </w:p>
        </w:tc>
        <w:tc>
          <w:tcPr>
            <w:tcW w:w="322" w:type="pct"/>
          </w:tcPr>
          <w:p w14:paraId="38EF8026" w14:textId="77777777" w:rsidR="00FC7FB4" w:rsidRPr="00457959" w:rsidRDefault="00FC7FB4" w:rsidP="00FC7FB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45</w:t>
            </w:r>
          </w:p>
        </w:tc>
      </w:tr>
      <w:tr w:rsidR="00FC7FB4" w:rsidRPr="00457959" w14:paraId="59D25BC6" w14:textId="77777777" w:rsidTr="00457959">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672" w:type="pct"/>
            <w:noWrap/>
            <w:hideMark/>
          </w:tcPr>
          <w:p w14:paraId="34DC23F6" w14:textId="77777777" w:rsidR="00FC7FB4" w:rsidRPr="00457959" w:rsidRDefault="00FC7FB4" w:rsidP="00DC48FD">
            <w:pPr>
              <w:ind w:firstLine="0"/>
              <w:jc w:val="left"/>
              <w:rPr>
                <w:rFonts w:eastAsia="Times New Roman" w:cs="Times New Roman"/>
                <w:color w:val="000000"/>
                <w:sz w:val="18"/>
                <w:szCs w:val="18"/>
                <w:lang w:eastAsia="pl-PL"/>
              </w:rPr>
            </w:pPr>
            <w:r w:rsidRPr="00457959">
              <w:rPr>
                <w:rFonts w:eastAsia="Times New Roman" w:cs="Times New Roman"/>
                <w:color w:val="000000"/>
                <w:sz w:val="18"/>
                <w:szCs w:val="18"/>
                <w:lang w:eastAsia="pl-PL"/>
              </w:rPr>
              <w:t>Bezradność w sprawach wychowawczych i prowadzenia gospodarstwa domowego ogółem</w:t>
            </w:r>
          </w:p>
        </w:tc>
        <w:tc>
          <w:tcPr>
            <w:tcW w:w="404" w:type="pct"/>
            <w:noWrap/>
            <w:hideMark/>
          </w:tcPr>
          <w:p w14:paraId="7C5C6FDA" w14:textId="77777777" w:rsidR="00FC7FB4" w:rsidRPr="00457959" w:rsidRDefault="00FC7FB4" w:rsidP="00DC48FD">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rodz.</w:t>
            </w:r>
          </w:p>
        </w:tc>
        <w:tc>
          <w:tcPr>
            <w:tcW w:w="326" w:type="pct"/>
            <w:noWrap/>
            <w:hideMark/>
          </w:tcPr>
          <w:p w14:paraId="013BF616" w14:textId="77777777" w:rsidR="00FC7FB4" w:rsidRPr="00457959" w:rsidRDefault="00FC7FB4"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87</w:t>
            </w:r>
          </w:p>
        </w:tc>
        <w:tc>
          <w:tcPr>
            <w:tcW w:w="325" w:type="pct"/>
            <w:noWrap/>
            <w:hideMark/>
          </w:tcPr>
          <w:p w14:paraId="745C4F14" w14:textId="77777777" w:rsidR="00FC7FB4" w:rsidRPr="00457959" w:rsidRDefault="00FC7FB4"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103</w:t>
            </w:r>
          </w:p>
        </w:tc>
        <w:tc>
          <w:tcPr>
            <w:tcW w:w="325" w:type="pct"/>
            <w:noWrap/>
            <w:hideMark/>
          </w:tcPr>
          <w:p w14:paraId="1452AF1A" w14:textId="77777777" w:rsidR="00FC7FB4" w:rsidRPr="00457959" w:rsidRDefault="00FC7FB4"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109</w:t>
            </w:r>
          </w:p>
        </w:tc>
        <w:tc>
          <w:tcPr>
            <w:tcW w:w="325" w:type="pct"/>
            <w:noWrap/>
            <w:hideMark/>
          </w:tcPr>
          <w:p w14:paraId="431428A0" w14:textId="77777777" w:rsidR="00FC7FB4" w:rsidRPr="00457959" w:rsidRDefault="00FC7FB4"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70</w:t>
            </w:r>
          </w:p>
        </w:tc>
        <w:tc>
          <w:tcPr>
            <w:tcW w:w="325" w:type="pct"/>
            <w:noWrap/>
            <w:hideMark/>
          </w:tcPr>
          <w:p w14:paraId="77675418" w14:textId="77777777" w:rsidR="00FC7FB4" w:rsidRPr="00457959" w:rsidRDefault="00FC7FB4"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83</w:t>
            </w:r>
          </w:p>
        </w:tc>
        <w:tc>
          <w:tcPr>
            <w:tcW w:w="325" w:type="pct"/>
            <w:noWrap/>
            <w:hideMark/>
          </w:tcPr>
          <w:p w14:paraId="521211FB" w14:textId="77777777" w:rsidR="00FC7FB4" w:rsidRPr="00457959" w:rsidRDefault="00FC7FB4"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88</w:t>
            </w:r>
          </w:p>
        </w:tc>
        <w:tc>
          <w:tcPr>
            <w:tcW w:w="325" w:type="pct"/>
            <w:noWrap/>
            <w:hideMark/>
          </w:tcPr>
          <w:p w14:paraId="1A48AE5E" w14:textId="77777777" w:rsidR="00FC7FB4" w:rsidRPr="00457959" w:rsidRDefault="00FC7FB4"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93</w:t>
            </w:r>
          </w:p>
        </w:tc>
        <w:tc>
          <w:tcPr>
            <w:tcW w:w="325" w:type="pct"/>
          </w:tcPr>
          <w:p w14:paraId="7155FA00" w14:textId="77777777" w:rsidR="00FC7FB4" w:rsidRPr="00457959" w:rsidRDefault="00FC7FB4"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68</w:t>
            </w:r>
          </w:p>
        </w:tc>
        <w:tc>
          <w:tcPr>
            <w:tcW w:w="322" w:type="pct"/>
          </w:tcPr>
          <w:p w14:paraId="0A64D880" w14:textId="77777777" w:rsidR="00FC7FB4" w:rsidRPr="00457959" w:rsidRDefault="00FC7FB4"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64</w:t>
            </w:r>
          </w:p>
        </w:tc>
      </w:tr>
      <w:tr w:rsidR="00FC7FB4" w:rsidRPr="00457959" w14:paraId="14C01B95" w14:textId="77777777" w:rsidTr="00457959">
        <w:trPr>
          <w:trHeight w:val="276"/>
        </w:trPr>
        <w:tc>
          <w:tcPr>
            <w:cnfStyle w:val="001000000000" w:firstRow="0" w:lastRow="0" w:firstColumn="1" w:lastColumn="0" w:oddVBand="0" w:evenVBand="0" w:oddHBand="0" w:evenHBand="0" w:firstRowFirstColumn="0" w:firstRowLastColumn="0" w:lastRowFirstColumn="0" w:lastRowLastColumn="0"/>
            <w:tcW w:w="1672" w:type="pct"/>
            <w:noWrap/>
            <w:hideMark/>
          </w:tcPr>
          <w:p w14:paraId="76179A63" w14:textId="77777777" w:rsidR="00FC7FB4" w:rsidRPr="00457959" w:rsidRDefault="00FC7FB4" w:rsidP="00DC48FD">
            <w:pPr>
              <w:ind w:firstLine="0"/>
              <w:jc w:val="left"/>
              <w:rPr>
                <w:rFonts w:eastAsia="Times New Roman" w:cs="Times New Roman"/>
                <w:color w:val="000000"/>
                <w:sz w:val="18"/>
                <w:szCs w:val="18"/>
                <w:lang w:eastAsia="pl-PL"/>
              </w:rPr>
            </w:pPr>
            <w:r w:rsidRPr="00457959">
              <w:rPr>
                <w:rFonts w:eastAsia="Times New Roman" w:cs="Times New Roman"/>
                <w:color w:val="000000"/>
                <w:sz w:val="18"/>
                <w:szCs w:val="18"/>
                <w:lang w:eastAsia="pl-PL"/>
              </w:rPr>
              <w:t>Przemoc w rodzinie</w:t>
            </w:r>
          </w:p>
        </w:tc>
        <w:tc>
          <w:tcPr>
            <w:tcW w:w="404" w:type="pct"/>
            <w:noWrap/>
            <w:hideMark/>
          </w:tcPr>
          <w:p w14:paraId="028AB18B" w14:textId="77777777" w:rsidR="00FC7FB4" w:rsidRPr="00457959" w:rsidRDefault="00FC7FB4" w:rsidP="00DC48FD">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rodz.</w:t>
            </w:r>
          </w:p>
        </w:tc>
        <w:tc>
          <w:tcPr>
            <w:tcW w:w="326" w:type="pct"/>
            <w:noWrap/>
            <w:hideMark/>
          </w:tcPr>
          <w:p w14:paraId="1DC9D26D" w14:textId="77777777" w:rsidR="00FC7FB4" w:rsidRPr="00457959" w:rsidRDefault="00FC7FB4" w:rsidP="00FC7FB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7</w:t>
            </w:r>
          </w:p>
        </w:tc>
        <w:tc>
          <w:tcPr>
            <w:tcW w:w="325" w:type="pct"/>
            <w:noWrap/>
            <w:hideMark/>
          </w:tcPr>
          <w:p w14:paraId="629A6A87" w14:textId="77777777" w:rsidR="00FC7FB4" w:rsidRPr="00457959" w:rsidRDefault="00FC7FB4" w:rsidP="00FC7FB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14</w:t>
            </w:r>
          </w:p>
        </w:tc>
        <w:tc>
          <w:tcPr>
            <w:tcW w:w="325" w:type="pct"/>
            <w:noWrap/>
            <w:hideMark/>
          </w:tcPr>
          <w:p w14:paraId="58F5A019" w14:textId="77777777" w:rsidR="00FC7FB4" w:rsidRPr="00457959" w:rsidRDefault="00FC7FB4" w:rsidP="00FC7FB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19</w:t>
            </w:r>
          </w:p>
        </w:tc>
        <w:tc>
          <w:tcPr>
            <w:tcW w:w="325" w:type="pct"/>
            <w:noWrap/>
            <w:hideMark/>
          </w:tcPr>
          <w:p w14:paraId="620BBDDD" w14:textId="77777777" w:rsidR="00FC7FB4" w:rsidRPr="00457959" w:rsidRDefault="00FC7FB4" w:rsidP="00FC7FB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21</w:t>
            </w:r>
          </w:p>
        </w:tc>
        <w:tc>
          <w:tcPr>
            <w:tcW w:w="325" w:type="pct"/>
            <w:noWrap/>
            <w:hideMark/>
          </w:tcPr>
          <w:p w14:paraId="777FBEDE" w14:textId="77777777" w:rsidR="00FC7FB4" w:rsidRPr="00457959" w:rsidRDefault="00FC7FB4" w:rsidP="00FC7FB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23</w:t>
            </w:r>
          </w:p>
        </w:tc>
        <w:tc>
          <w:tcPr>
            <w:tcW w:w="325" w:type="pct"/>
            <w:noWrap/>
            <w:hideMark/>
          </w:tcPr>
          <w:p w14:paraId="7ACA46F4" w14:textId="77777777" w:rsidR="00FC7FB4" w:rsidRPr="00457959" w:rsidRDefault="00FC7FB4" w:rsidP="00FC7FB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17</w:t>
            </w:r>
          </w:p>
        </w:tc>
        <w:tc>
          <w:tcPr>
            <w:tcW w:w="325" w:type="pct"/>
            <w:noWrap/>
            <w:hideMark/>
          </w:tcPr>
          <w:p w14:paraId="3D10E5AB" w14:textId="77777777" w:rsidR="00FC7FB4" w:rsidRPr="00457959" w:rsidRDefault="00FC7FB4" w:rsidP="00FC7FB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11</w:t>
            </w:r>
          </w:p>
        </w:tc>
        <w:tc>
          <w:tcPr>
            <w:tcW w:w="325" w:type="pct"/>
          </w:tcPr>
          <w:p w14:paraId="4C47A1AB" w14:textId="77777777" w:rsidR="00FC7FB4" w:rsidRPr="00457959" w:rsidRDefault="00FC7FB4" w:rsidP="00FC7FB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10</w:t>
            </w:r>
          </w:p>
        </w:tc>
        <w:tc>
          <w:tcPr>
            <w:tcW w:w="322" w:type="pct"/>
          </w:tcPr>
          <w:p w14:paraId="73120113" w14:textId="77777777" w:rsidR="00FC7FB4" w:rsidRPr="00457959" w:rsidRDefault="00FC7FB4" w:rsidP="00FC7FB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10</w:t>
            </w:r>
          </w:p>
        </w:tc>
      </w:tr>
      <w:tr w:rsidR="00FC7FB4" w:rsidRPr="00457959" w14:paraId="6D8AA61D" w14:textId="77777777" w:rsidTr="00457959">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672" w:type="pct"/>
            <w:noWrap/>
            <w:hideMark/>
          </w:tcPr>
          <w:p w14:paraId="28EEE957" w14:textId="77777777" w:rsidR="00FC7FB4" w:rsidRPr="00457959" w:rsidRDefault="00FC7FB4" w:rsidP="00DC48FD">
            <w:pPr>
              <w:ind w:firstLine="0"/>
              <w:jc w:val="left"/>
              <w:rPr>
                <w:rFonts w:eastAsia="Times New Roman" w:cs="Times New Roman"/>
                <w:color w:val="000000"/>
                <w:sz w:val="18"/>
                <w:szCs w:val="18"/>
                <w:lang w:eastAsia="pl-PL"/>
              </w:rPr>
            </w:pPr>
            <w:r w:rsidRPr="00457959">
              <w:rPr>
                <w:rFonts w:eastAsia="Times New Roman" w:cs="Times New Roman"/>
                <w:color w:val="000000"/>
                <w:sz w:val="18"/>
                <w:szCs w:val="18"/>
                <w:lang w:eastAsia="pl-PL"/>
              </w:rPr>
              <w:t>Alkoholizm</w:t>
            </w:r>
          </w:p>
        </w:tc>
        <w:tc>
          <w:tcPr>
            <w:tcW w:w="404" w:type="pct"/>
            <w:noWrap/>
            <w:hideMark/>
          </w:tcPr>
          <w:p w14:paraId="707A69A5" w14:textId="77777777" w:rsidR="00FC7FB4" w:rsidRPr="00457959" w:rsidRDefault="00FC7FB4" w:rsidP="00DC48FD">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rodz.</w:t>
            </w:r>
          </w:p>
        </w:tc>
        <w:tc>
          <w:tcPr>
            <w:tcW w:w="326" w:type="pct"/>
            <w:noWrap/>
            <w:hideMark/>
          </w:tcPr>
          <w:p w14:paraId="2333E43E" w14:textId="77777777" w:rsidR="00FC7FB4" w:rsidRPr="00457959" w:rsidRDefault="00FC7FB4"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76</w:t>
            </w:r>
          </w:p>
        </w:tc>
        <w:tc>
          <w:tcPr>
            <w:tcW w:w="325" w:type="pct"/>
            <w:noWrap/>
            <w:hideMark/>
          </w:tcPr>
          <w:p w14:paraId="18C7D766" w14:textId="77777777" w:rsidR="00FC7FB4" w:rsidRPr="00457959" w:rsidRDefault="00FC7FB4"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78</w:t>
            </w:r>
          </w:p>
        </w:tc>
        <w:tc>
          <w:tcPr>
            <w:tcW w:w="325" w:type="pct"/>
            <w:noWrap/>
            <w:hideMark/>
          </w:tcPr>
          <w:p w14:paraId="459F125C" w14:textId="77777777" w:rsidR="00FC7FB4" w:rsidRPr="00457959" w:rsidRDefault="00FC7FB4"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80</w:t>
            </w:r>
          </w:p>
        </w:tc>
        <w:tc>
          <w:tcPr>
            <w:tcW w:w="325" w:type="pct"/>
            <w:noWrap/>
            <w:hideMark/>
          </w:tcPr>
          <w:p w14:paraId="02903701" w14:textId="77777777" w:rsidR="00FC7FB4" w:rsidRPr="00457959" w:rsidRDefault="00FC7FB4"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94</w:t>
            </w:r>
          </w:p>
        </w:tc>
        <w:tc>
          <w:tcPr>
            <w:tcW w:w="325" w:type="pct"/>
            <w:noWrap/>
            <w:hideMark/>
          </w:tcPr>
          <w:p w14:paraId="719AE432" w14:textId="77777777" w:rsidR="00FC7FB4" w:rsidRPr="00457959" w:rsidRDefault="00FC7FB4"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106</w:t>
            </w:r>
          </w:p>
        </w:tc>
        <w:tc>
          <w:tcPr>
            <w:tcW w:w="325" w:type="pct"/>
            <w:noWrap/>
            <w:hideMark/>
          </w:tcPr>
          <w:p w14:paraId="5E315344" w14:textId="77777777" w:rsidR="00FC7FB4" w:rsidRPr="00457959" w:rsidRDefault="00FC7FB4"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98</w:t>
            </w:r>
          </w:p>
        </w:tc>
        <w:tc>
          <w:tcPr>
            <w:tcW w:w="325" w:type="pct"/>
            <w:noWrap/>
            <w:hideMark/>
          </w:tcPr>
          <w:p w14:paraId="25544746" w14:textId="77777777" w:rsidR="00FC7FB4" w:rsidRPr="00457959" w:rsidRDefault="00FC7FB4"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88</w:t>
            </w:r>
          </w:p>
        </w:tc>
        <w:tc>
          <w:tcPr>
            <w:tcW w:w="325" w:type="pct"/>
          </w:tcPr>
          <w:p w14:paraId="2D3F0DAA" w14:textId="77777777" w:rsidR="00FC7FB4" w:rsidRPr="00457959" w:rsidRDefault="00C6013C"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79</w:t>
            </w:r>
          </w:p>
        </w:tc>
        <w:tc>
          <w:tcPr>
            <w:tcW w:w="322" w:type="pct"/>
          </w:tcPr>
          <w:p w14:paraId="66FC064D" w14:textId="77777777" w:rsidR="00FC7FB4" w:rsidRPr="00457959" w:rsidRDefault="00C6013C"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66</w:t>
            </w:r>
          </w:p>
        </w:tc>
      </w:tr>
      <w:tr w:rsidR="00FC7FB4" w:rsidRPr="00457959" w14:paraId="39F0B121" w14:textId="77777777" w:rsidTr="00457959">
        <w:trPr>
          <w:trHeight w:val="276"/>
        </w:trPr>
        <w:tc>
          <w:tcPr>
            <w:cnfStyle w:val="001000000000" w:firstRow="0" w:lastRow="0" w:firstColumn="1" w:lastColumn="0" w:oddVBand="0" w:evenVBand="0" w:oddHBand="0" w:evenHBand="0" w:firstRowFirstColumn="0" w:firstRowLastColumn="0" w:lastRowFirstColumn="0" w:lastRowLastColumn="0"/>
            <w:tcW w:w="1672" w:type="pct"/>
            <w:noWrap/>
            <w:hideMark/>
          </w:tcPr>
          <w:p w14:paraId="7B13A72F" w14:textId="77777777" w:rsidR="00FC7FB4" w:rsidRPr="00457959" w:rsidRDefault="00FC7FB4" w:rsidP="00DC48FD">
            <w:pPr>
              <w:ind w:firstLine="0"/>
              <w:jc w:val="left"/>
              <w:rPr>
                <w:rFonts w:eastAsia="Times New Roman" w:cs="Times New Roman"/>
                <w:color w:val="000000"/>
                <w:sz w:val="18"/>
                <w:szCs w:val="18"/>
                <w:lang w:eastAsia="pl-PL"/>
              </w:rPr>
            </w:pPr>
            <w:r w:rsidRPr="00457959">
              <w:rPr>
                <w:rFonts w:eastAsia="Times New Roman" w:cs="Times New Roman"/>
                <w:color w:val="000000"/>
                <w:sz w:val="18"/>
                <w:szCs w:val="18"/>
                <w:lang w:eastAsia="pl-PL"/>
              </w:rPr>
              <w:t>Narkomania</w:t>
            </w:r>
          </w:p>
        </w:tc>
        <w:tc>
          <w:tcPr>
            <w:tcW w:w="404" w:type="pct"/>
            <w:noWrap/>
            <w:hideMark/>
          </w:tcPr>
          <w:p w14:paraId="3C01B1A2" w14:textId="77777777" w:rsidR="00FC7FB4" w:rsidRPr="00457959" w:rsidRDefault="00FC7FB4" w:rsidP="00DC48FD">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rodz.</w:t>
            </w:r>
          </w:p>
        </w:tc>
        <w:tc>
          <w:tcPr>
            <w:tcW w:w="326" w:type="pct"/>
            <w:noWrap/>
            <w:hideMark/>
          </w:tcPr>
          <w:p w14:paraId="28085B8F" w14:textId="77777777" w:rsidR="00FC7FB4" w:rsidRPr="00457959" w:rsidRDefault="00FC7FB4" w:rsidP="00FC7FB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0</w:t>
            </w:r>
          </w:p>
        </w:tc>
        <w:tc>
          <w:tcPr>
            <w:tcW w:w="325" w:type="pct"/>
            <w:noWrap/>
            <w:hideMark/>
          </w:tcPr>
          <w:p w14:paraId="63AD5045" w14:textId="77777777" w:rsidR="00FC7FB4" w:rsidRPr="00457959" w:rsidRDefault="00FC7FB4" w:rsidP="00FC7FB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1</w:t>
            </w:r>
          </w:p>
        </w:tc>
        <w:tc>
          <w:tcPr>
            <w:tcW w:w="325" w:type="pct"/>
            <w:noWrap/>
            <w:hideMark/>
          </w:tcPr>
          <w:p w14:paraId="0AED404F" w14:textId="77777777" w:rsidR="00FC7FB4" w:rsidRPr="00457959" w:rsidRDefault="00FC7FB4" w:rsidP="00FC7FB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4</w:t>
            </w:r>
          </w:p>
        </w:tc>
        <w:tc>
          <w:tcPr>
            <w:tcW w:w="325" w:type="pct"/>
            <w:noWrap/>
            <w:hideMark/>
          </w:tcPr>
          <w:p w14:paraId="4AC8D6FD" w14:textId="77777777" w:rsidR="00FC7FB4" w:rsidRPr="00457959" w:rsidRDefault="00FC7FB4" w:rsidP="00FC7FB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3</w:t>
            </w:r>
          </w:p>
        </w:tc>
        <w:tc>
          <w:tcPr>
            <w:tcW w:w="325" w:type="pct"/>
            <w:noWrap/>
            <w:hideMark/>
          </w:tcPr>
          <w:p w14:paraId="15EC7BE8" w14:textId="77777777" w:rsidR="00FC7FB4" w:rsidRPr="00457959" w:rsidRDefault="00FC7FB4" w:rsidP="00FC7FB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3</w:t>
            </w:r>
          </w:p>
        </w:tc>
        <w:tc>
          <w:tcPr>
            <w:tcW w:w="325" w:type="pct"/>
            <w:noWrap/>
            <w:hideMark/>
          </w:tcPr>
          <w:p w14:paraId="2C5A3E83" w14:textId="77777777" w:rsidR="00FC7FB4" w:rsidRPr="00457959" w:rsidRDefault="00FC7FB4" w:rsidP="00FC7FB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3</w:t>
            </w:r>
          </w:p>
        </w:tc>
        <w:tc>
          <w:tcPr>
            <w:tcW w:w="325" w:type="pct"/>
            <w:noWrap/>
            <w:hideMark/>
          </w:tcPr>
          <w:p w14:paraId="1D1CE928" w14:textId="77777777" w:rsidR="00FC7FB4" w:rsidRPr="00457959" w:rsidRDefault="00FC7FB4" w:rsidP="00FC7FB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2</w:t>
            </w:r>
          </w:p>
        </w:tc>
        <w:tc>
          <w:tcPr>
            <w:tcW w:w="325" w:type="pct"/>
          </w:tcPr>
          <w:p w14:paraId="79295488" w14:textId="77777777" w:rsidR="00FC7FB4" w:rsidRPr="00457959" w:rsidRDefault="00C6013C" w:rsidP="00FC7FB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1</w:t>
            </w:r>
          </w:p>
        </w:tc>
        <w:tc>
          <w:tcPr>
            <w:tcW w:w="322" w:type="pct"/>
          </w:tcPr>
          <w:p w14:paraId="419CDDAB" w14:textId="77777777" w:rsidR="00FC7FB4" w:rsidRPr="00457959" w:rsidRDefault="00C6013C" w:rsidP="00FC7FB4">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2</w:t>
            </w:r>
          </w:p>
        </w:tc>
      </w:tr>
      <w:tr w:rsidR="00FC7FB4" w:rsidRPr="00457959" w14:paraId="19E6582D" w14:textId="77777777" w:rsidTr="00457959">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672" w:type="pct"/>
            <w:noWrap/>
            <w:hideMark/>
          </w:tcPr>
          <w:p w14:paraId="61C807D1" w14:textId="77777777" w:rsidR="00FC7FB4" w:rsidRPr="00457959" w:rsidRDefault="00FC7FB4" w:rsidP="00DC48FD">
            <w:pPr>
              <w:ind w:firstLine="0"/>
              <w:jc w:val="left"/>
              <w:rPr>
                <w:rFonts w:eastAsia="Times New Roman" w:cs="Times New Roman"/>
                <w:color w:val="000000"/>
                <w:sz w:val="18"/>
                <w:szCs w:val="18"/>
                <w:lang w:eastAsia="pl-PL"/>
              </w:rPr>
            </w:pPr>
            <w:r w:rsidRPr="00457959">
              <w:rPr>
                <w:rFonts w:eastAsia="Times New Roman" w:cs="Times New Roman"/>
                <w:color w:val="000000"/>
                <w:sz w:val="18"/>
                <w:szCs w:val="18"/>
                <w:lang w:eastAsia="pl-PL"/>
              </w:rPr>
              <w:t>Trudności w przystosowaniu do życia po zwolnieniu z zakładu karnego</w:t>
            </w:r>
          </w:p>
        </w:tc>
        <w:tc>
          <w:tcPr>
            <w:tcW w:w="404" w:type="pct"/>
            <w:noWrap/>
            <w:hideMark/>
          </w:tcPr>
          <w:p w14:paraId="51E0CC0B" w14:textId="77777777" w:rsidR="00FC7FB4" w:rsidRPr="00457959" w:rsidRDefault="00FC7FB4" w:rsidP="00DC48FD">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os.</w:t>
            </w:r>
          </w:p>
        </w:tc>
        <w:tc>
          <w:tcPr>
            <w:tcW w:w="326" w:type="pct"/>
            <w:noWrap/>
            <w:hideMark/>
          </w:tcPr>
          <w:p w14:paraId="3800AA26" w14:textId="77777777" w:rsidR="00FC7FB4" w:rsidRPr="00457959" w:rsidRDefault="00FC7FB4"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11</w:t>
            </w:r>
          </w:p>
        </w:tc>
        <w:tc>
          <w:tcPr>
            <w:tcW w:w="325" w:type="pct"/>
            <w:noWrap/>
            <w:hideMark/>
          </w:tcPr>
          <w:p w14:paraId="0C8C39B7" w14:textId="77777777" w:rsidR="00FC7FB4" w:rsidRPr="00457959" w:rsidRDefault="00FC7FB4"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8</w:t>
            </w:r>
          </w:p>
        </w:tc>
        <w:tc>
          <w:tcPr>
            <w:tcW w:w="325" w:type="pct"/>
            <w:noWrap/>
            <w:hideMark/>
          </w:tcPr>
          <w:p w14:paraId="7A8EE703" w14:textId="77777777" w:rsidR="00FC7FB4" w:rsidRPr="00457959" w:rsidRDefault="00FC7FB4"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4</w:t>
            </w:r>
          </w:p>
        </w:tc>
        <w:tc>
          <w:tcPr>
            <w:tcW w:w="325" w:type="pct"/>
            <w:noWrap/>
            <w:hideMark/>
          </w:tcPr>
          <w:p w14:paraId="57414D82" w14:textId="77777777" w:rsidR="00FC7FB4" w:rsidRPr="00457959" w:rsidRDefault="00FC7FB4"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14</w:t>
            </w:r>
          </w:p>
        </w:tc>
        <w:tc>
          <w:tcPr>
            <w:tcW w:w="325" w:type="pct"/>
            <w:noWrap/>
            <w:hideMark/>
          </w:tcPr>
          <w:p w14:paraId="7F4751F5" w14:textId="77777777" w:rsidR="00FC7FB4" w:rsidRPr="00457959" w:rsidRDefault="00FC7FB4"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9</w:t>
            </w:r>
          </w:p>
        </w:tc>
        <w:tc>
          <w:tcPr>
            <w:tcW w:w="325" w:type="pct"/>
            <w:noWrap/>
            <w:hideMark/>
          </w:tcPr>
          <w:p w14:paraId="6E202D1F" w14:textId="77777777" w:rsidR="00FC7FB4" w:rsidRPr="00457959" w:rsidRDefault="00FC7FB4"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11</w:t>
            </w:r>
          </w:p>
        </w:tc>
        <w:tc>
          <w:tcPr>
            <w:tcW w:w="325" w:type="pct"/>
            <w:noWrap/>
            <w:hideMark/>
          </w:tcPr>
          <w:p w14:paraId="636FE7AF" w14:textId="77777777" w:rsidR="00FC7FB4" w:rsidRPr="00457959" w:rsidRDefault="00FC7FB4"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7</w:t>
            </w:r>
          </w:p>
        </w:tc>
        <w:tc>
          <w:tcPr>
            <w:tcW w:w="325" w:type="pct"/>
          </w:tcPr>
          <w:p w14:paraId="5718144B" w14:textId="77777777" w:rsidR="00FC7FB4" w:rsidRPr="00457959" w:rsidRDefault="00C6013C"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9</w:t>
            </w:r>
          </w:p>
        </w:tc>
        <w:tc>
          <w:tcPr>
            <w:tcW w:w="322" w:type="pct"/>
          </w:tcPr>
          <w:p w14:paraId="51CF546A" w14:textId="77777777" w:rsidR="00FC7FB4" w:rsidRPr="00457959" w:rsidRDefault="00C6013C" w:rsidP="00FC7FB4">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457959">
              <w:rPr>
                <w:rFonts w:eastAsia="Times New Roman" w:cs="Times New Roman"/>
                <w:color w:val="000000"/>
                <w:sz w:val="18"/>
                <w:szCs w:val="18"/>
                <w:lang w:eastAsia="pl-PL"/>
              </w:rPr>
              <w:t>10</w:t>
            </w:r>
          </w:p>
        </w:tc>
      </w:tr>
    </w:tbl>
    <w:p w14:paraId="34D17EE1" w14:textId="77777777" w:rsidR="00DC48FD" w:rsidRDefault="00DC48FD" w:rsidP="00FA79D1">
      <w:pPr>
        <w:pStyle w:val="Legenda"/>
      </w:pPr>
      <w:r>
        <w:t xml:space="preserve">Źródło: </w:t>
      </w:r>
      <w:r w:rsidRPr="00DC48FD">
        <w:t>Strategia Rozwiązywania Problemów Społecznych Gminy Łęczna na lata 2019-2027</w:t>
      </w:r>
      <w:r w:rsidR="00FC7FB4">
        <w:t xml:space="preserve"> i </w:t>
      </w:r>
      <w:r w:rsidR="00C6013C" w:rsidRPr="0056733D">
        <w:t xml:space="preserve">Raport </w:t>
      </w:r>
      <w:r w:rsidR="00C6013C">
        <w:t>o</w:t>
      </w:r>
      <w:r w:rsidR="00C6013C" w:rsidRPr="0056733D">
        <w:t xml:space="preserve"> </w:t>
      </w:r>
      <w:r w:rsidR="00C6013C">
        <w:t>s</w:t>
      </w:r>
      <w:r w:rsidR="00C6013C" w:rsidRPr="0056733D">
        <w:t>tanie Gminy Łęczna za rok 2020</w:t>
      </w:r>
    </w:p>
    <w:p w14:paraId="63FD50FB" w14:textId="77777777" w:rsidR="00FC7FB4" w:rsidRDefault="00FC7FB4" w:rsidP="007266C0"/>
    <w:p w14:paraId="0818A5D2" w14:textId="77777777" w:rsidR="007266C0" w:rsidRDefault="007266C0" w:rsidP="007266C0">
      <w:r w:rsidRPr="00C91719">
        <w:t xml:space="preserve">W Strategii Rozwiązywania Problemów Społecznych </w:t>
      </w:r>
      <w:r w:rsidRPr="00DC48FD">
        <w:t>Gminy Łęczna na lata 2019-2027</w:t>
      </w:r>
      <w:r>
        <w:t xml:space="preserve"> </w:t>
      </w:r>
      <w:r w:rsidRPr="00C91719">
        <w:t>zidentyfikowano główne przyczyny korzystania z pomocy społecznej i były to: ubóstwo, niepełnosprawność i bezrobocie. Brak zatrudnienia, które nie jest tylko indywidualnym problemem człowieka nim dotkniętego, ale niewątpliwie wpływa na życie i funkcjonowanie całej rodziny, jest źródłem problemów i patologii. W miarę przedłużania się okresu pozostawania bez pracy problemy te narastają i rodzą kolejne, takie jak ubóstwo, frustrację, izolację, alkoholizm, bezradność życiową. Kolejnymi przyczynami udzielania wsparcia w gminie są: bezradność w sprawach opiekuńczo – wychowawczych i prowadzenia gospodarstwa domowego, alkoholizm</w:t>
      </w:r>
      <w:r>
        <w:t>,</w:t>
      </w:r>
      <w:r w:rsidRPr="00C91719">
        <w:t xml:space="preserve"> długotrwała lub ciężka choroba, potrzeba ochrony macierzyństwa lub wielodzietności, oraz trudności w przystosowaniu do życia </w:t>
      </w:r>
      <w:r>
        <w:t>po opuszczeniu zakładu karnego</w:t>
      </w:r>
      <w:r w:rsidRPr="00C91719">
        <w:t xml:space="preserve">. </w:t>
      </w:r>
    </w:p>
    <w:p w14:paraId="349E2DB3" w14:textId="77777777" w:rsidR="00F76E78" w:rsidRPr="00F76E78" w:rsidRDefault="00F76E78" w:rsidP="00104C29">
      <w:r w:rsidRPr="00F76E78">
        <w:t xml:space="preserve">Sieć wsparcia społecznego dla mieszkańców gminy Łęczna borykających się, z problemem zaburzeń psychicznych tworzą: </w:t>
      </w:r>
    </w:p>
    <w:p w14:paraId="334BFFA6" w14:textId="77777777" w:rsidR="00F76E78" w:rsidRPr="00F76E78" w:rsidRDefault="00F76E78" w:rsidP="005410A2">
      <w:pPr>
        <w:pStyle w:val="Akapitzlist"/>
        <w:numPr>
          <w:ilvl w:val="2"/>
          <w:numId w:val="41"/>
        </w:numPr>
        <w:ind w:left="1701"/>
      </w:pPr>
      <w:r w:rsidRPr="00F76E78">
        <w:t xml:space="preserve">Poradnia Zdrowia Psychicznego, </w:t>
      </w:r>
    </w:p>
    <w:p w14:paraId="059B520F" w14:textId="77777777" w:rsidR="00F76E78" w:rsidRPr="00F76E78" w:rsidRDefault="00F76E78" w:rsidP="005410A2">
      <w:pPr>
        <w:pStyle w:val="Akapitzlist"/>
        <w:numPr>
          <w:ilvl w:val="2"/>
          <w:numId w:val="41"/>
        </w:numPr>
        <w:ind w:left="1701"/>
      </w:pPr>
      <w:r w:rsidRPr="00F76E78">
        <w:t xml:space="preserve">Środowiskowy Dom Samopomocy w Łęcznej, </w:t>
      </w:r>
    </w:p>
    <w:p w14:paraId="32A7B941" w14:textId="77777777" w:rsidR="00F76E78" w:rsidRPr="00F76E78" w:rsidRDefault="00F76E78" w:rsidP="005410A2">
      <w:pPr>
        <w:pStyle w:val="Akapitzlist"/>
        <w:numPr>
          <w:ilvl w:val="2"/>
          <w:numId w:val="41"/>
        </w:numPr>
        <w:ind w:left="1701"/>
      </w:pPr>
      <w:r w:rsidRPr="00F76E78">
        <w:t xml:space="preserve">Warsztaty Terapii Zajęciowej dla osób z niepełnosprawnością intelektualną, </w:t>
      </w:r>
    </w:p>
    <w:p w14:paraId="677AC81B" w14:textId="77777777" w:rsidR="00F76E78" w:rsidRPr="00F76E78" w:rsidRDefault="00F76E78" w:rsidP="005410A2">
      <w:pPr>
        <w:pStyle w:val="Akapitzlist"/>
        <w:numPr>
          <w:ilvl w:val="2"/>
          <w:numId w:val="41"/>
        </w:numPr>
        <w:ind w:left="1701"/>
      </w:pPr>
      <w:r w:rsidRPr="00F76E78">
        <w:t xml:space="preserve">Powiatowy Zakład Aktywizacji Zawodowej, </w:t>
      </w:r>
    </w:p>
    <w:p w14:paraId="6C5B9750" w14:textId="77777777" w:rsidR="00F76E78" w:rsidRPr="00F76E78" w:rsidRDefault="00F76E78" w:rsidP="005410A2">
      <w:pPr>
        <w:pStyle w:val="Akapitzlist"/>
        <w:numPr>
          <w:ilvl w:val="2"/>
          <w:numId w:val="41"/>
        </w:numPr>
        <w:ind w:left="1701"/>
      </w:pPr>
      <w:r w:rsidRPr="00F76E78">
        <w:t>Publiczne i niepub</w:t>
      </w:r>
      <w:r w:rsidR="00104C29">
        <w:t>liczne zakłady opieki zdrowotne</w:t>
      </w:r>
      <w:r w:rsidRPr="00F76E78">
        <w:t xml:space="preserve">. </w:t>
      </w:r>
    </w:p>
    <w:p w14:paraId="10C8BA4C" w14:textId="77777777" w:rsidR="00F76E78" w:rsidRDefault="00F76E78" w:rsidP="00DE5F63">
      <w:r w:rsidRPr="00104C29">
        <w:t xml:space="preserve">Ponadto istotną rolę w </w:t>
      </w:r>
      <w:r w:rsidR="00104C29">
        <w:t xml:space="preserve">systemie sieci wsparcia odgrywa </w:t>
      </w:r>
      <w:r w:rsidRPr="00104C29">
        <w:t>Powiatowe Centrum Pomocy Rodzinie w Łę</w:t>
      </w:r>
      <w:r w:rsidR="00104C29">
        <w:t>cznej</w:t>
      </w:r>
      <w:r w:rsidRPr="00104C29">
        <w:t xml:space="preserve">. Do systemu wspierającego należy także włączyć organizacje pozarządowe oraz ruch nieformalny powstały na bazie wieloletniej współpracy z obszarami życia społecznego tj. edukacja, pomoc społeczna, zdrowie, </w:t>
      </w:r>
      <w:r w:rsidRPr="00104C29">
        <w:lastRenderedPageBreak/>
        <w:t>bezpieczeństwo, kultura, zatrudnienie: Łęczyńskie Stowarzyszenie Inicjatyw Społecznych, Polskie Stowarzyszenie na Rzecz Osób z Niepełnosprawnością Intelektualną Koło w Łęcznej, Regionalne Centrum Trzeźwoś</w:t>
      </w:r>
      <w:r w:rsidR="00104C29">
        <w:t xml:space="preserve">ci </w:t>
      </w:r>
      <w:r w:rsidRPr="00104C29">
        <w:t>czy Partnerstwo na Rzecz Ochrony Zdrowia Psychicznego w Powiecie Łęczyńskim.</w:t>
      </w:r>
    </w:p>
    <w:p w14:paraId="7F9FAE2D" w14:textId="77777777" w:rsidR="00C211C0" w:rsidRDefault="00C211C0" w:rsidP="00C211C0">
      <w:pPr>
        <w:ind w:firstLine="360"/>
      </w:pPr>
      <w:r w:rsidRPr="004F48B4">
        <w:t>Najliczniejszą grupą odbiorców systemu wsparcia op</w:t>
      </w:r>
      <w:r>
        <w:t>ieki społecznej są mieszkańcy w </w:t>
      </w:r>
      <w:r w:rsidRPr="004F48B4">
        <w:t xml:space="preserve">wieku produkcyjnym, którzy z różnych powodów nie pozostają w zatrudnieniu. Znaczną grupę stanowią również dzieci i młodzież jako beneficjenci programu dożywiania. </w:t>
      </w:r>
    </w:p>
    <w:p w14:paraId="2BE9F9DF" w14:textId="77777777" w:rsidR="00C211C0" w:rsidRDefault="00C211C0" w:rsidP="00C211C0">
      <w:pPr>
        <w:ind w:firstLine="360"/>
      </w:pPr>
      <w:r>
        <w:t>W 20</w:t>
      </w:r>
      <w:r w:rsidR="003D52A8">
        <w:t>20</w:t>
      </w:r>
      <w:r>
        <w:t xml:space="preserve"> roku ze środowiskowej pomocy społecznej w Gminie </w:t>
      </w:r>
      <w:r w:rsidR="003D52A8">
        <w:t>Łęczna skorzystał</w:t>
      </w:r>
      <w:r w:rsidR="005410A2">
        <w:t>y</w:t>
      </w:r>
      <w:r w:rsidR="003D52A8">
        <w:t xml:space="preserve"> 434 osoby</w:t>
      </w:r>
      <w:r>
        <w:t>. Jest to wart</w:t>
      </w:r>
      <w:r w:rsidR="008819BA">
        <w:t xml:space="preserve">ość niższa o </w:t>
      </w:r>
      <w:r w:rsidR="008819BA" w:rsidRPr="003D52A8">
        <w:rPr>
          <w:rFonts w:ascii="Arial Narrow" w:eastAsia="Times New Roman" w:hAnsi="Arial Narrow" w:cs="Times New Roman"/>
          <w:color w:val="000000"/>
          <w:lang w:eastAsia="pl-PL"/>
        </w:rPr>
        <w:t>443</w:t>
      </w:r>
      <w:r w:rsidR="008819BA">
        <w:rPr>
          <w:rFonts w:ascii="Arial Narrow" w:eastAsia="Times New Roman" w:hAnsi="Arial Narrow" w:cs="Times New Roman"/>
          <w:color w:val="000000"/>
          <w:lang w:eastAsia="pl-PL"/>
        </w:rPr>
        <w:t xml:space="preserve"> </w:t>
      </w:r>
      <w:r w:rsidR="008819BA">
        <w:t>osoby (o 50,5%) niż w 2014 roku</w:t>
      </w:r>
      <w:r>
        <w:t>. Ponad połowa (</w:t>
      </w:r>
      <w:r w:rsidR="003D52A8">
        <w:t>53,9</w:t>
      </w:r>
      <w:r>
        <w:t>%) z tych osób to osoby po</w:t>
      </w:r>
      <w:r w:rsidR="003D52A8">
        <w:t xml:space="preserve">niżej </w:t>
      </w:r>
      <w:r>
        <w:t>obowiązujących kryteriów dochodowych decydujących o przyznaniu świadczeń środowiskowej pomocy społecznej.</w:t>
      </w:r>
    </w:p>
    <w:p w14:paraId="4A23ADDD" w14:textId="6741BE64" w:rsidR="0082530B" w:rsidRPr="000E7FF1" w:rsidRDefault="000E7FF1" w:rsidP="000E7FF1">
      <w:pPr>
        <w:pStyle w:val="Legenda"/>
        <w:rPr>
          <w:b w:val="0"/>
          <w:bCs w:val="0"/>
        </w:rPr>
      </w:pPr>
      <w:bookmarkStart w:id="51" w:name="_Toc83301635"/>
      <w:r>
        <w:t xml:space="preserve">Wykres </w:t>
      </w:r>
      <w:fldSimple w:instr=" SEQ Wykres \* ARABIC ">
        <w:r w:rsidR="00BF3347">
          <w:rPr>
            <w:noProof/>
          </w:rPr>
          <w:t>37</w:t>
        </w:r>
      </w:fldSimple>
      <w:r w:rsidR="00FA79D1">
        <w:t>.</w:t>
      </w:r>
      <w:r w:rsidR="0082530B" w:rsidRPr="00EB630D">
        <w:t xml:space="preserve"> </w:t>
      </w:r>
      <w:r w:rsidR="0082530B" w:rsidRPr="00FA79D1">
        <w:t>Osoby korzystające ze środowiskowej pomocy społecznej wg kryterium dochodowego</w:t>
      </w:r>
      <w:bookmarkEnd w:id="51"/>
    </w:p>
    <w:p w14:paraId="55D1C68F" w14:textId="77777777" w:rsidR="00F76E78" w:rsidRDefault="0082530B" w:rsidP="00DE5F63">
      <w:r>
        <w:rPr>
          <w:noProof/>
          <w:lang w:eastAsia="pl-PL"/>
        </w:rPr>
        <w:drawing>
          <wp:inline distT="0" distB="0" distL="0" distR="0" wp14:anchorId="3944B1E7" wp14:editId="1B69C429">
            <wp:extent cx="5170085" cy="2693051"/>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172855" cy="2694494"/>
                    </a:xfrm>
                    <a:prstGeom prst="rect">
                      <a:avLst/>
                    </a:prstGeom>
                    <a:noFill/>
                  </pic:spPr>
                </pic:pic>
              </a:graphicData>
            </a:graphic>
          </wp:inline>
        </w:drawing>
      </w:r>
    </w:p>
    <w:p w14:paraId="6BBB3C88" w14:textId="77777777" w:rsidR="00BB659E" w:rsidRPr="00DE2A27" w:rsidRDefault="00BB659E" w:rsidP="00BB659E">
      <w:pPr>
        <w:pStyle w:val="Legenda"/>
        <w:rPr>
          <w:color w:val="6B7C71"/>
        </w:rPr>
      </w:pPr>
      <w:r w:rsidRPr="00DE2A27">
        <w:rPr>
          <w:color w:val="6B7C71"/>
        </w:rPr>
        <w:t>Źródło: opracowanie własne na podstawie danych BDL GUS</w:t>
      </w:r>
    </w:p>
    <w:p w14:paraId="090E0C6B" w14:textId="77777777" w:rsidR="00A7156A" w:rsidRDefault="00A7156A" w:rsidP="00A7156A">
      <w:pPr>
        <w:ind w:firstLine="360"/>
      </w:pPr>
      <w:r w:rsidRPr="008423BC">
        <w:t xml:space="preserve">Wskaźnikiem, który najlepiej obrazuje zasięg i znaczenie dla społeczności lokalnej środowiskowej pomocy społecznej jest liczba beneficjentów środowiskowej pomocy społecznej </w:t>
      </w:r>
      <w:r w:rsidRPr="00CA3DC4">
        <w:t xml:space="preserve">na 10 tys. ludności. </w:t>
      </w:r>
      <w:r w:rsidRPr="00A7156A">
        <w:t xml:space="preserve">W Gminie od 2014 roku statystycznie mniej osób korzysta ze społecznego wsparcia państwa niż średnio na obszarze powiatu łęczyńskiego i województwa lubelskiego. Wartość dla Gminy Łęczna w 2020 roku wynosiła 187 osób na 10 tys. </w:t>
      </w:r>
      <w:r w:rsidR="008819BA">
        <w:t>mieszkańców</w:t>
      </w:r>
      <w:r w:rsidRPr="00A7156A">
        <w:t xml:space="preserve"> i jest to wartość niższa o 207 osób od wartości dla powiatu i o 278 osób od wartości dla województwa.</w:t>
      </w:r>
    </w:p>
    <w:p w14:paraId="7AFF24A2" w14:textId="52007C8F" w:rsidR="00A7156A" w:rsidRPr="00EB630D" w:rsidRDefault="00127807" w:rsidP="00A7156A">
      <w:pPr>
        <w:pStyle w:val="Legenda"/>
        <w:rPr>
          <w:color w:val="6B7C71"/>
        </w:rPr>
      </w:pPr>
      <w:bookmarkStart w:id="52" w:name="_Toc83301636"/>
      <w:r>
        <w:rPr>
          <w:color w:val="6B7C71"/>
        </w:rPr>
        <w:br w:type="column"/>
      </w:r>
      <w:r w:rsidR="00A7156A" w:rsidRPr="00EB630D">
        <w:rPr>
          <w:color w:val="6B7C71"/>
        </w:rPr>
        <w:lastRenderedPageBreak/>
        <w:t xml:space="preserve">Wykres </w:t>
      </w:r>
      <w:r w:rsidR="00A7156A" w:rsidRPr="00EB630D">
        <w:rPr>
          <w:color w:val="6B7C71"/>
        </w:rPr>
        <w:fldChar w:fldCharType="begin"/>
      </w:r>
      <w:r w:rsidR="00A7156A" w:rsidRPr="00EB630D">
        <w:rPr>
          <w:color w:val="6B7C71"/>
        </w:rPr>
        <w:instrText xml:space="preserve"> SEQ Wykres \* ARABIC </w:instrText>
      </w:r>
      <w:r w:rsidR="00A7156A" w:rsidRPr="00EB630D">
        <w:rPr>
          <w:color w:val="6B7C71"/>
        </w:rPr>
        <w:fldChar w:fldCharType="separate"/>
      </w:r>
      <w:r w:rsidR="00BF3347">
        <w:rPr>
          <w:noProof/>
          <w:color w:val="6B7C71"/>
        </w:rPr>
        <w:t>38</w:t>
      </w:r>
      <w:r w:rsidR="00A7156A" w:rsidRPr="00EB630D">
        <w:rPr>
          <w:noProof/>
          <w:color w:val="6B7C71"/>
        </w:rPr>
        <w:fldChar w:fldCharType="end"/>
      </w:r>
      <w:r w:rsidR="00A7156A" w:rsidRPr="00EB630D">
        <w:rPr>
          <w:color w:val="6B7C71"/>
        </w:rPr>
        <w:t>. Beneficjenci środowiskowej pomocy społecznej na 10 tys. ludności</w:t>
      </w:r>
      <w:bookmarkEnd w:id="52"/>
    </w:p>
    <w:p w14:paraId="292D4ACC" w14:textId="77777777" w:rsidR="00A7156A" w:rsidRDefault="00A7156A" w:rsidP="00DE5F63">
      <w:r>
        <w:rPr>
          <w:noProof/>
          <w:lang w:eastAsia="pl-PL"/>
        </w:rPr>
        <w:drawing>
          <wp:inline distT="0" distB="0" distL="0" distR="0" wp14:anchorId="4397192F" wp14:editId="16ADF412">
            <wp:extent cx="5712460" cy="2749550"/>
            <wp:effectExtent l="0" t="0" r="254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12460" cy="2749550"/>
                    </a:xfrm>
                    <a:prstGeom prst="rect">
                      <a:avLst/>
                    </a:prstGeom>
                    <a:noFill/>
                  </pic:spPr>
                </pic:pic>
              </a:graphicData>
            </a:graphic>
          </wp:inline>
        </w:drawing>
      </w:r>
    </w:p>
    <w:p w14:paraId="499B35F9" w14:textId="77777777" w:rsidR="00BB659E" w:rsidRPr="00DE2A27" w:rsidRDefault="00BB659E" w:rsidP="00BB659E">
      <w:pPr>
        <w:pStyle w:val="Legenda"/>
        <w:rPr>
          <w:color w:val="6B7C71"/>
        </w:rPr>
      </w:pPr>
      <w:r w:rsidRPr="00DE2A27">
        <w:rPr>
          <w:color w:val="6B7C71"/>
        </w:rPr>
        <w:t>Źródło: opracowanie własne na podstawie danych BDL GUS</w:t>
      </w:r>
    </w:p>
    <w:tbl>
      <w:tblPr>
        <w:tblStyle w:val="Tabela-Siatka"/>
        <w:tblW w:w="0" w:type="auto"/>
        <w:tblCellSpacing w:w="20" w:type="dxa"/>
        <w:tblBorders>
          <w:top w:val="outset" w:sz="6" w:space="0" w:color="FF8600" w:themeColor="background2"/>
          <w:left w:val="outset" w:sz="6" w:space="0" w:color="FF8600" w:themeColor="background2"/>
          <w:bottom w:val="outset" w:sz="6" w:space="0" w:color="FF8600" w:themeColor="background2"/>
          <w:right w:val="outset" w:sz="6" w:space="0" w:color="FF8600" w:themeColor="background2"/>
          <w:insideH w:val="outset" w:sz="6" w:space="0" w:color="FF8600" w:themeColor="background2"/>
          <w:insideV w:val="outset" w:sz="6" w:space="0" w:color="FF8600" w:themeColor="background2"/>
        </w:tblBorders>
        <w:tblLook w:val="04A0" w:firstRow="1" w:lastRow="0" w:firstColumn="1" w:lastColumn="0" w:noHBand="0" w:noVBand="1"/>
      </w:tblPr>
      <w:tblGrid>
        <w:gridCol w:w="9352"/>
      </w:tblGrid>
      <w:tr w:rsidR="00756498" w14:paraId="5899CAA7" w14:textId="77777777" w:rsidTr="00756498">
        <w:trPr>
          <w:tblCellSpacing w:w="20" w:type="dxa"/>
        </w:trPr>
        <w:tc>
          <w:tcPr>
            <w:tcW w:w="9272" w:type="dxa"/>
          </w:tcPr>
          <w:p w14:paraId="62725E55" w14:textId="77777777" w:rsidR="00756498" w:rsidRPr="00C65AF7" w:rsidRDefault="00756498" w:rsidP="008B69AB">
            <w:pPr>
              <w:ind w:firstLine="0"/>
            </w:pPr>
            <w:r w:rsidRPr="00C65AF7">
              <w:t>Porównując się do innych…</w:t>
            </w:r>
          </w:p>
        </w:tc>
      </w:tr>
      <w:tr w:rsidR="00756498" w14:paraId="6B4E8101" w14:textId="77777777" w:rsidTr="00756498">
        <w:trPr>
          <w:tblCellSpacing w:w="20" w:type="dxa"/>
        </w:trPr>
        <w:tc>
          <w:tcPr>
            <w:tcW w:w="9272" w:type="dxa"/>
          </w:tcPr>
          <w:p w14:paraId="1F005877" w14:textId="77777777" w:rsidR="00756498" w:rsidRPr="00C65AF7" w:rsidRDefault="00756498" w:rsidP="008B69AB">
            <w:pPr>
              <w:ind w:firstLine="0"/>
              <w:rPr>
                <w:b/>
                <w:i/>
                <w:color w:val="786C71"/>
              </w:rPr>
            </w:pPr>
            <w:r w:rsidRPr="00630177">
              <w:t xml:space="preserve">W porównaniu do średniej dla gmin grupy porównawczej, w Gminie </w:t>
            </w:r>
            <w:r>
              <w:t xml:space="preserve">Łęczna </w:t>
            </w:r>
            <w:r w:rsidRPr="00630177">
              <w:t xml:space="preserve">średnio mniej osób korzysta ze społecznego wsparcia państwa. W 2018 roku wartość wskaźnika beneficjentów środowiskowej pomocy społecznej na 1000 mieszkańców wynosiła </w:t>
            </w:r>
            <w:r w:rsidR="008819BA">
              <w:t>26,58</w:t>
            </w:r>
            <w:r w:rsidRPr="00630177">
              <w:t xml:space="preserve"> przy średniej dla grupy porównawczej wynoszącej </w:t>
            </w:r>
            <w:r>
              <w:t>51,44</w:t>
            </w:r>
            <w:r w:rsidRPr="00630177">
              <w:t xml:space="preserve">. Dynamika dla Gminy </w:t>
            </w:r>
            <w:r>
              <w:t>Łęczna jest dodatnia i wynosi 0,66, co stanowi  potwierdzenie poprawiającej się sytuacji materialnej mieszkańców.</w:t>
            </w:r>
          </w:p>
        </w:tc>
      </w:tr>
    </w:tbl>
    <w:p w14:paraId="3DB7F0E9" w14:textId="60621D95" w:rsidR="000C7097" w:rsidRDefault="00FA79D1" w:rsidP="00FA79D1">
      <w:pPr>
        <w:pStyle w:val="Legenda"/>
      </w:pPr>
      <w:bookmarkStart w:id="53" w:name="_Toc83301637"/>
      <w:r>
        <w:t xml:space="preserve">Wykres </w:t>
      </w:r>
      <w:fldSimple w:instr=" SEQ Wykres \* ARABIC ">
        <w:r w:rsidR="00BF3347">
          <w:rPr>
            <w:noProof/>
          </w:rPr>
          <w:t>39</w:t>
        </w:r>
      </w:fldSimple>
      <w:r>
        <w:t xml:space="preserve">. </w:t>
      </w:r>
      <w:r w:rsidR="000C7097" w:rsidRPr="00731012">
        <w:t>Osoby korzystające ze środowiskowej pomocy społecznej na 1000 mieszkańców</w:t>
      </w:r>
      <w:bookmarkEnd w:id="53"/>
    </w:p>
    <w:p w14:paraId="54A1E3B3" w14:textId="77777777" w:rsidR="00A7156A" w:rsidRDefault="004A1538" w:rsidP="00DE5F63">
      <w:r>
        <w:rPr>
          <w:noProof/>
          <w:lang w:eastAsia="pl-PL"/>
        </w:rPr>
        <w:drawing>
          <wp:inline distT="0" distB="0" distL="0" distR="0" wp14:anchorId="2A7921C5" wp14:editId="04114422">
            <wp:extent cx="5757381" cy="2701636"/>
            <wp:effectExtent l="0" t="0" r="0" b="381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a:srcRect t="14661"/>
                    <a:stretch/>
                  </pic:blipFill>
                  <pic:spPr bwMode="auto">
                    <a:xfrm>
                      <a:off x="0" y="0"/>
                      <a:ext cx="5760720" cy="2703203"/>
                    </a:xfrm>
                    <a:prstGeom prst="rect">
                      <a:avLst/>
                    </a:prstGeom>
                    <a:ln>
                      <a:noFill/>
                    </a:ln>
                    <a:extLst>
                      <a:ext uri="{53640926-AAD7-44D8-BBD7-CCE9431645EC}">
                        <a14:shadowObscured xmlns:a14="http://schemas.microsoft.com/office/drawing/2010/main"/>
                      </a:ext>
                    </a:extLst>
                  </pic:spPr>
                </pic:pic>
              </a:graphicData>
            </a:graphic>
          </wp:inline>
        </w:drawing>
      </w:r>
    </w:p>
    <w:p w14:paraId="61A927B0" w14:textId="77777777" w:rsidR="00A7156A" w:rsidRDefault="004A1538" w:rsidP="00DE5F63">
      <w:r>
        <w:rPr>
          <w:noProof/>
          <w:lang w:eastAsia="pl-PL"/>
        </w:rPr>
        <w:lastRenderedPageBreak/>
        <w:drawing>
          <wp:inline distT="0" distB="0" distL="0" distR="0" wp14:anchorId="256F7D5B" wp14:editId="4128DDF5">
            <wp:extent cx="5760720" cy="1638921"/>
            <wp:effectExtent l="0" t="0" r="0" b="0"/>
            <wp:docPr id="471" name="Obraz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5760720" cy="1638921"/>
                    </a:xfrm>
                    <a:prstGeom prst="rect">
                      <a:avLst/>
                    </a:prstGeom>
                  </pic:spPr>
                </pic:pic>
              </a:graphicData>
            </a:graphic>
          </wp:inline>
        </w:drawing>
      </w:r>
    </w:p>
    <w:p w14:paraId="316466BA" w14:textId="77777777" w:rsidR="004A1538" w:rsidRDefault="004A1538" w:rsidP="00DE5F63">
      <w:r>
        <w:rPr>
          <w:noProof/>
          <w:lang w:eastAsia="pl-PL"/>
        </w:rPr>
        <w:drawing>
          <wp:inline distT="0" distB="0" distL="0" distR="0" wp14:anchorId="57D7C7EF" wp14:editId="0C1E040E">
            <wp:extent cx="5760159" cy="2750128"/>
            <wp:effectExtent l="0" t="0" r="0" b="0"/>
            <wp:docPr id="472" name="Obraz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2"/>
                    <a:srcRect t="14623"/>
                    <a:stretch/>
                  </pic:blipFill>
                  <pic:spPr bwMode="auto">
                    <a:xfrm>
                      <a:off x="0" y="0"/>
                      <a:ext cx="5760720" cy="2750396"/>
                    </a:xfrm>
                    <a:prstGeom prst="rect">
                      <a:avLst/>
                    </a:prstGeom>
                    <a:ln>
                      <a:noFill/>
                    </a:ln>
                    <a:extLst>
                      <a:ext uri="{53640926-AAD7-44D8-BBD7-CCE9431645EC}">
                        <a14:shadowObscured xmlns:a14="http://schemas.microsoft.com/office/drawing/2010/main"/>
                      </a:ext>
                    </a:extLst>
                  </pic:spPr>
                </pic:pic>
              </a:graphicData>
            </a:graphic>
          </wp:inline>
        </w:drawing>
      </w:r>
    </w:p>
    <w:p w14:paraId="73C5B499" w14:textId="77777777" w:rsidR="004A1538" w:rsidRDefault="004A1538" w:rsidP="009C5823">
      <w:pPr>
        <w:pStyle w:val="Legenda"/>
      </w:pPr>
      <w:r>
        <w:rPr>
          <w:noProof/>
          <w:lang w:eastAsia="pl-PL"/>
        </w:rPr>
        <w:drawing>
          <wp:inline distT="0" distB="0" distL="0" distR="0" wp14:anchorId="768E3399" wp14:editId="485E5C5C">
            <wp:extent cx="5760720" cy="1387203"/>
            <wp:effectExtent l="0" t="0" r="0" b="3810"/>
            <wp:docPr id="474" name="Obraz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5760720" cy="1387203"/>
                    </a:xfrm>
                    <a:prstGeom prst="rect">
                      <a:avLst/>
                    </a:prstGeom>
                  </pic:spPr>
                </pic:pic>
              </a:graphicData>
            </a:graphic>
          </wp:inline>
        </w:drawing>
      </w:r>
    </w:p>
    <w:p w14:paraId="02AE5948" w14:textId="77777777" w:rsidR="004A1538" w:rsidRDefault="009C5823" w:rsidP="009C5823">
      <w:pPr>
        <w:pStyle w:val="Legenda"/>
      </w:pPr>
      <w:r w:rsidRPr="009C5823">
        <w:t>Źródło: https://www.systemanaliz.pl/monitor-rozwoju-lokalnego</w:t>
      </w:r>
    </w:p>
    <w:p w14:paraId="75A3D0D5" w14:textId="77777777" w:rsidR="001070BC" w:rsidRDefault="001070BC" w:rsidP="00DE5F63"/>
    <w:p w14:paraId="288F65A2" w14:textId="77777777" w:rsidR="001070BC" w:rsidRDefault="001070BC" w:rsidP="00EE2A91">
      <w:pPr>
        <w:rPr>
          <w:sz w:val="23"/>
          <w:szCs w:val="23"/>
        </w:rPr>
      </w:pPr>
      <w:r>
        <w:rPr>
          <w:sz w:val="23"/>
          <w:szCs w:val="23"/>
        </w:rPr>
        <w:t xml:space="preserve">W celu umożliwienia przezwyciężania trudności życiowych MOPS, jako jedną z form pomocy przyznaje świadczenia pieniężne. Poniżej </w:t>
      </w:r>
      <w:r w:rsidR="008819BA">
        <w:rPr>
          <w:sz w:val="23"/>
          <w:szCs w:val="23"/>
        </w:rPr>
        <w:t>przedstawiono graficzn</w:t>
      </w:r>
      <w:r w:rsidR="00EE2A91">
        <w:rPr>
          <w:sz w:val="23"/>
          <w:szCs w:val="23"/>
        </w:rPr>
        <w:t>e porównanie wartoś</w:t>
      </w:r>
      <w:r w:rsidR="008819BA">
        <w:rPr>
          <w:sz w:val="23"/>
          <w:szCs w:val="23"/>
        </w:rPr>
        <w:t>ci</w:t>
      </w:r>
      <w:r w:rsidR="00EE2A91">
        <w:rPr>
          <w:sz w:val="23"/>
          <w:szCs w:val="23"/>
        </w:rPr>
        <w:t xml:space="preserve"> kwotowych oraz liczby osób, które otrzymały zasiłki pieniężne w latach 2019 i 2020. </w:t>
      </w:r>
      <w:r w:rsidR="00CC7C44">
        <w:rPr>
          <w:sz w:val="23"/>
          <w:szCs w:val="23"/>
        </w:rPr>
        <w:t xml:space="preserve">W 2020 roku </w:t>
      </w:r>
      <w:r w:rsidR="008819BA">
        <w:rPr>
          <w:sz w:val="23"/>
          <w:szCs w:val="23"/>
        </w:rPr>
        <w:t>mniej</w:t>
      </w:r>
      <w:r w:rsidR="00CC7C44">
        <w:rPr>
          <w:sz w:val="23"/>
          <w:szCs w:val="23"/>
        </w:rPr>
        <w:t xml:space="preserve"> osób skorzystało z pomocy państwa, pomimo to niektóre z usług wymagały większych nakładów finansowych (usługi opiekuńcze, schronienie</w:t>
      </w:r>
      <w:r w:rsidR="002145D8">
        <w:rPr>
          <w:sz w:val="23"/>
          <w:szCs w:val="23"/>
        </w:rPr>
        <w:t>, zasiłek okresowy</w:t>
      </w:r>
      <w:r w:rsidR="00CC7C44">
        <w:rPr>
          <w:sz w:val="23"/>
          <w:szCs w:val="23"/>
        </w:rPr>
        <w:t>)</w:t>
      </w:r>
      <w:r w:rsidR="002145D8">
        <w:rPr>
          <w:sz w:val="23"/>
          <w:szCs w:val="23"/>
        </w:rPr>
        <w:t xml:space="preserve">. </w:t>
      </w:r>
    </w:p>
    <w:p w14:paraId="203AB1C6" w14:textId="4646DEAC" w:rsidR="0056733D" w:rsidRDefault="00127807" w:rsidP="009C5823">
      <w:pPr>
        <w:pStyle w:val="Legenda"/>
      </w:pPr>
      <w:r>
        <w:br w:type="column"/>
      </w:r>
      <w:r w:rsidR="009C5823">
        <w:lastRenderedPageBreak/>
        <w:t xml:space="preserve">Wykres </w:t>
      </w:r>
      <w:fldSimple w:instr=" SEQ Wykres \* ARABIC ">
        <w:r w:rsidR="00BF3347">
          <w:rPr>
            <w:noProof/>
          </w:rPr>
          <w:t>40</w:t>
        </w:r>
      </w:fldSimple>
      <w:r w:rsidR="009C5823">
        <w:t xml:space="preserve">. </w:t>
      </w:r>
      <w:r w:rsidR="0056733D" w:rsidRPr="009C5823">
        <w:t>Liczba osób i kwota przyznanych zasiłków pieniężnych w latach 2019 i 2020</w:t>
      </w:r>
    </w:p>
    <w:p w14:paraId="06C2BC12" w14:textId="77777777" w:rsidR="000D1884" w:rsidRDefault="0056733D" w:rsidP="00DE5F63">
      <w:r>
        <w:rPr>
          <w:noProof/>
          <w:lang w:eastAsia="pl-PL"/>
        </w:rPr>
        <w:drawing>
          <wp:inline distT="0" distB="0" distL="0" distR="0" wp14:anchorId="6709FEED" wp14:editId="0585AB35">
            <wp:extent cx="5271422" cy="3206204"/>
            <wp:effectExtent l="0" t="0" r="5715"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273725" cy="3207605"/>
                    </a:xfrm>
                    <a:prstGeom prst="rect">
                      <a:avLst/>
                    </a:prstGeom>
                    <a:noFill/>
                  </pic:spPr>
                </pic:pic>
              </a:graphicData>
            </a:graphic>
          </wp:inline>
        </w:drawing>
      </w:r>
    </w:p>
    <w:p w14:paraId="77B5A86C" w14:textId="77777777" w:rsidR="0056733D" w:rsidRDefault="0056733D" w:rsidP="00DE5F63">
      <w:r>
        <w:rPr>
          <w:noProof/>
          <w:lang w:eastAsia="pl-PL"/>
        </w:rPr>
        <w:drawing>
          <wp:inline distT="0" distB="0" distL="0" distR="0" wp14:anchorId="7405D350" wp14:editId="1E8893B5">
            <wp:extent cx="5292436" cy="3452386"/>
            <wp:effectExtent l="0" t="0" r="3810" b="0"/>
            <wp:docPr id="475" name="Obraz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293943" cy="3453369"/>
                    </a:xfrm>
                    <a:prstGeom prst="rect">
                      <a:avLst/>
                    </a:prstGeom>
                    <a:noFill/>
                  </pic:spPr>
                </pic:pic>
              </a:graphicData>
            </a:graphic>
          </wp:inline>
        </w:drawing>
      </w:r>
    </w:p>
    <w:p w14:paraId="0F0B25AF" w14:textId="77777777" w:rsidR="000D1884" w:rsidRDefault="0056733D" w:rsidP="009C5823">
      <w:pPr>
        <w:pStyle w:val="Legenda"/>
      </w:pPr>
      <w:r>
        <w:t xml:space="preserve">Źródło: </w:t>
      </w:r>
      <w:r w:rsidRPr="0056733D">
        <w:t xml:space="preserve">Raport </w:t>
      </w:r>
      <w:r>
        <w:t>o</w:t>
      </w:r>
      <w:r w:rsidRPr="0056733D">
        <w:t xml:space="preserve"> </w:t>
      </w:r>
      <w:r>
        <w:t>s</w:t>
      </w:r>
      <w:r w:rsidRPr="0056733D">
        <w:t>tanie Gminy Łęczna za rok 2020</w:t>
      </w:r>
    </w:p>
    <w:p w14:paraId="39B15429" w14:textId="77777777" w:rsidR="000D1884" w:rsidRDefault="000D1884" w:rsidP="00DE5F63"/>
    <w:p w14:paraId="62F67B77" w14:textId="0E6D3D79" w:rsidR="003F6D6C" w:rsidRDefault="008B3FF0" w:rsidP="00DE5F63">
      <w:r w:rsidRPr="008B3FF0">
        <w:t xml:space="preserve">W Gminie Łęczna od 1995 roku funkcjonuje </w:t>
      </w:r>
      <w:r w:rsidR="008827A7" w:rsidRPr="008827A7">
        <w:t>Środowiskowy Dom Samopomocy</w:t>
      </w:r>
      <w:r w:rsidR="00144327">
        <w:t xml:space="preserve"> (ŚDS) </w:t>
      </w:r>
      <w:r w:rsidRPr="008B3FF0">
        <w:t>świadczący</w:t>
      </w:r>
      <w:r>
        <w:t xml:space="preserve"> usługi z </w:t>
      </w:r>
      <w:r w:rsidR="008827A7" w:rsidRPr="008827A7">
        <w:t xml:space="preserve">zakresu rehabilitacji psychiatrycznej osobom z zaburzeniami psychicznymi, </w:t>
      </w:r>
      <w:r>
        <w:t>tj. osobom chorym psychicznie i </w:t>
      </w:r>
      <w:r w:rsidR="008827A7" w:rsidRPr="008827A7">
        <w:t>osobom z niepełnosprawnością intelektualną</w:t>
      </w:r>
      <w:r w:rsidR="00144327">
        <w:t>. ŚDS</w:t>
      </w:r>
      <w:r w:rsidR="008827A7" w:rsidRPr="008827A7">
        <w:t xml:space="preserve"> posiada </w:t>
      </w:r>
      <w:r w:rsidR="00144327" w:rsidRPr="008B3FF0">
        <w:t>55 miejsc</w:t>
      </w:r>
      <w:r w:rsidR="00144327">
        <w:t xml:space="preserve">, w tym </w:t>
      </w:r>
      <w:r w:rsidR="00144327" w:rsidRPr="008827A7">
        <w:t xml:space="preserve"> </w:t>
      </w:r>
      <w:r w:rsidR="008827A7" w:rsidRPr="008827A7">
        <w:t>także kilka miejsc</w:t>
      </w:r>
      <w:r>
        <w:t xml:space="preserve"> dla osób ze spektrum autyzmu i </w:t>
      </w:r>
      <w:r w:rsidR="00144327">
        <w:t>sprzężeniami. Dom świadczy</w:t>
      </w:r>
      <w:r w:rsidR="008827A7" w:rsidRPr="008B3FF0">
        <w:t xml:space="preserve"> </w:t>
      </w:r>
      <w:r w:rsidR="008827A7" w:rsidRPr="00457CF2">
        <w:t>usługi mieszkańcom miasta</w:t>
      </w:r>
      <w:r w:rsidRPr="00457CF2">
        <w:t xml:space="preserve"> Łęczna</w:t>
      </w:r>
      <w:r w:rsidR="008827A7" w:rsidRPr="00457CF2">
        <w:t xml:space="preserve"> i</w:t>
      </w:r>
      <w:r w:rsidRPr="00457CF2">
        <w:t xml:space="preserve"> obszarów wiejskich</w:t>
      </w:r>
      <w:r w:rsidR="00144327" w:rsidRPr="00457CF2">
        <w:t xml:space="preserve">, </w:t>
      </w:r>
      <w:r w:rsidR="00521CE6" w:rsidRPr="00457CF2">
        <w:t>od lipca 2021 r. funkcjonuje Klub Samopomocy oraz mieszkania treningowe</w:t>
      </w:r>
      <w:r w:rsidR="00BA556A" w:rsidRPr="00457CF2">
        <w:t xml:space="preserve"> (uruchomiono cztery mieszkania treningowe jednoosobowe oraz dwa dwuosobowe pokoje interwencyjne)</w:t>
      </w:r>
      <w:r w:rsidR="00521CE6" w:rsidRPr="00457CF2">
        <w:t>.</w:t>
      </w:r>
      <w:r w:rsidR="00521CE6">
        <w:t xml:space="preserve"> </w:t>
      </w:r>
    </w:p>
    <w:p w14:paraId="24EB6484" w14:textId="77777777" w:rsidR="00875A0A" w:rsidRDefault="007D4A61" w:rsidP="007D4A61">
      <w:r>
        <w:lastRenderedPageBreak/>
        <w:t xml:space="preserve">Żłobek to forma opieki nad małymi dziećmi od ukończenia 20 tygodnia życia do ukończenia roku szkolnego, w którym dziecko ukończy 3 rok życia. </w:t>
      </w:r>
      <w:r w:rsidRPr="00354193">
        <w:t xml:space="preserve">Na obszarze </w:t>
      </w:r>
      <w:r>
        <w:t xml:space="preserve">Gminy Łęczna funkcjonuje </w:t>
      </w:r>
      <w:r w:rsidR="007F05A7">
        <w:t>5</w:t>
      </w:r>
      <w:r>
        <w:t xml:space="preserve"> placówek opieki nad małymi dziećmi, dysponujące łącznie </w:t>
      </w:r>
      <w:r w:rsidR="00875A0A">
        <w:t>141 miejscami:</w:t>
      </w:r>
    </w:p>
    <w:p w14:paraId="757BDF16" w14:textId="77777777" w:rsidR="00875A0A" w:rsidRDefault="00875A0A" w:rsidP="0052010C">
      <w:pPr>
        <w:pStyle w:val="Akapitzlist"/>
        <w:numPr>
          <w:ilvl w:val="0"/>
          <w:numId w:val="42"/>
        </w:numPr>
      </w:pPr>
      <w:r>
        <w:t>Żłobek „Żółwik” - liczba miejsc</w:t>
      </w:r>
      <w:r w:rsidR="00144327">
        <w:t>: 15;</w:t>
      </w:r>
    </w:p>
    <w:p w14:paraId="2C2A459B" w14:textId="77777777" w:rsidR="00875A0A" w:rsidRDefault="00875A0A" w:rsidP="0052010C">
      <w:pPr>
        <w:pStyle w:val="Akapitzlist"/>
        <w:numPr>
          <w:ilvl w:val="0"/>
          <w:numId w:val="42"/>
        </w:numPr>
      </w:pPr>
      <w:r>
        <w:t>Żło</w:t>
      </w:r>
      <w:r w:rsidR="00144327">
        <w:t>bek „</w:t>
      </w:r>
      <w:proofErr w:type="spellStart"/>
      <w:r w:rsidR="00144327">
        <w:t>Casper</w:t>
      </w:r>
      <w:proofErr w:type="spellEnd"/>
      <w:r w:rsidR="00144327">
        <w:t>” - liczba miejsc:42;</w:t>
      </w:r>
    </w:p>
    <w:p w14:paraId="6CBD1376" w14:textId="77777777" w:rsidR="00875A0A" w:rsidRDefault="00875A0A" w:rsidP="0052010C">
      <w:pPr>
        <w:pStyle w:val="Akapitzlist"/>
        <w:numPr>
          <w:ilvl w:val="0"/>
          <w:numId w:val="42"/>
        </w:numPr>
      </w:pPr>
      <w:r>
        <w:t>Żłobek „Barwy dz</w:t>
      </w:r>
      <w:r w:rsidR="00144327">
        <w:t xml:space="preserve">ieciństwa” </w:t>
      </w:r>
      <w:r w:rsidR="00144327">
        <w:tab/>
        <w:t>- liczba miejsc: 30;</w:t>
      </w:r>
    </w:p>
    <w:p w14:paraId="2CA09300" w14:textId="77777777" w:rsidR="00875A0A" w:rsidRDefault="00875A0A" w:rsidP="0052010C">
      <w:pPr>
        <w:pStyle w:val="Akapitzlist"/>
        <w:numPr>
          <w:ilvl w:val="0"/>
          <w:numId w:val="42"/>
        </w:numPr>
      </w:pPr>
      <w:r>
        <w:t>Żłobe</w:t>
      </w:r>
      <w:r w:rsidR="00144327">
        <w:t>k „Aniołek” - liczba miejsc: 30;</w:t>
      </w:r>
    </w:p>
    <w:p w14:paraId="273427AA" w14:textId="77777777" w:rsidR="007D4A61" w:rsidRDefault="00875A0A" w:rsidP="0052010C">
      <w:pPr>
        <w:pStyle w:val="Akapitzlist"/>
        <w:numPr>
          <w:ilvl w:val="0"/>
          <w:numId w:val="42"/>
        </w:numPr>
      </w:pPr>
      <w:r>
        <w:t xml:space="preserve">Żłobek „Misie </w:t>
      </w:r>
      <w:proofErr w:type="spellStart"/>
      <w:r>
        <w:t>Tulisie</w:t>
      </w:r>
      <w:proofErr w:type="spellEnd"/>
      <w:r>
        <w:t>” - liczba miejsc: 24</w:t>
      </w:r>
      <w:r w:rsidR="00144327">
        <w:t>.</w:t>
      </w:r>
    </w:p>
    <w:p w14:paraId="16E2753C" w14:textId="77777777" w:rsidR="004A1538" w:rsidRDefault="00875A0A" w:rsidP="00DE5F63">
      <w:r>
        <w:t xml:space="preserve">Wartość rocznej </w:t>
      </w:r>
      <w:r w:rsidRPr="00875A0A">
        <w:t xml:space="preserve">dotacji celowej dla podmiotów prowadzących żłobki lub kluby dziecięce na terenie Gminy w 2020 roku wyniosła </w:t>
      </w:r>
      <w:r w:rsidR="00112015">
        <w:t>179 100,00 zł.</w:t>
      </w:r>
    </w:p>
    <w:p w14:paraId="08B8356C" w14:textId="77777777" w:rsidR="00D55C8C" w:rsidRDefault="006A4FB1" w:rsidP="00677603">
      <w:pPr>
        <w:shd w:val="clear" w:color="auto" w:fill="E6EAED" w:themeFill="text2" w:themeFillTint="1A"/>
        <w:rPr>
          <w:rFonts w:cstheme="minorHAnsi"/>
          <w:i/>
        </w:rPr>
      </w:pPr>
      <w:r w:rsidRPr="006A4FB1">
        <w:rPr>
          <w:i/>
        </w:rPr>
        <w:t xml:space="preserve">W opinii mieszkańców do problemów, z którymi najczęściej się zmagają </w:t>
      </w:r>
      <w:r w:rsidR="00677603">
        <w:rPr>
          <w:i/>
        </w:rPr>
        <w:t xml:space="preserve">zaliczymy </w:t>
      </w:r>
      <w:r w:rsidRPr="006A4FB1">
        <w:rPr>
          <w:i/>
        </w:rPr>
        <w:t>bezrobocie wśród kobiet (</w:t>
      </w:r>
      <w:r w:rsidRPr="006A4FB1">
        <w:rPr>
          <w:rFonts w:cstheme="minorHAnsi"/>
          <w:i/>
        </w:rPr>
        <w:t>28,07% odpowiedzi „BARDZO CZĘSTO i 50,88% odpowiedzi „CZĘSTO”</w:t>
      </w:r>
      <w:r w:rsidRPr="006A4FB1">
        <w:rPr>
          <w:i/>
        </w:rPr>
        <w:t>) oraz chorob</w:t>
      </w:r>
      <w:r w:rsidR="00677603">
        <w:rPr>
          <w:i/>
        </w:rPr>
        <w:t>ę</w:t>
      </w:r>
      <w:r w:rsidRPr="006A4FB1">
        <w:rPr>
          <w:i/>
        </w:rPr>
        <w:t xml:space="preserve"> alkoholo</w:t>
      </w:r>
      <w:r w:rsidR="00677603">
        <w:rPr>
          <w:i/>
        </w:rPr>
        <w:t>wą</w:t>
      </w:r>
      <w:r w:rsidRPr="006A4FB1">
        <w:rPr>
          <w:i/>
        </w:rPr>
        <w:t xml:space="preserve"> (</w:t>
      </w:r>
      <w:r w:rsidRPr="006A4FB1">
        <w:rPr>
          <w:rFonts w:cstheme="minorHAnsi"/>
          <w:i/>
        </w:rPr>
        <w:t>24,56% odpowiedzi „BARDZO CZĘSTO i 54,39% odpowiedzi „CZĘSTO”</w:t>
      </w:r>
      <w:r w:rsidRPr="006A4FB1">
        <w:rPr>
          <w:i/>
        </w:rPr>
        <w:t>). Mieszkańcy zauważ</w:t>
      </w:r>
      <w:r w:rsidR="00677603">
        <w:rPr>
          <w:i/>
        </w:rPr>
        <w:t>yli</w:t>
      </w:r>
      <w:r w:rsidRPr="006A4FB1">
        <w:rPr>
          <w:i/>
        </w:rPr>
        <w:t xml:space="preserve"> również wzrost liczby osób starszych i </w:t>
      </w:r>
      <w:r w:rsidR="00677603">
        <w:rPr>
          <w:i/>
        </w:rPr>
        <w:t xml:space="preserve">związane z tym </w:t>
      </w:r>
      <w:r w:rsidRPr="006A4FB1">
        <w:rPr>
          <w:i/>
        </w:rPr>
        <w:t>braki w infrastrukturze i usługach dedykowanych dla seniorów (</w:t>
      </w:r>
      <w:r w:rsidRPr="006A4FB1">
        <w:rPr>
          <w:rFonts w:cstheme="minorHAnsi"/>
          <w:i/>
        </w:rPr>
        <w:t>22,81% odpowiedzi „BARDZO CZĘSTO i 56,14% odpowiedzi „CZĘSTO”).</w:t>
      </w:r>
    </w:p>
    <w:p w14:paraId="1DE633AC" w14:textId="77777777" w:rsidR="006A4FB1" w:rsidRPr="006A4FB1" w:rsidRDefault="006A4FB1" w:rsidP="00677603">
      <w:pPr>
        <w:shd w:val="clear" w:color="auto" w:fill="E6EAED" w:themeFill="text2" w:themeFillTint="1A"/>
        <w:rPr>
          <w:rFonts w:cstheme="minorHAnsi"/>
          <w:i/>
        </w:rPr>
      </w:pPr>
      <w:r w:rsidRPr="006A4FB1">
        <w:rPr>
          <w:rFonts w:cstheme="minorHAnsi"/>
          <w:i/>
        </w:rPr>
        <w:t>Kluczowy</w:t>
      </w:r>
      <w:r>
        <w:rPr>
          <w:rFonts w:cstheme="minorHAnsi"/>
          <w:i/>
        </w:rPr>
        <w:t xml:space="preserve"> problem</w:t>
      </w:r>
      <w:r w:rsidRPr="006A4FB1">
        <w:rPr>
          <w:rFonts w:cstheme="minorHAnsi"/>
          <w:i/>
        </w:rPr>
        <w:t xml:space="preserve"> Gminy Łęczna stanowi jednak brak atrakcyjnych miejsc pracy (38,60% odpowiedzi „BARDZO CZĘSTO i 52,63% odpowiedzi „CZĘSTO”) zważywszy na fakt </w:t>
      </w:r>
      <w:r w:rsidR="00C726CC">
        <w:rPr>
          <w:rFonts w:cstheme="minorHAnsi"/>
          <w:i/>
        </w:rPr>
        <w:t>prowadzonej transformacji i </w:t>
      </w:r>
      <w:r>
        <w:rPr>
          <w:rFonts w:cstheme="minorHAnsi"/>
          <w:i/>
        </w:rPr>
        <w:t xml:space="preserve">planowanego zamknięcia kopalni węgla kamiennego w Bogdance. </w:t>
      </w:r>
      <w:r w:rsidR="00677603">
        <w:rPr>
          <w:rFonts w:cstheme="minorHAnsi"/>
          <w:i/>
        </w:rPr>
        <w:t>W dłuższej perspektywie czasu b</w:t>
      </w:r>
      <w:r>
        <w:rPr>
          <w:rFonts w:cstheme="minorHAnsi"/>
          <w:i/>
        </w:rPr>
        <w:t xml:space="preserve">rak miejsc pracy </w:t>
      </w:r>
      <w:r w:rsidR="007F5A2D">
        <w:rPr>
          <w:rFonts w:cstheme="minorHAnsi"/>
          <w:i/>
        </w:rPr>
        <w:t>niewątpliwie wpłynie na wzrost innych problemów społecznych takich jak wzrost bezrobocia</w:t>
      </w:r>
      <w:r w:rsidR="00C726CC">
        <w:rPr>
          <w:rFonts w:cstheme="minorHAnsi"/>
          <w:i/>
        </w:rPr>
        <w:t xml:space="preserve"> i </w:t>
      </w:r>
      <w:r w:rsidR="007F5A2D">
        <w:rPr>
          <w:rFonts w:cstheme="minorHAnsi"/>
          <w:i/>
        </w:rPr>
        <w:t xml:space="preserve">przestępczości, ubóstwa oraz wzrost liczby osób zmagających się z uzależnieniami. </w:t>
      </w:r>
      <w:r>
        <w:rPr>
          <w:rFonts w:cstheme="minorHAnsi"/>
          <w:i/>
        </w:rPr>
        <w:t xml:space="preserve"> </w:t>
      </w:r>
    </w:p>
    <w:p w14:paraId="2359133F" w14:textId="77777777" w:rsidR="006A4FB1" w:rsidRPr="00DE5F63" w:rsidRDefault="006A4FB1" w:rsidP="00DE5F63"/>
    <w:p w14:paraId="2B440F7C" w14:textId="77777777" w:rsidR="00D8507B" w:rsidRDefault="00522E7C" w:rsidP="00522E7C">
      <w:pPr>
        <w:pStyle w:val="Nagwek3"/>
      </w:pPr>
      <w:bookmarkStart w:id="54" w:name="_Toc78961375"/>
      <w:bookmarkStart w:id="55" w:name="_Toc100057046"/>
      <w:r>
        <w:t>Bezpieczeństwo publiczne</w:t>
      </w:r>
      <w:bookmarkEnd w:id="54"/>
      <w:bookmarkEnd w:id="55"/>
    </w:p>
    <w:p w14:paraId="6D12D957" w14:textId="77777777" w:rsidR="00521CE6" w:rsidRDefault="00521CE6" w:rsidP="00521CE6"/>
    <w:p w14:paraId="0728E1E2" w14:textId="77777777" w:rsidR="008A50EB" w:rsidRDefault="008A50EB" w:rsidP="008A50EB">
      <w:r w:rsidRPr="00D66176">
        <w:t>Bezpieczeństwo człowieka</w:t>
      </w:r>
      <w:r w:rsidR="005A10CD">
        <w:t xml:space="preserve"> </w:t>
      </w:r>
      <w:r w:rsidRPr="00D66176">
        <w:t xml:space="preserve">to stan, w którym życie i rozwój osobisty nie są zagrożone ponad akceptowany poziom. Należy ono do praw podstawowych i zaspakaja podstawowe potrzeby człowieka, umożliwiając mu </w:t>
      </w:r>
      <w:r>
        <w:t>egzystencję i rozwój. Zgodnie z </w:t>
      </w:r>
      <w:r w:rsidRPr="00D66176">
        <w:t>Konstytucją Rzeczpospolita jest zobowiązana strzec bezpieczeństwa obywateli.</w:t>
      </w:r>
      <w:r>
        <w:t xml:space="preserve"> </w:t>
      </w:r>
      <w:r w:rsidRPr="00D66176">
        <w:t>Poczucie bezpieczeństwa jest jednym z kluczowych elementów, warunkujących pozytywną percepcję jakości życia.</w:t>
      </w:r>
      <w:r>
        <w:t xml:space="preserve"> </w:t>
      </w:r>
      <w:r w:rsidRPr="00D66176">
        <w:t xml:space="preserve">W praktyce poziom bezpieczeństwa zależy od stopnia, w jakim występują niepożądane zjawiska zagrażające życiu, zdrowiu i rozwojowi człowieka. Zapewnienie bezpieczeństwa polega na eliminowaniu takich </w:t>
      </w:r>
      <w:r>
        <w:t>sytuacji, a jeśli wystąpią – na </w:t>
      </w:r>
      <w:r w:rsidRPr="00D66176">
        <w:t>ograniczaniu ich negatywnych skutków.</w:t>
      </w:r>
    </w:p>
    <w:p w14:paraId="466E5792" w14:textId="77777777" w:rsidR="008A50EB" w:rsidRDefault="008A50EB" w:rsidP="008A50EB">
      <w:r w:rsidRPr="00D66176">
        <w:t>Na szeroko rozumiane poczucie bezpieczeństwa składa się kilka czynników:</w:t>
      </w:r>
    </w:p>
    <w:p w14:paraId="122245EC" w14:textId="77777777" w:rsidR="008A50EB" w:rsidRDefault="008A50EB" w:rsidP="0052010C">
      <w:pPr>
        <w:pStyle w:val="Akapitzlist"/>
        <w:numPr>
          <w:ilvl w:val="0"/>
          <w:numId w:val="46"/>
        </w:numPr>
        <w:spacing w:before="120" w:after="120"/>
      </w:pPr>
      <w:r>
        <w:t>Bezpieczeństwo osobiste, dotyczące życia i majątku mieszkańców;</w:t>
      </w:r>
    </w:p>
    <w:p w14:paraId="47E125F5" w14:textId="77777777" w:rsidR="008A50EB" w:rsidRDefault="008A50EB" w:rsidP="0052010C">
      <w:pPr>
        <w:pStyle w:val="Akapitzlist"/>
        <w:numPr>
          <w:ilvl w:val="0"/>
          <w:numId w:val="46"/>
        </w:numPr>
        <w:spacing w:before="120" w:after="120"/>
      </w:pPr>
      <w:r>
        <w:t>Bezpieczeństwo zdrowotne;</w:t>
      </w:r>
    </w:p>
    <w:p w14:paraId="2379FCD3" w14:textId="77777777" w:rsidR="008A50EB" w:rsidRDefault="008A50EB" w:rsidP="0052010C">
      <w:pPr>
        <w:pStyle w:val="Akapitzlist"/>
        <w:numPr>
          <w:ilvl w:val="0"/>
          <w:numId w:val="46"/>
        </w:numPr>
        <w:spacing w:before="120" w:after="120"/>
      </w:pPr>
      <w:r>
        <w:t>Bezpieczeństwo ekonomiczne;</w:t>
      </w:r>
    </w:p>
    <w:p w14:paraId="19E4F5CF" w14:textId="77777777" w:rsidR="008A50EB" w:rsidRDefault="008A50EB" w:rsidP="0052010C">
      <w:pPr>
        <w:pStyle w:val="Akapitzlist"/>
        <w:numPr>
          <w:ilvl w:val="0"/>
          <w:numId w:val="46"/>
        </w:numPr>
        <w:spacing w:before="120" w:after="120"/>
      </w:pPr>
      <w:r>
        <w:t>Bezpieczeństwo ekologiczne.</w:t>
      </w:r>
    </w:p>
    <w:tbl>
      <w:tblPr>
        <w:tblStyle w:val="Tabela-Siatka"/>
        <w:tblW w:w="0" w:type="auto"/>
        <w:tblCellSpacing w:w="20" w:type="dxa"/>
        <w:tblBorders>
          <w:top w:val="outset" w:sz="6" w:space="0" w:color="FF8600" w:themeColor="background2"/>
          <w:left w:val="outset" w:sz="6" w:space="0" w:color="FF8600" w:themeColor="background2"/>
          <w:bottom w:val="outset" w:sz="6" w:space="0" w:color="FF8600" w:themeColor="background2"/>
          <w:right w:val="outset" w:sz="6" w:space="0" w:color="FF8600" w:themeColor="background2"/>
          <w:insideH w:val="outset" w:sz="6" w:space="0" w:color="FF8600" w:themeColor="background2"/>
          <w:insideV w:val="outset" w:sz="6" w:space="0" w:color="FF8600" w:themeColor="background2"/>
        </w:tblBorders>
        <w:tblLook w:val="04A0" w:firstRow="1" w:lastRow="0" w:firstColumn="1" w:lastColumn="0" w:noHBand="0" w:noVBand="1"/>
      </w:tblPr>
      <w:tblGrid>
        <w:gridCol w:w="9352"/>
      </w:tblGrid>
      <w:tr w:rsidR="00756498" w14:paraId="210F073C" w14:textId="77777777" w:rsidTr="00756498">
        <w:trPr>
          <w:tblCellSpacing w:w="20" w:type="dxa"/>
        </w:trPr>
        <w:tc>
          <w:tcPr>
            <w:tcW w:w="9272" w:type="dxa"/>
          </w:tcPr>
          <w:p w14:paraId="7FB6C0CA" w14:textId="77777777" w:rsidR="00756498" w:rsidRPr="00C65AF7" w:rsidRDefault="00756498" w:rsidP="008B69AB">
            <w:pPr>
              <w:ind w:firstLine="0"/>
            </w:pPr>
            <w:r w:rsidRPr="00C65AF7">
              <w:t>Porównując się do innych…</w:t>
            </w:r>
          </w:p>
        </w:tc>
      </w:tr>
      <w:tr w:rsidR="00756498" w14:paraId="114CD5E2" w14:textId="77777777" w:rsidTr="00756498">
        <w:trPr>
          <w:tblCellSpacing w:w="20" w:type="dxa"/>
        </w:trPr>
        <w:tc>
          <w:tcPr>
            <w:tcW w:w="9272" w:type="dxa"/>
          </w:tcPr>
          <w:p w14:paraId="58955A65" w14:textId="77777777" w:rsidR="00756498" w:rsidRDefault="00756498" w:rsidP="00756498">
            <w:pPr>
              <w:spacing w:before="240"/>
              <w:rPr>
                <w:rFonts w:cstheme="minorHAnsi"/>
                <w:b/>
              </w:rPr>
            </w:pPr>
            <w:r w:rsidRPr="004C2F08">
              <w:rPr>
                <w:rFonts w:cstheme="minorHAnsi"/>
              </w:rPr>
              <w:t>W narzędziu Monitor Rozwoju Lokalnego zaprezentowany został wskaźnik syntetyczny prezentujący poziom</w:t>
            </w:r>
            <w:r>
              <w:rPr>
                <w:rFonts w:cstheme="minorHAnsi"/>
              </w:rPr>
              <w:t xml:space="preserve"> bezpieczeństwa w Gminie Łęczna</w:t>
            </w:r>
            <w:r w:rsidRPr="004C2F08">
              <w:rPr>
                <w:rFonts w:cstheme="minorHAnsi"/>
              </w:rPr>
              <w:t xml:space="preserve"> o</w:t>
            </w:r>
            <w:r w:rsidR="005A10CD">
              <w:rPr>
                <w:rFonts w:cstheme="minorHAnsi"/>
              </w:rPr>
              <w:t>raz gminach grupy porównawczej.</w:t>
            </w:r>
            <w:r w:rsidRPr="004C2F08">
              <w:rPr>
                <w:rFonts w:cstheme="minorHAnsi"/>
              </w:rPr>
              <w:t xml:space="preserve"> Wskaźnik syntetyczny wyliczany jest na podstawie wartości wskaźników dwóch podobszarów: najistotniejszym elementem jest bezpieczeństwo </w:t>
            </w:r>
            <w:r w:rsidRPr="004C2F08">
              <w:rPr>
                <w:rFonts w:cstheme="minorHAnsi"/>
              </w:rPr>
              <w:lastRenderedPageBreak/>
              <w:t>osobiste, dotyczące życia i majątku mieszkańców, drugi to bezpieczeństwo zdrowotne</w:t>
            </w:r>
            <w:r w:rsidRPr="004C2F08">
              <w:rPr>
                <w:rStyle w:val="Odwoanieprzypisudolnego"/>
                <w:rFonts w:cstheme="minorHAnsi"/>
                <w:b/>
              </w:rPr>
              <w:footnoteReference w:id="15"/>
            </w:r>
            <w:r w:rsidRPr="004C2F08">
              <w:rPr>
                <w:rFonts w:cstheme="minorHAnsi"/>
              </w:rPr>
              <w:t>. W praktyce poziom bezpieczeństwa zależy od stopnia, w jakim występują niepożądane zjawiska zagrażające życiu, zdrowiu i rozwojowi człowieka.</w:t>
            </w:r>
          </w:p>
          <w:p w14:paraId="74B9A71C" w14:textId="77777777" w:rsidR="00756498" w:rsidRPr="00C65AF7" w:rsidRDefault="00756498" w:rsidP="005A10CD">
            <w:pPr>
              <w:ind w:firstLine="0"/>
              <w:rPr>
                <w:b/>
                <w:i/>
                <w:color w:val="786C71"/>
              </w:rPr>
            </w:pPr>
            <w:r w:rsidRPr="00396025">
              <w:rPr>
                <w:rFonts w:cstheme="minorHAnsi"/>
              </w:rPr>
              <w:t xml:space="preserve">Wartość wskaźnika syntetycznego pokazującego poziom bezpieczeństwa </w:t>
            </w:r>
            <w:r>
              <w:rPr>
                <w:rFonts w:cstheme="minorHAnsi"/>
              </w:rPr>
              <w:t xml:space="preserve">w Gminie Łęczna w 2018 roku wynosiła -0,17 i była to najniższa </w:t>
            </w:r>
            <w:r w:rsidRPr="00396025">
              <w:rPr>
                <w:rFonts w:cstheme="minorHAnsi"/>
              </w:rPr>
              <w:t>wartości w grupie porównawczej</w:t>
            </w:r>
            <w:r>
              <w:rPr>
                <w:rFonts w:cstheme="minorHAnsi"/>
              </w:rPr>
              <w:t xml:space="preserve">. Jednocześnie wartość </w:t>
            </w:r>
            <w:r w:rsidRPr="00396025">
              <w:rPr>
                <w:rFonts w:cstheme="minorHAnsi"/>
              </w:rPr>
              <w:t xml:space="preserve">dynamiki jest w </w:t>
            </w:r>
            <w:r>
              <w:rPr>
                <w:rFonts w:cstheme="minorHAnsi"/>
              </w:rPr>
              <w:t>dość</w:t>
            </w:r>
            <w:r w:rsidRPr="00396025">
              <w:rPr>
                <w:rFonts w:cstheme="minorHAnsi"/>
              </w:rPr>
              <w:t xml:space="preserve"> wysok</w:t>
            </w:r>
            <w:r w:rsidR="005A10CD">
              <w:rPr>
                <w:rFonts w:cstheme="minorHAnsi"/>
              </w:rPr>
              <w:t>a</w:t>
            </w:r>
            <w:r w:rsidRPr="00396025">
              <w:rPr>
                <w:rFonts w:cstheme="minorHAnsi"/>
              </w:rPr>
              <w:t xml:space="preserve"> w porównaniu z grupą porównawczą. Gmina </w:t>
            </w:r>
            <w:r>
              <w:rPr>
                <w:rFonts w:cstheme="minorHAnsi"/>
              </w:rPr>
              <w:t>Łęczna zlokalizowana jest w II</w:t>
            </w:r>
            <w:r w:rsidRPr="00396025">
              <w:rPr>
                <w:rFonts w:cstheme="minorHAnsi"/>
              </w:rPr>
              <w:t xml:space="preserve"> ćwiartce wykresu</w:t>
            </w:r>
            <w:r w:rsidR="005A10CD">
              <w:rPr>
                <w:rFonts w:cstheme="minorHAnsi"/>
              </w:rPr>
              <w:t>.</w:t>
            </w:r>
            <w:r>
              <w:rPr>
                <w:rFonts w:cstheme="minorHAnsi"/>
              </w:rPr>
              <w:t xml:space="preserve"> </w:t>
            </w:r>
            <w:r w:rsidR="005A10CD">
              <w:rPr>
                <w:rFonts w:cstheme="minorHAnsi"/>
              </w:rPr>
              <w:t>O</w:t>
            </w:r>
            <w:r>
              <w:rPr>
                <w:rFonts w:cstheme="minorHAnsi"/>
              </w:rPr>
              <w:t>znacza to, że Gmina znajduje się w gorszej sytuacji niż gminy z grupy porównawczej jednak zauważyć można poprawę sytuacji względem jednostek referencyjnych.</w:t>
            </w:r>
          </w:p>
        </w:tc>
      </w:tr>
    </w:tbl>
    <w:p w14:paraId="4BB60A8E" w14:textId="1C37B8F0" w:rsidR="00521CE6" w:rsidRDefault="009C5823" w:rsidP="009C5823">
      <w:pPr>
        <w:pStyle w:val="Legenda"/>
      </w:pPr>
      <w:r>
        <w:lastRenderedPageBreak/>
        <w:t xml:space="preserve">Wykres </w:t>
      </w:r>
      <w:fldSimple w:instr=" SEQ Wykres \* ARABIC ">
        <w:r w:rsidR="00BF3347">
          <w:rPr>
            <w:noProof/>
          </w:rPr>
          <w:t>41</w:t>
        </w:r>
      </w:fldSimple>
      <w:r>
        <w:t xml:space="preserve">. </w:t>
      </w:r>
      <w:r w:rsidR="00DC008E" w:rsidRPr="00F12BA8">
        <w:t xml:space="preserve">Wskaźnik syntetyczny poziomu bezpieczeństwa w Gminie </w:t>
      </w:r>
      <w:r w:rsidR="00DC008E">
        <w:t>Łęczna na tle grupy</w:t>
      </w:r>
      <w:r w:rsidR="00DC008E" w:rsidRPr="00F12BA8">
        <w:t xml:space="preserve"> porównawczej</w:t>
      </w:r>
    </w:p>
    <w:p w14:paraId="21BFC00E" w14:textId="77777777" w:rsidR="00521CE6" w:rsidRDefault="00323A2B" w:rsidP="00C726CC">
      <w:pPr>
        <w:ind w:firstLine="0"/>
      </w:pPr>
      <w:r>
        <w:rPr>
          <w:noProof/>
          <w:lang w:eastAsia="pl-PL"/>
        </w:rPr>
        <w:drawing>
          <wp:inline distT="0" distB="0" distL="0" distR="0" wp14:anchorId="7897531A" wp14:editId="605C102B">
            <wp:extent cx="5192486" cy="2614483"/>
            <wp:effectExtent l="0" t="0" r="8255" b="0"/>
            <wp:docPr id="477" name="Obraz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a:srcRect t="10472"/>
                    <a:stretch/>
                  </pic:blipFill>
                  <pic:spPr bwMode="auto">
                    <a:xfrm>
                      <a:off x="0" y="0"/>
                      <a:ext cx="5191686" cy="2614080"/>
                    </a:xfrm>
                    <a:prstGeom prst="rect">
                      <a:avLst/>
                    </a:prstGeom>
                    <a:ln>
                      <a:noFill/>
                    </a:ln>
                    <a:extLst>
                      <a:ext uri="{53640926-AAD7-44D8-BBD7-CCE9431645EC}">
                        <a14:shadowObscured xmlns:a14="http://schemas.microsoft.com/office/drawing/2010/main"/>
                      </a:ext>
                    </a:extLst>
                  </pic:spPr>
                </pic:pic>
              </a:graphicData>
            </a:graphic>
          </wp:inline>
        </w:drawing>
      </w:r>
    </w:p>
    <w:p w14:paraId="5437A417" w14:textId="77777777" w:rsidR="00323A2B" w:rsidRDefault="00323A2B" w:rsidP="00C726CC">
      <w:pPr>
        <w:ind w:firstLine="0"/>
      </w:pPr>
      <w:r>
        <w:rPr>
          <w:noProof/>
          <w:lang w:eastAsia="pl-PL"/>
        </w:rPr>
        <w:drawing>
          <wp:inline distT="0" distB="0" distL="0" distR="0" wp14:anchorId="46E5280C" wp14:editId="603E39D0">
            <wp:extent cx="5432225" cy="872067"/>
            <wp:effectExtent l="0" t="0" r="0" b="4445"/>
            <wp:docPr id="478" name="Obraz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5431066" cy="871881"/>
                    </a:xfrm>
                    <a:prstGeom prst="rect">
                      <a:avLst/>
                    </a:prstGeom>
                  </pic:spPr>
                </pic:pic>
              </a:graphicData>
            </a:graphic>
          </wp:inline>
        </w:drawing>
      </w:r>
    </w:p>
    <w:p w14:paraId="759ED960" w14:textId="77777777" w:rsidR="00323A2B" w:rsidRDefault="00323A2B" w:rsidP="00C726CC">
      <w:pPr>
        <w:ind w:firstLine="0"/>
      </w:pPr>
      <w:r>
        <w:rPr>
          <w:noProof/>
          <w:lang w:eastAsia="pl-PL"/>
        </w:rPr>
        <w:lastRenderedPageBreak/>
        <w:drawing>
          <wp:inline distT="0" distB="0" distL="0" distR="0" wp14:anchorId="4E3CB827" wp14:editId="0A7196F9">
            <wp:extent cx="5480958" cy="2721174"/>
            <wp:effectExtent l="0" t="0" r="5715" b="3175"/>
            <wp:docPr id="479" name="Obraz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8"/>
                    <a:srcRect t="10022"/>
                    <a:stretch/>
                  </pic:blipFill>
                  <pic:spPr bwMode="auto">
                    <a:xfrm>
                      <a:off x="0" y="0"/>
                      <a:ext cx="5477852" cy="2719632"/>
                    </a:xfrm>
                    <a:prstGeom prst="rect">
                      <a:avLst/>
                    </a:prstGeom>
                    <a:ln>
                      <a:noFill/>
                    </a:ln>
                    <a:extLst>
                      <a:ext uri="{53640926-AAD7-44D8-BBD7-CCE9431645EC}">
                        <a14:shadowObscured xmlns:a14="http://schemas.microsoft.com/office/drawing/2010/main"/>
                      </a:ext>
                    </a:extLst>
                  </pic:spPr>
                </pic:pic>
              </a:graphicData>
            </a:graphic>
          </wp:inline>
        </w:drawing>
      </w:r>
    </w:p>
    <w:p w14:paraId="6A061B9A" w14:textId="77777777" w:rsidR="00323A2B" w:rsidRDefault="00323A2B" w:rsidP="00C726CC">
      <w:pPr>
        <w:ind w:firstLine="0"/>
      </w:pPr>
      <w:r>
        <w:rPr>
          <w:noProof/>
          <w:lang w:eastAsia="pl-PL"/>
        </w:rPr>
        <w:drawing>
          <wp:inline distT="0" distB="0" distL="0" distR="0" wp14:anchorId="42B98A06" wp14:editId="62F0F187">
            <wp:extent cx="5415643" cy="1325986"/>
            <wp:effectExtent l="0" t="0" r="0" b="762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5418624" cy="1326716"/>
                    </a:xfrm>
                    <a:prstGeom prst="rect">
                      <a:avLst/>
                    </a:prstGeom>
                  </pic:spPr>
                </pic:pic>
              </a:graphicData>
            </a:graphic>
          </wp:inline>
        </w:drawing>
      </w:r>
    </w:p>
    <w:p w14:paraId="075DDA29" w14:textId="77777777" w:rsidR="00521CE6" w:rsidRDefault="009C5823" w:rsidP="009C5823">
      <w:pPr>
        <w:pStyle w:val="Legenda"/>
      </w:pPr>
      <w:r w:rsidRPr="009C5823">
        <w:t>Źródło: https://www.systemanaliz.pl/monitor-rozwoju-lokalnego</w:t>
      </w:r>
    </w:p>
    <w:p w14:paraId="368709FF" w14:textId="77777777" w:rsidR="00352FB4" w:rsidRDefault="00352FB4" w:rsidP="00352FB4">
      <w:r>
        <w:t>W 2011 roku przyjęto Gminny Plan Zarządzania Kryzysowego dla Gminy Łęczna. Zgodnie z Planem na obszarze Gminy Łęczna udało się zidentyfikować realne potencjalne zagrożenia do których należą:</w:t>
      </w:r>
    </w:p>
    <w:p w14:paraId="759750D4" w14:textId="489BB371" w:rsidR="00B019C6" w:rsidRDefault="00352FB4" w:rsidP="005A10CD">
      <w:pPr>
        <w:pStyle w:val="Akapitzlist"/>
        <w:numPr>
          <w:ilvl w:val="0"/>
          <w:numId w:val="47"/>
        </w:numPr>
      </w:pPr>
      <w:r>
        <w:t xml:space="preserve">Katastrofy naturalne: </w:t>
      </w:r>
      <w:r w:rsidR="00367756">
        <w:t>p</w:t>
      </w:r>
      <w:r>
        <w:t>owodzie</w:t>
      </w:r>
      <w:r w:rsidR="00367756">
        <w:t xml:space="preserve"> (</w:t>
      </w:r>
      <w:r>
        <w:t>opadowe, roztopowe i zatorowe</w:t>
      </w:r>
      <w:r w:rsidR="00367756">
        <w:t>), p</w:t>
      </w:r>
      <w:r>
        <w:t>ożary</w:t>
      </w:r>
      <w:r w:rsidR="00367756">
        <w:t>, z</w:t>
      </w:r>
      <w:r>
        <w:t>agrożenie epidemiologiczne</w:t>
      </w:r>
      <w:r w:rsidR="00367756">
        <w:t xml:space="preserve"> (</w:t>
      </w:r>
      <w:r>
        <w:t>choroby zakaźne ludzi, zwierząt oraz roślin, masowe choroby zwierząt</w:t>
      </w:r>
      <w:r w:rsidR="00367756">
        <w:t>), z</w:t>
      </w:r>
      <w:r>
        <w:t>agrożenia meteoro</w:t>
      </w:r>
      <w:r w:rsidR="00367756">
        <w:t>logiczne</w:t>
      </w:r>
      <w:r>
        <w:t xml:space="preserve"> </w:t>
      </w:r>
      <w:r w:rsidR="00367756">
        <w:t>(silne wiatry, intensywne opady atmosferyczne, wyładowania atmosferyczne, śnieżyce</w:t>
      </w:r>
      <w:r w:rsidR="00754AFE">
        <w:t>,</w:t>
      </w:r>
      <w:r w:rsidR="00367756">
        <w:t xml:space="preserve"> silne mrozy), susze, masowe występow</w:t>
      </w:r>
      <w:r w:rsidR="005E0334">
        <w:t>anie szkodników i chorób roślin;</w:t>
      </w:r>
    </w:p>
    <w:p w14:paraId="4904C303" w14:textId="77777777" w:rsidR="00367756" w:rsidRDefault="00367756" w:rsidP="005A10CD">
      <w:pPr>
        <w:pStyle w:val="Akapitzlist"/>
        <w:numPr>
          <w:ilvl w:val="0"/>
          <w:numId w:val="47"/>
        </w:numPr>
      </w:pPr>
      <w:r>
        <w:t>Awarie techniczne związane z rozwojem cywilizacji: wypadki komunikacyjne mogące mieć charakter masowy lub katastrofy, skażenia chemiczne, radiacyjne, katastrofy budowlane, katastrofy lotnicze</w:t>
      </w:r>
      <w:r w:rsidR="005E0334">
        <w:t>;</w:t>
      </w:r>
    </w:p>
    <w:p w14:paraId="56BA1671" w14:textId="77777777" w:rsidR="00B019C6" w:rsidRDefault="00367756" w:rsidP="005A10CD">
      <w:pPr>
        <w:pStyle w:val="Akapitzlist"/>
        <w:numPr>
          <w:ilvl w:val="0"/>
          <w:numId w:val="47"/>
        </w:numPr>
      </w:pPr>
      <w:r>
        <w:t>Działania terrorystyczne: okupacja i blokada obiektów, zbiorowe zakłócenie porządku publicznego, podłożenie ładunku wybuchowego, zajęcie obiektu, ujawnienie niewypałów lub niewybuchów</w:t>
      </w:r>
      <w:r w:rsidR="005E0334">
        <w:t>;</w:t>
      </w:r>
    </w:p>
    <w:p w14:paraId="3BFBCA69" w14:textId="77777777" w:rsidR="00367756" w:rsidRDefault="00367756" w:rsidP="005A10CD">
      <w:pPr>
        <w:pStyle w:val="Akapitzlist"/>
        <w:numPr>
          <w:ilvl w:val="0"/>
          <w:numId w:val="47"/>
        </w:numPr>
      </w:pPr>
      <w:r>
        <w:t xml:space="preserve">Zagrożenie transgraniczne: masowe migracje. </w:t>
      </w:r>
    </w:p>
    <w:p w14:paraId="4591046C" w14:textId="77777777" w:rsidR="00367756" w:rsidRDefault="005A10CD" w:rsidP="00521CE6">
      <w:r>
        <w:t>O</w:t>
      </w:r>
      <w:r w:rsidR="0073092C">
        <w:t>d 2004 roku funkcjonuje powołany Zarządzeniem Burmistrza Zespół Zarządzania Kryzysowego</w:t>
      </w:r>
      <w:r>
        <w:t>,</w:t>
      </w:r>
      <w:r w:rsidR="0073092C">
        <w:t xml:space="preserve"> w skład którego wchodzą: </w:t>
      </w:r>
    </w:p>
    <w:p w14:paraId="67637AC0" w14:textId="77777777" w:rsidR="0073092C" w:rsidRDefault="0073092C" w:rsidP="0052010C">
      <w:pPr>
        <w:pStyle w:val="Akapitzlist"/>
        <w:numPr>
          <w:ilvl w:val="0"/>
          <w:numId w:val="47"/>
        </w:numPr>
      </w:pPr>
      <w:r>
        <w:t xml:space="preserve">Burmistrz Łęcznej – </w:t>
      </w:r>
      <w:r w:rsidR="00DF322A">
        <w:t>P</w:t>
      </w:r>
      <w:r>
        <w:t>rzewodniczący Zespołu</w:t>
      </w:r>
      <w:r w:rsidR="00643E59">
        <w:t>,</w:t>
      </w:r>
    </w:p>
    <w:p w14:paraId="6E68F795" w14:textId="77777777" w:rsidR="0073092C" w:rsidRDefault="0073092C" w:rsidP="0052010C">
      <w:pPr>
        <w:pStyle w:val="Akapitzlist"/>
        <w:numPr>
          <w:ilvl w:val="0"/>
          <w:numId w:val="47"/>
        </w:numPr>
      </w:pPr>
      <w:r>
        <w:t xml:space="preserve">Komendant </w:t>
      </w:r>
      <w:r w:rsidR="00920C14">
        <w:t>Straży Miejskiej – Zastępca Przewodniczącego</w:t>
      </w:r>
      <w:r w:rsidR="00643E59">
        <w:t>,</w:t>
      </w:r>
    </w:p>
    <w:p w14:paraId="4BEEF52E" w14:textId="77777777" w:rsidR="0073092C" w:rsidRDefault="00920C14" w:rsidP="0052010C">
      <w:pPr>
        <w:pStyle w:val="Akapitzlist"/>
        <w:numPr>
          <w:ilvl w:val="0"/>
          <w:numId w:val="47"/>
        </w:numPr>
      </w:pPr>
      <w:r>
        <w:t>K</w:t>
      </w:r>
      <w:r w:rsidR="00DF322A">
        <w:t>ierownik Referatu Inwestycji i</w:t>
      </w:r>
      <w:r>
        <w:t xml:space="preserve"> Rozwoju Gminy – Członek Zespołu</w:t>
      </w:r>
      <w:r w:rsidR="00643E59">
        <w:t>,</w:t>
      </w:r>
      <w:r>
        <w:t xml:space="preserve"> </w:t>
      </w:r>
    </w:p>
    <w:p w14:paraId="2940CED6" w14:textId="77777777" w:rsidR="0073092C" w:rsidRDefault="00920C14" w:rsidP="0052010C">
      <w:pPr>
        <w:pStyle w:val="Akapitzlist"/>
        <w:numPr>
          <w:ilvl w:val="0"/>
          <w:numId w:val="47"/>
        </w:numPr>
      </w:pPr>
      <w:r>
        <w:t>Kierownik</w:t>
      </w:r>
      <w:r w:rsidRPr="0073092C">
        <w:t xml:space="preserve"> </w:t>
      </w:r>
      <w:r>
        <w:t>R</w:t>
      </w:r>
      <w:r w:rsidRPr="0073092C">
        <w:t>eferat</w:t>
      </w:r>
      <w:r>
        <w:t>u</w:t>
      </w:r>
      <w:r w:rsidR="00DF322A">
        <w:t xml:space="preserve"> Gospodarki Komunalnej i</w:t>
      </w:r>
      <w:r w:rsidRPr="0073092C">
        <w:t xml:space="preserve"> Ochrony </w:t>
      </w:r>
      <w:r w:rsidR="0073092C" w:rsidRPr="0073092C">
        <w:t>Środowiska</w:t>
      </w:r>
      <w:r>
        <w:t xml:space="preserve"> – Członek Zespołu</w:t>
      </w:r>
      <w:r w:rsidR="00643E59">
        <w:t>,</w:t>
      </w:r>
    </w:p>
    <w:p w14:paraId="364BBB83" w14:textId="77777777" w:rsidR="0073092C" w:rsidRDefault="0073092C" w:rsidP="0052010C">
      <w:pPr>
        <w:pStyle w:val="Akapitzlist"/>
        <w:numPr>
          <w:ilvl w:val="0"/>
          <w:numId w:val="47"/>
        </w:numPr>
      </w:pPr>
      <w:r>
        <w:lastRenderedPageBreak/>
        <w:t>Kierownik</w:t>
      </w:r>
      <w:r w:rsidRPr="0073092C">
        <w:t xml:space="preserve"> </w:t>
      </w:r>
      <w:r>
        <w:t>R</w:t>
      </w:r>
      <w:r w:rsidRPr="0073092C">
        <w:t>eferat</w:t>
      </w:r>
      <w:r>
        <w:t>u</w:t>
      </w:r>
      <w:r w:rsidRPr="0073092C">
        <w:t xml:space="preserve"> Planowania Przestrzennego i Gospodarowania Mieniem Gminnym</w:t>
      </w:r>
      <w:r w:rsidR="00920C14">
        <w:t xml:space="preserve"> – Członek Zespołu</w:t>
      </w:r>
      <w:r w:rsidR="00643E59">
        <w:t>,</w:t>
      </w:r>
    </w:p>
    <w:p w14:paraId="12656D47" w14:textId="77777777" w:rsidR="00E204B8" w:rsidRDefault="00E204B8" w:rsidP="0052010C">
      <w:pPr>
        <w:pStyle w:val="Akapitzlist"/>
        <w:numPr>
          <w:ilvl w:val="0"/>
          <w:numId w:val="47"/>
        </w:numPr>
      </w:pPr>
      <w:r>
        <w:t>Kierownik</w:t>
      </w:r>
      <w:r w:rsidRPr="0073092C">
        <w:t xml:space="preserve"> </w:t>
      </w:r>
      <w:r>
        <w:t>R</w:t>
      </w:r>
      <w:r w:rsidRPr="0073092C">
        <w:t>eferat</w:t>
      </w:r>
      <w:r>
        <w:t>u</w:t>
      </w:r>
      <w:r w:rsidRPr="0073092C">
        <w:t xml:space="preserve"> </w:t>
      </w:r>
      <w:r w:rsidRPr="00E204B8">
        <w:t>Organizacyjno-Administracyjny</w:t>
      </w:r>
      <w:r w:rsidR="00920C14">
        <w:t xml:space="preserve"> – Członek Zespołu</w:t>
      </w:r>
      <w:r w:rsidR="00643E59">
        <w:t>,</w:t>
      </w:r>
    </w:p>
    <w:p w14:paraId="581E0AB8" w14:textId="0214F862" w:rsidR="00920C14" w:rsidRDefault="00E204B8" w:rsidP="0052010C">
      <w:pPr>
        <w:pStyle w:val="Akapitzlist"/>
        <w:numPr>
          <w:ilvl w:val="0"/>
          <w:numId w:val="47"/>
        </w:numPr>
      </w:pPr>
      <w:r>
        <w:t>Kierownik</w:t>
      </w:r>
      <w:r w:rsidRPr="0073092C">
        <w:t xml:space="preserve"> </w:t>
      </w:r>
      <w:r>
        <w:t>R</w:t>
      </w:r>
      <w:r w:rsidRPr="0073092C">
        <w:t>eferat</w:t>
      </w:r>
      <w:r>
        <w:t>u</w:t>
      </w:r>
      <w:r w:rsidR="00920C14">
        <w:t xml:space="preserve"> </w:t>
      </w:r>
      <w:r w:rsidR="00920C14" w:rsidRPr="00920C14">
        <w:t>Podatkow</w:t>
      </w:r>
      <w:r w:rsidR="00856389">
        <w:t>ego</w:t>
      </w:r>
      <w:r w:rsidR="00920C14">
        <w:t xml:space="preserve"> – Członek Zespołu</w:t>
      </w:r>
      <w:r w:rsidR="00643E59">
        <w:t>,</w:t>
      </w:r>
    </w:p>
    <w:p w14:paraId="138E0B17" w14:textId="77777777" w:rsidR="00920C14" w:rsidRDefault="00E204B8" w:rsidP="0052010C">
      <w:pPr>
        <w:pStyle w:val="Akapitzlist"/>
        <w:numPr>
          <w:ilvl w:val="0"/>
          <w:numId w:val="47"/>
        </w:numPr>
      </w:pPr>
      <w:r>
        <w:t>Kierownik</w:t>
      </w:r>
      <w:r w:rsidRPr="0073092C">
        <w:t xml:space="preserve"> </w:t>
      </w:r>
      <w:r>
        <w:t>R</w:t>
      </w:r>
      <w:r w:rsidRPr="0073092C">
        <w:t>eferat</w:t>
      </w:r>
      <w:r>
        <w:t>u</w:t>
      </w:r>
      <w:r w:rsidR="00920C14" w:rsidRPr="00920C14">
        <w:t xml:space="preserve"> Spraw Obywatelskich</w:t>
      </w:r>
      <w:r w:rsidR="00920C14">
        <w:t xml:space="preserve"> – Członek Zespołu</w:t>
      </w:r>
      <w:r w:rsidR="00643E59">
        <w:t>,</w:t>
      </w:r>
    </w:p>
    <w:p w14:paraId="4B4C2774" w14:textId="77777777" w:rsidR="00920C14" w:rsidRDefault="00920C14" w:rsidP="0052010C">
      <w:pPr>
        <w:pStyle w:val="Akapitzlist"/>
        <w:numPr>
          <w:ilvl w:val="0"/>
          <w:numId w:val="47"/>
        </w:numPr>
      </w:pPr>
      <w:r>
        <w:t>Zastępca Skarbnika – Członek Zespołu</w:t>
      </w:r>
      <w:r w:rsidR="00643E59">
        <w:t>,</w:t>
      </w:r>
    </w:p>
    <w:p w14:paraId="43926C86" w14:textId="77777777" w:rsidR="00E204B8" w:rsidRDefault="00920C14" w:rsidP="0052010C">
      <w:pPr>
        <w:pStyle w:val="Akapitzlist"/>
        <w:numPr>
          <w:ilvl w:val="0"/>
          <w:numId w:val="47"/>
        </w:numPr>
      </w:pPr>
      <w:r w:rsidRPr="00920C14">
        <w:t>Stanowisko ds. obronności i zarządzania kryzysowego</w:t>
      </w:r>
      <w:r>
        <w:t xml:space="preserve"> – Członek Zespołu</w:t>
      </w:r>
      <w:r w:rsidR="00AA2C7E">
        <w:t xml:space="preserve">. </w:t>
      </w:r>
    </w:p>
    <w:p w14:paraId="635A3349" w14:textId="77777777" w:rsidR="00F34862" w:rsidRDefault="00F34862" w:rsidP="00F34862">
      <w:r>
        <w:t xml:space="preserve">Za bezpieczeństwo na terenie Gminy odpowiada Komenda Powiatowa Policji w Łęcznej. Teren gminy został podzielony na cztery rejony, nadzór nad którymi pełnią policjanci dzielnicowi: </w:t>
      </w:r>
    </w:p>
    <w:p w14:paraId="166E52DC" w14:textId="0281880E" w:rsidR="00F34862" w:rsidRPr="00F34862" w:rsidRDefault="00F34862" w:rsidP="0052010C">
      <w:pPr>
        <w:pStyle w:val="Akapitzlist"/>
        <w:numPr>
          <w:ilvl w:val="0"/>
          <w:numId w:val="48"/>
        </w:numPr>
      </w:pPr>
      <w:r w:rsidRPr="00F34862">
        <w:t xml:space="preserve">Rejon numer 1 Miasta Łęczna: osiedle Samsonowicza wyznaczone ulicami: Szkolna, Gwarków, Staszica, Skarbka, Kapitana Żabickiego, Stefanii Pawlak, </w:t>
      </w:r>
      <w:r w:rsidR="00830C7E">
        <w:t xml:space="preserve">Aleja </w:t>
      </w:r>
      <w:r w:rsidRPr="00F34862">
        <w:t>Jana Pawła</w:t>
      </w:r>
      <w:r w:rsidR="005E0334">
        <w:t xml:space="preserve"> </w:t>
      </w:r>
      <w:r w:rsidRPr="00F34862">
        <w:t xml:space="preserve">II (numery parzyste od 24 do 112), Chełmska, Marszałka Piłsudskiego, </w:t>
      </w:r>
      <w:proofErr w:type="spellStart"/>
      <w:r w:rsidRPr="00F34862">
        <w:t>Świętoduska</w:t>
      </w:r>
      <w:proofErr w:type="spellEnd"/>
      <w:r w:rsidRPr="00F34862">
        <w:t xml:space="preserve">, al. Matki Boskiej Fatimskiej, Górnicza, Targowa, osiedle Stare Miasto wyznaczone ulicami; Lubelska, Łańcuchowska, Rynek II, Rynek III, Bożniczna, </w:t>
      </w:r>
      <w:proofErr w:type="spellStart"/>
      <w:r w:rsidRPr="00F34862">
        <w:t>Nowokościelna</w:t>
      </w:r>
      <w:proofErr w:type="spellEnd"/>
      <w:r w:rsidRPr="00F34862">
        <w:t>, Plac Kościuszki, Plac Kanałowy, Partyzancka, Spółdzielcza, Północna, Pańska, 3 – go Maja, Średnia, Mickiewicza, Tysiącle</w:t>
      </w:r>
      <w:r w:rsidR="005E0334">
        <w:t xml:space="preserve">cia, </w:t>
      </w:r>
      <w:proofErr w:type="spellStart"/>
      <w:r w:rsidR="005E0334">
        <w:t>Krasn</w:t>
      </w:r>
      <w:r w:rsidR="002E0F55">
        <w:t>y</w:t>
      </w:r>
      <w:r w:rsidR="005E0334">
        <w:t>stawska</w:t>
      </w:r>
      <w:proofErr w:type="spellEnd"/>
      <w:r w:rsidR="005E0334">
        <w:t xml:space="preserve"> (numery od 1 </w:t>
      </w:r>
      <w:r w:rsidRPr="00F34862">
        <w:t>do 34), Jagiełki, 11 – go Listopada, Krótka.</w:t>
      </w:r>
    </w:p>
    <w:p w14:paraId="216D8582" w14:textId="7BFCE210" w:rsidR="00F34862" w:rsidRPr="00F34862" w:rsidRDefault="00F34862" w:rsidP="0052010C">
      <w:pPr>
        <w:pStyle w:val="Akapitzlist"/>
        <w:numPr>
          <w:ilvl w:val="0"/>
          <w:numId w:val="48"/>
        </w:numPr>
      </w:pPr>
      <w:r w:rsidRPr="00F34862">
        <w:rPr>
          <w:bCs/>
        </w:rPr>
        <w:t xml:space="preserve">Rejon numer 2 Miasta Łęczna: </w:t>
      </w:r>
      <w:r w:rsidRPr="00F34862">
        <w:t>osiedle Niepodległości wyznaczone</w:t>
      </w:r>
      <w:r w:rsidR="005E0334">
        <w:t xml:space="preserve"> ulicami: Alej</w:t>
      </w:r>
      <w:r w:rsidR="00920DF6">
        <w:t>a</w:t>
      </w:r>
      <w:r w:rsidR="005E0334">
        <w:t xml:space="preserve"> Jana Pawła II (</w:t>
      </w:r>
      <w:r w:rsidRPr="00F34862">
        <w:t>numery nieparzyste od 25 do 97), Braci Wójcickich, Polna, Lisa Błońskiego, Kardynała Stefana Wyszyńskiego, Armii Krajowej, Legionistów, Obrońców Pokoju, Orląt Lwowskich, Bogdanowicza, Patriotów Polskich, Wojska Polskiego, Generała Władysława Sikorskiego. Do osiedla zalicza się teren ogródków działkowych do wysokości ulicy Wierzbowej, część osiedla Słoneczne wyznaczone ulicami: Różana, Tulipanowa, Magnoliowa, Malwowa, Fiołkowa, Storczykowa.</w:t>
      </w:r>
    </w:p>
    <w:p w14:paraId="01A79FED" w14:textId="3AD84AEE" w:rsidR="00F34862" w:rsidRPr="00F34862" w:rsidRDefault="00F34862" w:rsidP="0052010C">
      <w:pPr>
        <w:pStyle w:val="Akapitzlist"/>
        <w:numPr>
          <w:ilvl w:val="0"/>
          <w:numId w:val="48"/>
        </w:numPr>
      </w:pPr>
      <w:r w:rsidRPr="00F34862">
        <w:rPr>
          <w:bCs/>
        </w:rPr>
        <w:t xml:space="preserve">Rejon numer 3 Miasta Łęczna: </w:t>
      </w:r>
      <w:r w:rsidRPr="00F34862">
        <w:t xml:space="preserve">osiedle Bobrowniki wyznaczone ulicami: Wierzbowa, Akacjowa, Wiosenna, Wiklinowa, Wrzosowa, Spacerowa, Jaśminowa, Leśna, Nadwieprzańska, </w:t>
      </w:r>
      <w:proofErr w:type="spellStart"/>
      <w:r w:rsidRPr="00F34862">
        <w:t>Krasn</w:t>
      </w:r>
      <w:r w:rsidR="00772BFA">
        <w:t>y</w:t>
      </w:r>
      <w:r w:rsidRPr="00F34862">
        <w:t>stawska</w:t>
      </w:r>
      <w:proofErr w:type="spellEnd"/>
      <w:r w:rsidRPr="00F34862">
        <w:t xml:space="preserve"> (numery od 35 do 54) działki ogrodowe do ulicy Wierzbowej, teren Nadwieprzańskiego Parku Krajobrazowego wraz z lasem przylegającym do osiedla Bobrowniki, część osiedla Słoneczne wyznaczon</w:t>
      </w:r>
      <w:r w:rsidR="0056146B">
        <w:t>a</w:t>
      </w:r>
      <w:r w:rsidRPr="00F34862">
        <w:t xml:space="preserve"> ulicami: Graniczna, Rzemieślnicza, Milejowska, Miła, Pogodna, Dobra, Cegielniana, Słoneczna, Ogrodowa, Księżycowa, Sportowa, Przemysłowa, Tęczowa, Perłowa, Diamentowa, Brylantowa, Szmaragdowa, Pasternik, Alej</w:t>
      </w:r>
      <w:r w:rsidR="0079073A">
        <w:t>a</w:t>
      </w:r>
      <w:r w:rsidRPr="00F34862">
        <w:t xml:space="preserve"> Jana Pawła II (numery od 1 do 13), działki ogrodowe i teren rekreacyjny nad rzeką Wieprz o nazwie Mościska, osiedle Kolonia Trębaczów,</w:t>
      </w:r>
    </w:p>
    <w:p w14:paraId="16AEF675" w14:textId="4906FBFE" w:rsidR="00F34862" w:rsidRPr="00F34862" w:rsidRDefault="00F34862" w:rsidP="0052010C">
      <w:pPr>
        <w:pStyle w:val="Akapitzlist"/>
        <w:numPr>
          <w:ilvl w:val="0"/>
          <w:numId w:val="48"/>
        </w:numPr>
      </w:pPr>
      <w:r w:rsidRPr="00F34862">
        <w:rPr>
          <w:bCs/>
        </w:rPr>
        <w:t xml:space="preserve">Rejon numer 4 Gminy Łęczna: </w:t>
      </w:r>
      <w:r w:rsidRPr="00F34862">
        <w:t>Ciechanki Krzesimowskie, Ciechanki Łęczyńskie, Karolin, Leopoldów, Łuszczów Kolonia, Nowogród, Piotrówek Drugi, Podzamcze, Rossosz, Stara Wieś Kolonia, Stara Wieś Stasin, Trębaczów, Witaniów, Zakrzów, Zofiówka.</w:t>
      </w:r>
    </w:p>
    <w:p w14:paraId="20B937D2" w14:textId="77777777" w:rsidR="006C4C6D" w:rsidRPr="00A422BC" w:rsidRDefault="006C4C6D" w:rsidP="006C4C6D">
      <w:r>
        <w:t xml:space="preserve">Na terenie </w:t>
      </w:r>
      <w:r w:rsidRPr="00A422BC">
        <w:t xml:space="preserve">Gminy Łęczna funkcjonuje </w:t>
      </w:r>
      <w:r w:rsidRPr="00A422BC">
        <w:rPr>
          <w:bCs/>
        </w:rPr>
        <w:t xml:space="preserve">Komenda Powiatowa Państwowej Straży Pożarnej w Łęcznej </w:t>
      </w:r>
      <w:r w:rsidR="0091436C">
        <w:t>oraz </w:t>
      </w:r>
      <w:r>
        <w:t>jednostki</w:t>
      </w:r>
      <w:r w:rsidRPr="00A422BC">
        <w:t xml:space="preserve"> </w:t>
      </w:r>
      <w:r>
        <w:t xml:space="preserve">Ochotniczych Straży Pożarnych: </w:t>
      </w:r>
    </w:p>
    <w:p w14:paraId="7C9F3B84" w14:textId="77777777" w:rsidR="006C4C6D" w:rsidRPr="002E5BE8" w:rsidRDefault="006C4C6D" w:rsidP="0052010C">
      <w:pPr>
        <w:pStyle w:val="Akapitzlist"/>
        <w:numPr>
          <w:ilvl w:val="0"/>
          <w:numId w:val="50"/>
        </w:numPr>
      </w:pPr>
      <w:r w:rsidRPr="002E5BE8">
        <w:t>OSP Ciechanki Krzesimowskie,</w:t>
      </w:r>
    </w:p>
    <w:p w14:paraId="03BB3B0E" w14:textId="77777777" w:rsidR="006C4C6D" w:rsidRPr="002E5BE8" w:rsidRDefault="006C4C6D" w:rsidP="0052010C">
      <w:pPr>
        <w:pStyle w:val="Akapitzlist"/>
        <w:numPr>
          <w:ilvl w:val="0"/>
          <w:numId w:val="50"/>
        </w:numPr>
      </w:pPr>
      <w:r w:rsidRPr="002E5BE8">
        <w:t>OSP Karolin,</w:t>
      </w:r>
    </w:p>
    <w:p w14:paraId="40D5448E" w14:textId="77777777" w:rsidR="006C4C6D" w:rsidRPr="002E5BE8" w:rsidRDefault="006C4C6D" w:rsidP="0052010C">
      <w:pPr>
        <w:pStyle w:val="Akapitzlist"/>
        <w:numPr>
          <w:ilvl w:val="0"/>
          <w:numId w:val="50"/>
        </w:numPr>
      </w:pPr>
      <w:r w:rsidRPr="002E5BE8">
        <w:t>OSP Kolonia Łuszczów,</w:t>
      </w:r>
    </w:p>
    <w:p w14:paraId="50B3C577" w14:textId="77777777" w:rsidR="006C4C6D" w:rsidRPr="002E5BE8" w:rsidRDefault="006C4C6D" w:rsidP="0052010C">
      <w:pPr>
        <w:pStyle w:val="Akapitzlist"/>
        <w:numPr>
          <w:ilvl w:val="0"/>
          <w:numId w:val="50"/>
        </w:numPr>
      </w:pPr>
      <w:r w:rsidRPr="002E5BE8">
        <w:t>OSP Łęczna – włączona do KSRG,</w:t>
      </w:r>
    </w:p>
    <w:p w14:paraId="1BAB43D2" w14:textId="77777777" w:rsidR="006C4C6D" w:rsidRPr="002E5BE8" w:rsidRDefault="006C4C6D" w:rsidP="0052010C">
      <w:pPr>
        <w:pStyle w:val="Akapitzlist"/>
        <w:numPr>
          <w:ilvl w:val="0"/>
          <w:numId w:val="50"/>
        </w:numPr>
      </w:pPr>
      <w:r w:rsidRPr="002E5BE8">
        <w:t>OSP Nowogród,</w:t>
      </w:r>
    </w:p>
    <w:p w14:paraId="14557DBF" w14:textId="77777777" w:rsidR="006C4C6D" w:rsidRPr="002E5BE8" w:rsidRDefault="006C4C6D" w:rsidP="0052010C">
      <w:pPr>
        <w:pStyle w:val="Akapitzlist"/>
        <w:numPr>
          <w:ilvl w:val="0"/>
          <w:numId w:val="50"/>
        </w:numPr>
      </w:pPr>
      <w:r w:rsidRPr="002E5BE8">
        <w:t>OSP Stara Wieś,</w:t>
      </w:r>
    </w:p>
    <w:p w14:paraId="2EC5D38B" w14:textId="77777777" w:rsidR="006C4C6D" w:rsidRPr="002E5BE8" w:rsidRDefault="006C4C6D" w:rsidP="0052010C">
      <w:pPr>
        <w:pStyle w:val="Akapitzlist"/>
        <w:numPr>
          <w:ilvl w:val="0"/>
          <w:numId w:val="50"/>
        </w:numPr>
      </w:pPr>
      <w:r w:rsidRPr="002E5BE8">
        <w:t>OSP Witaniów,</w:t>
      </w:r>
    </w:p>
    <w:p w14:paraId="76513616" w14:textId="77777777" w:rsidR="006C4C6D" w:rsidRPr="002E5BE8" w:rsidRDefault="006C4C6D" w:rsidP="0052010C">
      <w:pPr>
        <w:pStyle w:val="Akapitzlist"/>
        <w:numPr>
          <w:ilvl w:val="0"/>
          <w:numId w:val="50"/>
        </w:numPr>
      </w:pPr>
      <w:r w:rsidRPr="002E5BE8">
        <w:t>OSP Zakrzów.</w:t>
      </w:r>
    </w:p>
    <w:p w14:paraId="00288F12" w14:textId="295A32EA" w:rsidR="007F7E20" w:rsidRDefault="00127807" w:rsidP="00BB659E">
      <w:pPr>
        <w:pStyle w:val="Legenda"/>
      </w:pPr>
      <w:r>
        <w:br w:type="column"/>
      </w:r>
      <w:r w:rsidR="00BB659E">
        <w:lastRenderedPageBreak/>
        <w:t xml:space="preserve">Wykres </w:t>
      </w:r>
      <w:fldSimple w:instr=" SEQ Wykres \* ARABIC ">
        <w:r w:rsidR="00BF3347">
          <w:rPr>
            <w:noProof/>
          </w:rPr>
          <w:t>42</w:t>
        </w:r>
      </w:fldSimple>
      <w:r w:rsidR="007F7E20">
        <w:t>. Bezpieczeństwo osobiste w Gminie Łęczna w latach 2014-2020</w:t>
      </w:r>
    </w:p>
    <w:p w14:paraId="2F055199" w14:textId="77777777" w:rsidR="00367756" w:rsidRDefault="007F7E20" w:rsidP="007F7E20">
      <w:pPr>
        <w:ind w:firstLine="0"/>
      </w:pPr>
      <w:r>
        <w:rPr>
          <w:noProof/>
          <w:lang w:eastAsia="pl-PL"/>
        </w:rPr>
        <w:drawing>
          <wp:inline distT="0" distB="0" distL="0" distR="0" wp14:anchorId="506EB0B8" wp14:editId="417E532B">
            <wp:extent cx="6068291" cy="3543290"/>
            <wp:effectExtent l="0" t="0" r="0" b="635"/>
            <wp:docPr id="354" name="Obraz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066936" cy="3542499"/>
                    </a:xfrm>
                    <a:prstGeom prst="rect">
                      <a:avLst/>
                    </a:prstGeom>
                    <a:noFill/>
                  </pic:spPr>
                </pic:pic>
              </a:graphicData>
            </a:graphic>
          </wp:inline>
        </w:drawing>
      </w:r>
    </w:p>
    <w:p w14:paraId="7A182CED" w14:textId="77777777" w:rsidR="00BB1A5F" w:rsidRPr="00BB1A5F" w:rsidRDefault="00BB1A5F" w:rsidP="009C5823">
      <w:pPr>
        <w:pStyle w:val="Legenda"/>
      </w:pPr>
      <w:r w:rsidRPr="00BB1A5F">
        <w:t>Źródło: analizy.monitorrozwoju.pl</w:t>
      </w:r>
    </w:p>
    <w:p w14:paraId="0C80803A" w14:textId="77777777" w:rsidR="00BB1A5F" w:rsidRPr="00C42862" w:rsidRDefault="00BB1A5F" w:rsidP="00BB1A5F">
      <w:r>
        <w:t xml:space="preserve">Analizując liczbę przestępstw w okresie ostatnich kilku lat w różnych kategoriach (dane powiatowe), widać wyraźny ich spadek, co przekłada się na wzrost bezpieczeństwa mieszkańców. </w:t>
      </w:r>
      <w:r w:rsidR="00DF0303">
        <w:t>N</w:t>
      </w:r>
      <w:r>
        <w:t xml:space="preserve">ieznaczny wzrost </w:t>
      </w:r>
      <w:r w:rsidR="00DF0303">
        <w:t xml:space="preserve">w porównaniu do roku 2014 </w:t>
      </w:r>
      <w:r>
        <w:t>odnotowany został jedynie w liczbie wypadków przy pracy. Największą liczbę przestępstw stanowią przestępstwa przeciwko mieniu, na drugim miejscu pod względem częstotliwości znajdują się przestępstwa przeciwko bezpieczeństwu powszechnemu i bezpieczeństwu w komunikacji – drogowe.</w:t>
      </w:r>
    </w:p>
    <w:p w14:paraId="38C3FBED" w14:textId="77777777" w:rsidR="00A422BC" w:rsidRDefault="00A422BC" w:rsidP="00A422BC"/>
    <w:p w14:paraId="51A4782E" w14:textId="77777777" w:rsidR="00A422BC" w:rsidRPr="00521CE6" w:rsidRDefault="005E0334" w:rsidP="00A422BC">
      <w:r>
        <w:br w:type="column"/>
      </w:r>
    </w:p>
    <w:p w14:paraId="2DA368AF" w14:textId="77777777" w:rsidR="00D8507B" w:rsidRDefault="00D8507B" w:rsidP="005A778B">
      <w:pPr>
        <w:pStyle w:val="Nagwek2"/>
      </w:pPr>
      <w:bookmarkStart w:id="56" w:name="_Toc78961376"/>
      <w:bookmarkStart w:id="57" w:name="_Toc100057047"/>
      <w:r>
        <w:t>Gospoda</w:t>
      </w:r>
      <w:r w:rsidR="005A778B">
        <w:t>rka i rynek pracy</w:t>
      </w:r>
      <w:bookmarkEnd w:id="56"/>
      <w:bookmarkEnd w:id="57"/>
    </w:p>
    <w:p w14:paraId="70F3D198" w14:textId="77777777" w:rsidR="00856BBE" w:rsidRDefault="00856BBE" w:rsidP="00856BBE">
      <w:bookmarkStart w:id="58" w:name="_Toc78961377"/>
    </w:p>
    <w:p w14:paraId="54BCB41F" w14:textId="77777777" w:rsidR="00856BBE" w:rsidRDefault="00856BBE" w:rsidP="00856BBE">
      <w:r>
        <w:t>Na strukturę i stan rozwoju lokalnej gospodarki Gminy ma wpływ szereg uwarunkowań zewnętrznych i wewnętrznych. Wśród czynników o charakterze zewnętrznym należy wymienić przede wszystkim te związane z</w:t>
      </w:r>
      <w:r w:rsidR="008B161B">
        <w:t> </w:t>
      </w:r>
      <w:r>
        <w:t>lokalizacją Gminy, jej dostępnością komunikacyjną, czy też z szeroko pojętą atrakcyjnością inwestycyjną i turystyczną. Z kolei czynniki wewnętrzne wpływające na lokalną gospodarkę to przede wszystkim aktywność ekonomiczna mieszkańców, działające podmioty gospodarcze oraz zdolność Gminy i mieszkańców do tworzenia lokalnej wartości w oparciu o jak najlepsze wykorzystanie dostępnych zasobów i potencjałów rozwoju.</w:t>
      </w:r>
    </w:p>
    <w:p w14:paraId="6656E57F" w14:textId="77777777" w:rsidR="00856BBE" w:rsidRDefault="00856BBE" w:rsidP="00856BBE"/>
    <w:p w14:paraId="2EAF29FB" w14:textId="77777777" w:rsidR="00D8507B" w:rsidRDefault="00D8507B" w:rsidP="00522E7C">
      <w:pPr>
        <w:pStyle w:val="Nagwek3"/>
      </w:pPr>
      <w:bookmarkStart w:id="59" w:name="_Toc100057048"/>
      <w:r>
        <w:t>Atr</w:t>
      </w:r>
      <w:r w:rsidR="00522E7C">
        <w:t>akcyjność inwestycyjna gminy</w:t>
      </w:r>
      <w:bookmarkEnd w:id="58"/>
      <w:bookmarkEnd w:id="59"/>
    </w:p>
    <w:p w14:paraId="10EA4ACB" w14:textId="77777777" w:rsidR="005D6529" w:rsidRDefault="005D6529" w:rsidP="005D6529"/>
    <w:p w14:paraId="0744019A" w14:textId="77777777" w:rsidR="00856BBE" w:rsidRDefault="00856BBE" w:rsidP="00856BBE">
      <w:r>
        <w:t>Każda jednostka samorządu terytorialnego zmierza do uzyskania przewagi konkurencyjnej pod względem atrakcyjności inwestycyjnej, czyli możliwości skłaniania inwestorów do wyboru danej jednostki samorządu terytorialnego, jako miejsca lokalizacji ich inwestycji. Pozyskiwanie nowych przedsiębiorców w</w:t>
      </w:r>
      <w:r w:rsidR="00DC4BA7">
        <w:t>iąże się głównie z </w:t>
      </w:r>
      <w:r>
        <w:t>powstaniem nowych miejsc pracy, jak również przekłada się bezpośrednio na zwiększenie dochodów budżetowych gminy, a zwłaszcza dochodów własnych, które mogą zostać przeznaczone na finansowanie zadań służących rozwojowi lokalnej społeczności. Pozwala to na podnoszenie jakości i ilości usług świadczonych przez samorządy.</w:t>
      </w:r>
    </w:p>
    <w:p w14:paraId="56FE18BB" w14:textId="77777777" w:rsidR="00856BBE" w:rsidRDefault="00856BBE" w:rsidP="00856BBE">
      <w:r w:rsidRPr="0081360F">
        <w:t>Pewną pomocą w</w:t>
      </w:r>
      <w:r>
        <w:t xml:space="preserve"> zakresie oceny aktywności inwestycyjnej</w:t>
      </w:r>
      <w:r w:rsidRPr="0081360F">
        <w:t xml:space="preserve"> </w:t>
      </w:r>
      <w:r>
        <w:t xml:space="preserve">Gminy </w:t>
      </w:r>
      <w:r w:rsidR="00DC4BA7">
        <w:t>Łęczna</w:t>
      </w:r>
      <w:r>
        <w:t xml:space="preserve"> mogą być </w:t>
      </w:r>
      <w:r w:rsidRPr="0081360F">
        <w:t>cykliczne raporty nt. atrakcyjności inwestycyjnej jedno</w:t>
      </w:r>
      <w:r>
        <w:t>stek samorządu terytorialnego w </w:t>
      </w:r>
      <w:r w:rsidRPr="0081360F">
        <w:t>Polsce przygotowywane prz</w:t>
      </w:r>
      <w:r>
        <w:t>ez Szkołę Główną Handlową (SGH) oraz badania atrakcyjności inwestycyjnej regionów i subregionów opracowywane przez Instytut Badań nad Gospodarką Rynkową (</w:t>
      </w:r>
      <w:proofErr w:type="spellStart"/>
      <w:r>
        <w:t>IBnGR</w:t>
      </w:r>
      <w:proofErr w:type="spellEnd"/>
      <w:r>
        <w:t>) w Gdańsku. Do badań brane są pod uwagę takie czynniki jak: sytuacja na </w:t>
      </w:r>
      <w:r w:rsidRPr="004D678E">
        <w:t>rynku pracy (w tym dostęp do pracowników wy</w:t>
      </w:r>
      <w:r>
        <w:t>kwalifikowanych), wyposażenie w </w:t>
      </w:r>
      <w:r w:rsidRPr="004D678E">
        <w:t>infrastrukturę</w:t>
      </w:r>
      <w:r>
        <w:t xml:space="preserve"> techniczną i </w:t>
      </w:r>
      <w:r w:rsidRPr="004D678E">
        <w:t>społeczną, chłonność rynku oraz uwarunkowania przyrodnicze (dające m.in. możliwość rozwoju turystyki).</w:t>
      </w:r>
    </w:p>
    <w:p w14:paraId="6D07A914" w14:textId="556A39C2" w:rsidR="005D6529" w:rsidRDefault="00856BBE" w:rsidP="009A6224">
      <w:r>
        <w:t xml:space="preserve">Analizując ostatni dostępny raport </w:t>
      </w:r>
      <w:proofErr w:type="spellStart"/>
      <w:r>
        <w:t>IBnGR</w:t>
      </w:r>
      <w:proofErr w:type="spellEnd"/>
      <w:r>
        <w:t xml:space="preserve"> na temat a</w:t>
      </w:r>
      <w:r w:rsidRPr="002503EB">
        <w:t>trakcyjnoś</w:t>
      </w:r>
      <w:r>
        <w:t>ci inwestycyjnej województw i podregionów Polski</w:t>
      </w:r>
      <w:r>
        <w:rPr>
          <w:rStyle w:val="Odwoanieprzypisudolnego"/>
        </w:rPr>
        <w:footnoteReference w:id="16"/>
      </w:r>
      <w:r>
        <w:t xml:space="preserve">, ogólna atrakcyjność Gminy </w:t>
      </w:r>
      <w:r w:rsidR="009A6224">
        <w:t>Łęczna</w:t>
      </w:r>
      <w:r w:rsidRPr="002503EB">
        <w:t xml:space="preserve"> jest mocno ograniczona ogólnie </w:t>
      </w:r>
      <w:r>
        <w:t xml:space="preserve">bardzo </w:t>
      </w:r>
      <w:r w:rsidRPr="002503EB">
        <w:t>niską atrakcyjnością inwestycyjną województwa lubelskiego (14 miejsce w</w:t>
      </w:r>
      <w:r>
        <w:t> </w:t>
      </w:r>
      <w:r w:rsidRPr="002503EB">
        <w:t>Polsce</w:t>
      </w:r>
      <w:r>
        <w:t xml:space="preserve"> – niska aktywność przemysłowa oraz najniższa aktywność usługowa i zaawansowanych technologii). Mocną stroną województwa lubelskiego są dość konkurencyjne koszty pracy. Gmina </w:t>
      </w:r>
      <w:r w:rsidR="00DC4BA7">
        <w:t>Łęczna</w:t>
      </w:r>
      <w:r>
        <w:t xml:space="preserve"> zlokalizowana jest w</w:t>
      </w:r>
      <w:r w:rsidR="00090245">
        <w:t xml:space="preserve"> </w:t>
      </w:r>
      <w:r>
        <w:t>lubelskim podregionie województwa lubelskiego. Jednakże w analizie poszczególnych sektorów działalności inwestycyjnej dla podregionu lubelskiego sytuacja rysuje się już nieco inaczej. Pod względem lokowania inwestycji przemysłowych podregion ten jest najbardziej atrakcyjnym podregionem województwa lubelskiego, jednak w skali kraju jest już przeciętny (36 miejsce). Dużym</w:t>
      </w:r>
      <w:r w:rsidR="00DC4BA7">
        <w:t xml:space="preserve"> </w:t>
      </w:r>
      <w:r w:rsidR="00DC4BA7" w:rsidRPr="00DC4BA7">
        <w:t>i jedynym atutem podregionu w ocenie tej kategorii jest ponadprzeciętna wielkość zasobów pracy oraz ponadprzeciętna produktywność sektora przemysłowego. Jeżeli chodzi o zagadnienie inwestycji w branży usług podregion lubelski również jest liderem województwa lubelskiego. Pod tym k</w:t>
      </w:r>
      <w:r w:rsidR="00DC2B10">
        <w:t>ątem</w:t>
      </w:r>
      <w:r w:rsidR="00DC4BA7" w:rsidRPr="00DC4BA7">
        <w:t xml:space="preserve"> zajmuje również wysoką lokatę na tle kraju (10 miejsce). Na jego korzyść przemawiają przede wszystkim wielkość oraz jakość zasobów pracy, a także wysoka dostępność transportowa, która dla usług warunkowana jest w dużej mierze odległością do Warszawy, a także do międzynarodowego portu lotniczego (w tym wypadku: Port Lotniczy Lublin). Podregion lubelski cechuje także relatywnie wysoka chłonność rynku instytucjonalnego. Trzecim analizowanym </w:t>
      </w:r>
      <w:r w:rsidR="00DC4BA7" w:rsidRPr="00DC4BA7">
        <w:lastRenderedPageBreak/>
        <w:t>zakresem atrakcyjności jest atrakcyjność inwestycyjna dla działalności zaawansowanej technologicznie. Podregion lubelski ponownie zajmuje wysokie miejsce w skali kraju (9 miejsce). Tak wysoka pozycja wynika w głównej mierze z wysokiej jakości zasobów pracy, wysokiej chłonności rynku instytucjonalnego, ponadprzeciętnej produktywności w sektorze przemysłowym oraz ponadprzeciętnej dostępności komunikacyjnej.</w:t>
      </w:r>
    </w:p>
    <w:p w14:paraId="59EE5ABA" w14:textId="3E668B6F" w:rsidR="009A6224" w:rsidRDefault="009C5823" w:rsidP="009C5823">
      <w:pPr>
        <w:pStyle w:val="Legenda"/>
      </w:pPr>
      <w:bookmarkStart w:id="60" w:name="_Toc85895118"/>
      <w:r>
        <w:t xml:space="preserve">Ryc. </w:t>
      </w:r>
      <w:fldSimple w:instr=" SEQ Ryc. \* ARABIC ">
        <w:r w:rsidR="00BF3347">
          <w:rPr>
            <w:noProof/>
          </w:rPr>
          <w:t>11</w:t>
        </w:r>
      </w:fldSimple>
      <w:r>
        <w:t xml:space="preserve">. </w:t>
      </w:r>
      <w:r w:rsidR="009A6224" w:rsidRPr="00754553">
        <w:t>Zróżnicowanie przestrzenne potencjalnej atrakcyjności inwest</w:t>
      </w:r>
      <w:r w:rsidR="009A6224">
        <w:t>ycyjnej gmin woj. lubelskiego z </w:t>
      </w:r>
      <w:r w:rsidR="009A6224" w:rsidRPr="00754553">
        <w:t>uwzględnieniem najbardziej atrakcyjnych sekcji</w:t>
      </w:r>
      <w:bookmarkEnd w:id="60"/>
    </w:p>
    <w:p w14:paraId="281B7228" w14:textId="77777777" w:rsidR="009A6224" w:rsidRDefault="009A6224" w:rsidP="009A6224">
      <w:r>
        <w:rPr>
          <w:noProof/>
          <w:lang w:eastAsia="pl-PL"/>
        </w:rPr>
        <mc:AlternateContent>
          <mc:Choice Requires="wps">
            <w:drawing>
              <wp:anchor distT="0" distB="0" distL="114300" distR="114300" simplePos="0" relativeHeight="251663360" behindDoc="0" locked="0" layoutInCell="1" allowOverlap="1" wp14:anchorId="264967AC" wp14:editId="691AFD29">
                <wp:simplePos x="0" y="0"/>
                <wp:positionH relativeFrom="column">
                  <wp:posOffset>4027805</wp:posOffset>
                </wp:positionH>
                <wp:positionV relativeFrom="paragraph">
                  <wp:posOffset>4445</wp:posOffset>
                </wp:positionV>
                <wp:extent cx="204470" cy="2321560"/>
                <wp:effectExtent l="0" t="658495" r="0" b="622935"/>
                <wp:wrapNone/>
                <wp:docPr id="316" name="Strzałka w dół 3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220165">
                          <a:off x="0" y="0"/>
                          <a:ext cx="204470" cy="2321560"/>
                        </a:xfrm>
                        <a:prstGeom prst="downArrow">
                          <a:avLst>
                            <a:gd name="adj1" fmla="val 50000"/>
                            <a:gd name="adj2" fmla="val 283851"/>
                          </a:avLst>
                        </a:prstGeom>
                        <a:solidFill>
                          <a:srgbClr val="0070C0"/>
                        </a:solidFill>
                        <a:ln w="9525">
                          <a:solidFill>
                            <a:schemeClr val="accent1">
                              <a:lumMod val="50000"/>
                              <a:lumOff val="0"/>
                            </a:schemeClr>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802EE4A"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trzałka w dół 316" o:spid="_x0000_s1026" type="#_x0000_t67" style="position:absolute;margin-left:317.15pt;margin-top:.35pt;width:16.1pt;height:182.8pt;rotation:3517279fd;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" fillcolor="#0070c0" strokecolor="#3f454e [1604]">
                <v:textbox style="layout-flow:vertical-ideographic"/>
              </v:shape>
            </w:pict>
          </mc:Fallback>
        </mc:AlternateContent>
      </w:r>
      <w:r>
        <w:rPr>
          <w:noProof/>
          <w:lang w:eastAsia="pl-PL"/>
        </w:rPr>
        <w:drawing>
          <wp:inline distT="0" distB="0" distL="0" distR="0" wp14:anchorId="4B6EF944" wp14:editId="7B5D8AB4">
            <wp:extent cx="4793802" cy="5327073"/>
            <wp:effectExtent l="0" t="0" r="6985" b="6985"/>
            <wp:docPr id="494" name="Obraz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794924" cy="5328320"/>
                    </a:xfrm>
                    <a:prstGeom prst="rect">
                      <a:avLst/>
                    </a:prstGeom>
                    <a:noFill/>
                  </pic:spPr>
                </pic:pic>
              </a:graphicData>
            </a:graphic>
          </wp:inline>
        </w:drawing>
      </w:r>
    </w:p>
    <w:p w14:paraId="3FF7212D" w14:textId="77777777" w:rsidR="009A6224" w:rsidRPr="009C5823" w:rsidRDefault="009A6224" w:rsidP="009C5823">
      <w:pPr>
        <w:pStyle w:val="Legenda"/>
      </w:pPr>
      <w:r w:rsidRPr="009C5823">
        <w:t>Źródło: Szkoła Główna Handlowa w Warszawie „Atrakcyjność inwestycyjna regionów” 2017 Województwo lubelskie</w:t>
      </w:r>
    </w:p>
    <w:p w14:paraId="06C0A17B" w14:textId="77777777" w:rsidR="009A6224" w:rsidRDefault="009A6224" w:rsidP="009A6224">
      <w:r>
        <w:t>Ocena atrakcyjności inwestycyjnej uwzględnia istotne z punktu widzenia inwestora warunki dla prowadzenia działalności gospodarczej, takie jak: sytuacja na rynku pracy, wyposażenie w infrastrukturę techniczną oraz społeczną, sytuację rynkową oraz uwarunkowania przyrodnicze. Łączna ocena wszystkich wymienionych elementów w poszczególnych gminach, pokazuje przestrzenne zróżnicowanie atrakcyjności inwestycyjnej w województwie.</w:t>
      </w:r>
    </w:p>
    <w:p w14:paraId="26FF8EE7" w14:textId="77777777" w:rsidR="009A6224" w:rsidRDefault="009A6224" w:rsidP="009A6224">
      <w:r w:rsidRPr="001D7349">
        <w:t>W ostatnim dost</w:t>
      </w:r>
      <w:r w:rsidR="000D08BB">
        <w:t>ępnym raporcie SGH Gmina Łęczna</w:t>
      </w:r>
      <w:r w:rsidRPr="001D7349">
        <w:t xml:space="preserve"> charakteryzuje się średnią potencjalną atrakcyjnością inwestycyjną w 6 stopniowej skali (od A do F) i została oceniona, jako kategoria D.</w:t>
      </w:r>
      <w:r w:rsidR="00A23634" w:rsidRPr="001D7349">
        <w:t xml:space="preserve"> Obszar Gminy wyróżnia się </w:t>
      </w:r>
      <w:r w:rsidR="000D08BB">
        <w:t>w ocenie jako</w:t>
      </w:r>
      <w:r w:rsidR="00A23634" w:rsidRPr="001D7349">
        <w:t xml:space="preserve"> ponadprzeciętny w sekcjach PKD : G – handel i naprawy oraz I – zakwaterowanie </w:t>
      </w:r>
      <w:r w:rsidR="001D7349" w:rsidRPr="001D7349">
        <w:t>i </w:t>
      </w:r>
      <w:r w:rsidR="00A23634" w:rsidRPr="001D7349">
        <w:t>gastronomia</w:t>
      </w:r>
      <w:r w:rsidR="001D7349">
        <w:rPr>
          <w:color w:val="FF0000"/>
        </w:rPr>
        <w:t xml:space="preserve">. </w:t>
      </w:r>
    </w:p>
    <w:p w14:paraId="3519F5A2" w14:textId="77777777" w:rsidR="00A23634" w:rsidRPr="00A23634" w:rsidRDefault="005278E6" w:rsidP="0056522F">
      <w:r w:rsidRPr="00A23634">
        <w:lastRenderedPageBreak/>
        <w:t>Gmina Łęczna w polityce rozwoju przestrzennego została sklasyfikowana jako ośrodek ponadlokalny w miejskiej sieci osadniczej, ośrodek o funkcji gospodarczej, zlokalizowany w obszarze problemowym podwyższonej aktywności gospodarczej (obsługi ruchu międzynarodowego). Niewielka część gminy (okolice jeziora Dratów) znajduje się w obszarze najwyższej atrakcyjności turystycznej</w:t>
      </w:r>
      <w:r w:rsidR="00A23634" w:rsidRPr="00A23634">
        <w:t xml:space="preserve"> i jest to czynnik pozytywnie oddziaływujący na atrakcyjność inwestycyjną Gminy</w:t>
      </w:r>
      <w:r w:rsidRPr="00A23634">
        <w:t xml:space="preserve">. </w:t>
      </w:r>
    </w:p>
    <w:p w14:paraId="3FF106CB" w14:textId="6077FE19" w:rsidR="0056522F" w:rsidRPr="00822991" w:rsidRDefault="0056522F" w:rsidP="0056522F">
      <w:r w:rsidRPr="00A23634">
        <w:t>Głównym pracodawc</w:t>
      </w:r>
      <w:r w:rsidR="000D08BB">
        <w:t>ą</w:t>
      </w:r>
      <w:r w:rsidRPr="00A23634">
        <w:t xml:space="preserve"> dla </w:t>
      </w:r>
      <w:r w:rsidR="005278E6" w:rsidRPr="00A23634">
        <w:t>mieszkańców</w:t>
      </w:r>
      <w:r w:rsidRPr="00A23634">
        <w:t xml:space="preserve"> Gminy </w:t>
      </w:r>
      <w:r w:rsidR="005278E6" w:rsidRPr="00A23634">
        <w:t>Łęczna</w:t>
      </w:r>
      <w:r w:rsidRPr="00A23634">
        <w:t xml:space="preserve"> jest </w:t>
      </w:r>
      <w:r w:rsidR="000D08BB">
        <w:t xml:space="preserve">kopania </w:t>
      </w:r>
      <w:r w:rsidRPr="00A23634">
        <w:t>Lubelski</w:t>
      </w:r>
      <w:r w:rsidR="005278E6" w:rsidRPr="00A23634">
        <w:t xml:space="preserve"> </w:t>
      </w:r>
      <w:r w:rsidRPr="00A23634">
        <w:t>W</w:t>
      </w:r>
      <w:r w:rsidR="005278E6" w:rsidRPr="00A23634">
        <w:t>ęgiel „Bogdanka” S.A., która leż</w:t>
      </w:r>
      <w:r w:rsidRPr="00A23634">
        <w:t>y jednak całkowicie poza terytorium</w:t>
      </w:r>
      <w:r w:rsidR="005278E6" w:rsidRPr="00A23634">
        <w:t xml:space="preserve"> </w:t>
      </w:r>
      <w:r w:rsidRPr="00A23634">
        <w:t xml:space="preserve">Gminy. Kopalnia „Bogdanka” jest </w:t>
      </w:r>
      <w:r w:rsidR="005278E6" w:rsidRPr="00A23634">
        <w:t>największym</w:t>
      </w:r>
      <w:r w:rsidRPr="00A23634">
        <w:t xml:space="preserve"> zakładem produkcyjnym</w:t>
      </w:r>
      <w:r w:rsidR="005278E6" w:rsidRPr="00A23634">
        <w:t xml:space="preserve"> </w:t>
      </w:r>
      <w:r w:rsidRPr="00A23634">
        <w:t>oraz pełni ro</w:t>
      </w:r>
      <w:r w:rsidR="005278E6" w:rsidRPr="00A23634">
        <w:t>l</w:t>
      </w:r>
      <w:r w:rsidR="00450978">
        <w:t>ę</w:t>
      </w:r>
      <w:r w:rsidR="005278E6" w:rsidRPr="00A23634">
        <w:t xml:space="preserve"> lidera w zakresie gospodarki na obszarze powiatu łęczyńskiego</w:t>
      </w:r>
      <w:r w:rsidR="005278E6" w:rsidRPr="00822991">
        <w:t xml:space="preserve">.   </w:t>
      </w:r>
    </w:p>
    <w:p w14:paraId="1C9E6367" w14:textId="77777777" w:rsidR="00857DC2" w:rsidRPr="00822991" w:rsidRDefault="007E6AB6" w:rsidP="00857DC2">
      <w:r>
        <w:t xml:space="preserve">Gmina Łęczna dysponuje szeregiem wyznaczonych terenów inwestycyjnych. </w:t>
      </w:r>
      <w:r w:rsidR="00DE7CBC">
        <w:t xml:space="preserve">Jedynie 30% z nich </w:t>
      </w:r>
      <w:r>
        <w:t>posiada dostęp do sieci energetycznej</w:t>
      </w:r>
      <w:r w:rsidR="00950DD3">
        <w:t xml:space="preserve"> i wodociągowej. </w:t>
      </w:r>
      <w:r w:rsidR="00857DC2">
        <w:t xml:space="preserve">Łączna powierzchnia terenów uzbrojonych to </w:t>
      </w:r>
      <w:r w:rsidR="00857DC2" w:rsidRPr="00857DC2">
        <w:t>54,27 ha, natomiast ogólna powierzchnia terenów inwestycyjnych to</w:t>
      </w:r>
      <w:r w:rsidR="00857DC2" w:rsidRPr="00822991">
        <w:t xml:space="preserve"> 182,68 ha. </w:t>
      </w:r>
      <w:r w:rsidR="000D08BB">
        <w:t>W</w:t>
      </w:r>
      <w:r w:rsidR="007B120C" w:rsidRPr="00822991">
        <w:t>iększość terenów przeznacz</w:t>
      </w:r>
      <w:r w:rsidR="000D08BB">
        <w:t>ona jest</w:t>
      </w:r>
      <w:r w:rsidR="007B120C" w:rsidRPr="00822991">
        <w:t xml:space="preserve"> pod usługi oraz produkcję, skład</w:t>
      </w:r>
      <w:r w:rsidR="000D08BB">
        <w:t>y</w:t>
      </w:r>
      <w:r w:rsidR="007B120C" w:rsidRPr="00822991">
        <w:t xml:space="preserve"> i magazyn</w:t>
      </w:r>
      <w:r w:rsidR="000D08BB">
        <w:t>y.</w:t>
      </w:r>
      <w:r w:rsidR="008D7DE5" w:rsidRPr="00822991">
        <w:t xml:space="preserve"> </w:t>
      </w:r>
    </w:p>
    <w:p w14:paraId="03582F1A" w14:textId="77777777" w:rsidR="00DE7CBC" w:rsidRDefault="00DE7CBC" w:rsidP="000D3EC6">
      <w:r>
        <w:t>Brakiem terenów inwestycyjnych charakteryzują się: Osiedle Kolonia Trębaczów</w:t>
      </w:r>
      <w:r w:rsidR="000D3EC6">
        <w:t xml:space="preserve"> oraz sołectwa</w:t>
      </w:r>
      <w:r w:rsidR="000D08BB">
        <w:t>:</w:t>
      </w:r>
      <w:r w:rsidR="000D3EC6">
        <w:t xml:space="preserve"> Ciechanki Łęczyńskie, Karolin, Nowogród, Piotrówek Drugi, Witaniów, Zakrzów.</w:t>
      </w:r>
    </w:p>
    <w:p w14:paraId="6913B343" w14:textId="77777777" w:rsidR="001F25D1" w:rsidRDefault="001F25D1" w:rsidP="0056522F">
      <w:pPr>
        <w:rPr>
          <w:color w:val="FF0000"/>
        </w:rPr>
      </w:pPr>
    </w:p>
    <w:p w14:paraId="33D101BC" w14:textId="77777777" w:rsidR="001F25D1" w:rsidRPr="0056522F" w:rsidRDefault="001F25D1" w:rsidP="0056522F">
      <w:pPr>
        <w:rPr>
          <w:color w:val="FF0000"/>
        </w:rPr>
      </w:pPr>
    </w:p>
    <w:p w14:paraId="743C4E74" w14:textId="77777777" w:rsidR="00AA3C55" w:rsidRDefault="00AA3C55" w:rsidP="00E36DDC">
      <w:pPr>
        <w:ind w:firstLine="0"/>
        <w:rPr>
          <w:color w:val="FF0000"/>
        </w:rPr>
        <w:sectPr w:rsidR="00AA3C55">
          <w:pgSz w:w="11906" w:h="16838"/>
          <w:pgMar w:top="1417" w:right="1417" w:bottom="1417" w:left="1417" w:header="708" w:footer="708" w:gutter="0"/>
          <w:cols w:space="708"/>
          <w:docGrid w:linePitch="360"/>
        </w:sectPr>
      </w:pPr>
    </w:p>
    <w:p w14:paraId="489AAB15" w14:textId="508F206A" w:rsidR="00AA3C55" w:rsidRPr="00400A2F" w:rsidRDefault="009A6EE1" w:rsidP="009A6EE1">
      <w:pPr>
        <w:pStyle w:val="Legenda"/>
      </w:pPr>
      <w:r>
        <w:lastRenderedPageBreak/>
        <w:t xml:space="preserve">Ryc. </w:t>
      </w:r>
      <w:fldSimple w:instr=" SEQ Ryc. \* ARABIC ">
        <w:r w:rsidR="00BF3347">
          <w:rPr>
            <w:noProof/>
          </w:rPr>
          <w:t>12</w:t>
        </w:r>
      </w:fldSimple>
      <w:r w:rsidR="00AA3C55" w:rsidRPr="00400A2F">
        <w:t xml:space="preserve">. Udział powierzchni terenów </w:t>
      </w:r>
      <w:r w:rsidR="005E0334">
        <w:t>inwestycyjnych w jednostkach pomocniczych Gminy Łęczna</w:t>
      </w:r>
    </w:p>
    <w:tbl>
      <w:tblPr>
        <w:tblStyle w:val="Jasnalistaakcent2"/>
        <w:tblW w:w="0" w:type="auto"/>
        <w:jc w:val="center"/>
        <w:tblLook w:val="04A0" w:firstRow="1" w:lastRow="0" w:firstColumn="1" w:lastColumn="0" w:noHBand="0" w:noVBand="1"/>
      </w:tblPr>
      <w:tblGrid>
        <w:gridCol w:w="7371"/>
        <w:gridCol w:w="2835"/>
        <w:gridCol w:w="1989"/>
      </w:tblGrid>
      <w:tr w:rsidR="00400A2F" w14:paraId="0F39AE61" w14:textId="77777777" w:rsidTr="00412B78">
        <w:trPr>
          <w:cnfStyle w:val="100000000000" w:firstRow="1" w:lastRow="0" w:firstColumn="0" w:lastColumn="0" w:oddVBand="0" w:evenVBand="0" w:oddHBand="0" w:evenHBand="0" w:firstRowFirstColumn="0" w:firstRowLastColumn="0" w:lastRowFirstColumn="0" w:lastRowLastColumn="0"/>
          <w:trHeight w:val="838"/>
          <w:jc w:val="center"/>
        </w:trPr>
        <w:tc>
          <w:tcPr>
            <w:cnfStyle w:val="001000000000" w:firstRow="0" w:lastRow="0" w:firstColumn="1" w:lastColumn="0" w:oddVBand="0" w:evenVBand="0" w:oddHBand="0" w:evenHBand="0" w:firstRowFirstColumn="0" w:firstRowLastColumn="0" w:lastRowFirstColumn="0" w:lastRowLastColumn="0"/>
            <w:tcW w:w="7371" w:type="dxa"/>
            <w:vMerge w:val="restart"/>
            <w:shd w:val="clear" w:color="auto" w:fill="auto"/>
          </w:tcPr>
          <w:p w14:paraId="70A210AE" w14:textId="77777777" w:rsidR="00400A2F" w:rsidRDefault="00400A2F" w:rsidP="005D6529">
            <w:pPr>
              <w:ind w:firstLine="0"/>
            </w:pPr>
            <w:r w:rsidRPr="00E36DDC">
              <w:rPr>
                <w:noProof/>
                <w:u w:val="single"/>
                <w:lang w:eastAsia="pl-PL"/>
              </w:rPr>
              <w:drawing>
                <wp:inline distT="0" distB="0" distL="0" distR="0" wp14:anchorId="4E9F15E6" wp14:editId="4817F1CB">
                  <wp:extent cx="4324350" cy="5472253"/>
                  <wp:effectExtent l="0" t="0" r="0" b="0"/>
                  <wp:docPr id="492" name="Obraz 492" descr="C:\Users\beata\AppData\Local\Temp\teeny inwestycyjne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ata\AppData\Local\Temp\teeny inwestycyjne (1)(2).png"/>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b="1563"/>
                          <a:stretch/>
                        </pic:blipFill>
                        <pic:spPr bwMode="auto">
                          <a:xfrm>
                            <a:off x="0" y="0"/>
                            <a:ext cx="4329032" cy="547817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5" w:type="dxa"/>
            <w:vAlign w:val="center"/>
          </w:tcPr>
          <w:p w14:paraId="1466CB11" w14:textId="77777777" w:rsidR="00400A2F" w:rsidRPr="00D46C2C" w:rsidRDefault="00400A2F" w:rsidP="00D46C2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D46C2C">
              <w:rPr>
                <w:sz w:val="20"/>
              </w:rPr>
              <w:t>Jednostka pomocnicza</w:t>
            </w:r>
          </w:p>
        </w:tc>
        <w:tc>
          <w:tcPr>
            <w:tcW w:w="1989" w:type="dxa"/>
            <w:vAlign w:val="center"/>
          </w:tcPr>
          <w:p w14:paraId="4688F55C" w14:textId="77777777" w:rsidR="00400A2F" w:rsidRPr="00D46C2C" w:rsidRDefault="00400A2F" w:rsidP="00D46C2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D46C2C">
              <w:rPr>
                <w:sz w:val="20"/>
              </w:rPr>
              <w:t>Powierzchnia terenów inwestycyjnych</w:t>
            </w:r>
            <w:r w:rsidR="009E4DCA" w:rsidRPr="00D46C2C">
              <w:rPr>
                <w:sz w:val="20"/>
              </w:rPr>
              <w:t xml:space="preserve"> (ha)</w:t>
            </w:r>
          </w:p>
        </w:tc>
      </w:tr>
      <w:tr w:rsidR="00400A2F" w14:paraId="302BF136" w14:textId="77777777" w:rsidTr="00412B78">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7371" w:type="dxa"/>
            <w:vMerge/>
            <w:shd w:val="clear" w:color="auto" w:fill="auto"/>
          </w:tcPr>
          <w:p w14:paraId="32E37E8E" w14:textId="77777777" w:rsidR="00400A2F" w:rsidRDefault="00400A2F" w:rsidP="00E36DDC">
            <w:pPr>
              <w:ind w:firstLine="0"/>
            </w:pPr>
          </w:p>
        </w:tc>
        <w:tc>
          <w:tcPr>
            <w:tcW w:w="2835" w:type="dxa"/>
          </w:tcPr>
          <w:p w14:paraId="5C7AD3B8" w14:textId="77777777" w:rsidR="00400A2F" w:rsidRPr="00D46C2C" w:rsidRDefault="00400A2F" w:rsidP="00E36DDC">
            <w:pPr>
              <w:ind w:firstLine="0"/>
              <w:cnfStyle w:val="000000100000" w:firstRow="0" w:lastRow="0" w:firstColumn="0" w:lastColumn="0" w:oddVBand="0" w:evenVBand="0" w:oddHBand="1" w:evenHBand="0" w:firstRowFirstColumn="0" w:firstRowLastColumn="0" w:lastRowFirstColumn="0" w:lastRowLastColumn="0"/>
              <w:rPr>
                <w:sz w:val="20"/>
              </w:rPr>
            </w:pPr>
            <w:r w:rsidRPr="00D46C2C">
              <w:rPr>
                <w:sz w:val="20"/>
              </w:rPr>
              <w:t>Osiedle Stare Miasto</w:t>
            </w:r>
          </w:p>
        </w:tc>
        <w:tc>
          <w:tcPr>
            <w:tcW w:w="1989" w:type="dxa"/>
          </w:tcPr>
          <w:p w14:paraId="6F191448" w14:textId="77777777" w:rsidR="00400A2F" w:rsidRPr="00D46C2C" w:rsidRDefault="00400A2F" w:rsidP="00E774E0">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D46C2C">
              <w:rPr>
                <w:sz w:val="20"/>
              </w:rPr>
              <w:t>9,4264</w:t>
            </w:r>
          </w:p>
        </w:tc>
      </w:tr>
      <w:tr w:rsidR="00400A2F" w14:paraId="3BC469AD" w14:textId="77777777" w:rsidTr="00412B78">
        <w:trPr>
          <w:trHeight w:val="340"/>
          <w:jc w:val="center"/>
        </w:trPr>
        <w:tc>
          <w:tcPr>
            <w:cnfStyle w:val="001000000000" w:firstRow="0" w:lastRow="0" w:firstColumn="1" w:lastColumn="0" w:oddVBand="0" w:evenVBand="0" w:oddHBand="0" w:evenHBand="0" w:firstRowFirstColumn="0" w:firstRowLastColumn="0" w:lastRowFirstColumn="0" w:lastRowLastColumn="0"/>
            <w:tcW w:w="7371" w:type="dxa"/>
            <w:vMerge/>
            <w:shd w:val="clear" w:color="auto" w:fill="auto"/>
          </w:tcPr>
          <w:p w14:paraId="20D1838E" w14:textId="77777777" w:rsidR="00400A2F" w:rsidRDefault="00400A2F" w:rsidP="00E36DDC">
            <w:pPr>
              <w:ind w:firstLine="0"/>
            </w:pPr>
          </w:p>
        </w:tc>
        <w:tc>
          <w:tcPr>
            <w:tcW w:w="2835" w:type="dxa"/>
          </w:tcPr>
          <w:p w14:paraId="20B09762" w14:textId="77777777" w:rsidR="00400A2F" w:rsidRPr="00D46C2C" w:rsidRDefault="00400A2F" w:rsidP="00E36DDC">
            <w:pPr>
              <w:ind w:firstLine="0"/>
              <w:cnfStyle w:val="000000000000" w:firstRow="0" w:lastRow="0" w:firstColumn="0" w:lastColumn="0" w:oddVBand="0" w:evenVBand="0" w:oddHBand="0" w:evenHBand="0" w:firstRowFirstColumn="0" w:firstRowLastColumn="0" w:lastRowFirstColumn="0" w:lastRowLastColumn="0"/>
              <w:rPr>
                <w:sz w:val="20"/>
              </w:rPr>
            </w:pPr>
            <w:r w:rsidRPr="00D46C2C">
              <w:rPr>
                <w:sz w:val="20"/>
              </w:rPr>
              <w:t>Osiedle Słoneczne</w:t>
            </w:r>
          </w:p>
        </w:tc>
        <w:tc>
          <w:tcPr>
            <w:tcW w:w="1989" w:type="dxa"/>
          </w:tcPr>
          <w:p w14:paraId="31AC584E" w14:textId="77777777" w:rsidR="00400A2F" w:rsidRPr="00D46C2C" w:rsidRDefault="00400A2F" w:rsidP="00E774E0">
            <w:pPr>
              <w:ind w:firstLine="0"/>
              <w:jc w:val="center"/>
              <w:cnfStyle w:val="000000000000" w:firstRow="0" w:lastRow="0" w:firstColumn="0" w:lastColumn="0" w:oddVBand="0" w:evenVBand="0" w:oddHBand="0" w:evenHBand="0" w:firstRowFirstColumn="0" w:firstRowLastColumn="0" w:lastRowFirstColumn="0" w:lastRowLastColumn="0"/>
              <w:rPr>
                <w:sz w:val="20"/>
              </w:rPr>
            </w:pPr>
            <w:r w:rsidRPr="00D46C2C">
              <w:rPr>
                <w:sz w:val="20"/>
              </w:rPr>
              <w:t>66,5258</w:t>
            </w:r>
          </w:p>
        </w:tc>
      </w:tr>
      <w:tr w:rsidR="00400A2F" w14:paraId="18D55698" w14:textId="77777777" w:rsidTr="00412B78">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7371" w:type="dxa"/>
            <w:vMerge/>
            <w:shd w:val="clear" w:color="auto" w:fill="auto"/>
          </w:tcPr>
          <w:p w14:paraId="7916D44E" w14:textId="77777777" w:rsidR="00400A2F" w:rsidRDefault="00400A2F" w:rsidP="00E36DDC">
            <w:pPr>
              <w:ind w:firstLine="0"/>
            </w:pPr>
          </w:p>
        </w:tc>
        <w:tc>
          <w:tcPr>
            <w:tcW w:w="2835" w:type="dxa"/>
          </w:tcPr>
          <w:p w14:paraId="7BDBB8F5" w14:textId="77777777" w:rsidR="00400A2F" w:rsidRPr="00D46C2C" w:rsidRDefault="00400A2F" w:rsidP="00E36DDC">
            <w:pPr>
              <w:ind w:firstLine="0"/>
              <w:cnfStyle w:val="000000100000" w:firstRow="0" w:lastRow="0" w:firstColumn="0" w:lastColumn="0" w:oddVBand="0" w:evenVBand="0" w:oddHBand="1" w:evenHBand="0" w:firstRowFirstColumn="0" w:firstRowLastColumn="0" w:lastRowFirstColumn="0" w:lastRowLastColumn="0"/>
              <w:rPr>
                <w:sz w:val="20"/>
              </w:rPr>
            </w:pPr>
            <w:r w:rsidRPr="00D46C2C">
              <w:rPr>
                <w:sz w:val="20"/>
              </w:rPr>
              <w:t>Osiedle Kolonia Trębaczów</w:t>
            </w:r>
          </w:p>
        </w:tc>
        <w:tc>
          <w:tcPr>
            <w:tcW w:w="1989" w:type="dxa"/>
          </w:tcPr>
          <w:p w14:paraId="37537C53" w14:textId="77777777" w:rsidR="00400A2F" w:rsidRPr="00D46C2C" w:rsidRDefault="00400A2F" w:rsidP="00E774E0">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D46C2C">
              <w:rPr>
                <w:sz w:val="20"/>
              </w:rPr>
              <w:t>0</w:t>
            </w:r>
          </w:p>
        </w:tc>
      </w:tr>
      <w:tr w:rsidR="00400A2F" w14:paraId="7FDF7003" w14:textId="77777777" w:rsidTr="00412B78">
        <w:trPr>
          <w:trHeight w:val="340"/>
          <w:jc w:val="center"/>
        </w:trPr>
        <w:tc>
          <w:tcPr>
            <w:cnfStyle w:val="001000000000" w:firstRow="0" w:lastRow="0" w:firstColumn="1" w:lastColumn="0" w:oddVBand="0" w:evenVBand="0" w:oddHBand="0" w:evenHBand="0" w:firstRowFirstColumn="0" w:firstRowLastColumn="0" w:lastRowFirstColumn="0" w:lastRowLastColumn="0"/>
            <w:tcW w:w="7371" w:type="dxa"/>
            <w:vMerge/>
            <w:shd w:val="clear" w:color="auto" w:fill="auto"/>
          </w:tcPr>
          <w:p w14:paraId="4B67C1E9" w14:textId="77777777" w:rsidR="00400A2F" w:rsidRDefault="00400A2F" w:rsidP="00E36DDC">
            <w:pPr>
              <w:ind w:firstLine="0"/>
            </w:pPr>
          </w:p>
        </w:tc>
        <w:tc>
          <w:tcPr>
            <w:tcW w:w="2835" w:type="dxa"/>
          </w:tcPr>
          <w:p w14:paraId="6686E66D" w14:textId="77777777" w:rsidR="00400A2F" w:rsidRPr="00D46C2C" w:rsidRDefault="00400A2F" w:rsidP="00E36DDC">
            <w:pPr>
              <w:ind w:firstLine="0"/>
              <w:cnfStyle w:val="000000000000" w:firstRow="0" w:lastRow="0" w:firstColumn="0" w:lastColumn="0" w:oddVBand="0" w:evenVBand="0" w:oddHBand="0" w:evenHBand="0" w:firstRowFirstColumn="0" w:firstRowLastColumn="0" w:lastRowFirstColumn="0" w:lastRowLastColumn="0"/>
              <w:rPr>
                <w:sz w:val="20"/>
              </w:rPr>
            </w:pPr>
            <w:r w:rsidRPr="00D46C2C">
              <w:rPr>
                <w:sz w:val="20"/>
              </w:rPr>
              <w:t>Osiedle Samsonowicza</w:t>
            </w:r>
          </w:p>
        </w:tc>
        <w:tc>
          <w:tcPr>
            <w:tcW w:w="1989" w:type="dxa"/>
          </w:tcPr>
          <w:p w14:paraId="6042DB2E" w14:textId="77777777" w:rsidR="00400A2F" w:rsidRPr="00D46C2C" w:rsidRDefault="00400A2F" w:rsidP="00E774E0">
            <w:pPr>
              <w:ind w:firstLine="0"/>
              <w:jc w:val="center"/>
              <w:cnfStyle w:val="000000000000" w:firstRow="0" w:lastRow="0" w:firstColumn="0" w:lastColumn="0" w:oddVBand="0" w:evenVBand="0" w:oddHBand="0" w:evenHBand="0" w:firstRowFirstColumn="0" w:firstRowLastColumn="0" w:lastRowFirstColumn="0" w:lastRowLastColumn="0"/>
              <w:rPr>
                <w:sz w:val="20"/>
              </w:rPr>
            </w:pPr>
            <w:r w:rsidRPr="00D46C2C">
              <w:rPr>
                <w:sz w:val="20"/>
              </w:rPr>
              <w:t>10,3851</w:t>
            </w:r>
          </w:p>
        </w:tc>
      </w:tr>
      <w:tr w:rsidR="00400A2F" w14:paraId="53862B54" w14:textId="77777777" w:rsidTr="00412B78">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7371" w:type="dxa"/>
            <w:vMerge/>
            <w:shd w:val="clear" w:color="auto" w:fill="auto"/>
          </w:tcPr>
          <w:p w14:paraId="39D93068" w14:textId="77777777" w:rsidR="00400A2F" w:rsidRDefault="00400A2F" w:rsidP="00E36DDC">
            <w:pPr>
              <w:ind w:firstLine="0"/>
            </w:pPr>
          </w:p>
        </w:tc>
        <w:tc>
          <w:tcPr>
            <w:tcW w:w="2835" w:type="dxa"/>
          </w:tcPr>
          <w:p w14:paraId="5C22CF6F" w14:textId="77777777" w:rsidR="00400A2F" w:rsidRPr="00D46C2C" w:rsidRDefault="00400A2F" w:rsidP="00E36DDC">
            <w:pPr>
              <w:ind w:firstLine="0"/>
              <w:cnfStyle w:val="000000100000" w:firstRow="0" w:lastRow="0" w:firstColumn="0" w:lastColumn="0" w:oddVBand="0" w:evenVBand="0" w:oddHBand="1" w:evenHBand="0" w:firstRowFirstColumn="0" w:firstRowLastColumn="0" w:lastRowFirstColumn="0" w:lastRowLastColumn="0"/>
              <w:rPr>
                <w:sz w:val="20"/>
              </w:rPr>
            </w:pPr>
            <w:r w:rsidRPr="00D46C2C">
              <w:rPr>
                <w:sz w:val="20"/>
              </w:rPr>
              <w:t>Osiedle Niepodległości</w:t>
            </w:r>
          </w:p>
        </w:tc>
        <w:tc>
          <w:tcPr>
            <w:tcW w:w="1989" w:type="dxa"/>
          </w:tcPr>
          <w:p w14:paraId="3E7CC45E" w14:textId="77777777" w:rsidR="00400A2F" w:rsidRPr="00D46C2C" w:rsidRDefault="00400A2F" w:rsidP="00E774E0">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D46C2C">
              <w:rPr>
                <w:sz w:val="20"/>
              </w:rPr>
              <w:t>18,9955</w:t>
            </w:r>
          </w:p>
        </w:tc>
      </w:tr>
      <w:tr w:rsidR="00400A2F" w14:paraId="0904ED90" w14:textId="77777777" w:rsidTr="00412B78">
        <w:trPr>
          <w:trHeight w:val="340"/>
          <w:jc w:val="center"/>
        </w:trPr>
        <w:tc>
          <w:tcPr>
            <w:cnfStyle w:val="001000000000" w:firstRow="0" w:lastRow="0" w:firstColumn="1" w:lastColumn="0" w:oddVBand="0" w:evenVBand="0" w:oddHBand="0" w:evenHBand="0" w:firstRowFirstColumn="0" w:firstRowLastColumn="0" w:lastRowFirstColumn="0" w:lastRowLastColumn="0"/>
            <w:tcW w:w="7371" w:type="dxa"/>
            <w:vMerge/>
            <w:shd w:val="clear" w:color="auto" w:fill="auto"/>
          </w:tcPr>
          <w:p w14:paraId="5D3925E8" w14:textId="77777777" w:rsidR="00400A2F" w:rsidRDefault="00400A2F" w:rsidP="00E36DDC">
            <w:pPr>
              <w:ind w:firstLine="0"/>
            </w:pPr>
          </w:p>
        </w:tc>
        <w:tc>
          <w:tcPr>
            <w:tcW w:w="2835" w:type="dxa"/>
          </w:tcPr>
          <w:p w14:paraId="747020CD" w14:textId="77777777" w:rsidR="00400A2F" w:rsidRPr="00D46C2C" w:rsidRDefault="00400A2F" w:rsidP="00E36DDC">
            <w:pPr>
              <w:ind w:firstLine="0"/>
              <w:cnfStyle w:val="000000000000" w:firstRow="0" w:lastRow="0" w:firstColumn="0" w:lastColumn="0" w:oddVBand="0" w:evenVBand="0" w:oddHBand="0" w:evenHBand="0" w:firstRowFirstColumn="0" w:firstRowLastColumn="0" w:lastRowFirstColumn="0" w:lastRowLastColumn="0"/>
              <w:rPr>
                <w:sz w:val="20"/>
              </w:rPr>
            </w:pPr>
            <w:r w:rsidRPr="00D46C2C">
              <w:rPr>
                <w:sz w:val="20"/>
              </w:rPr>
              <w:t>Osiedle Bobrowniki</w:t>
            </w:r>
          </w:p>
        </w:tc>
        <w:tc>
          <w:tcPr>
            <w:tcW w:w="1989" w:type="dxa"/>
          </w:tcPr>
          <w:p w14:paraId="0CA74B6B" w14:textId="77777777" w:rsidR="00400A2F" w:rsidRPr="00D46C2C" w:rsidRDefault="00400A2F" w:rsidP="00E774E0">
            <w:pPr>
              <w:ind w:firstLine="0"/>
              <w:jc w:val="center"/>
              <w:cnfStyle w:val="000000000000" w:firstRow="0" w:lastRow="0" w:firstColumn="0" w:lastColumn="0" w:oddVBand="0" w:evenVBand="0" w:oddHBand="0" w:evenHBand="0" w:firstRowFirstColumn="0" w:firstRowLastColumn="0" w:lastRowFirstColumn="0" w:lastRowLastColumn="0"/>
              <w:rPr>
                <w:sz w:val="20"/>
              </w:rPr>
            </w:pPr>
            <w:r w:rsidRPr="00D46C2C">
              <w:rPr>
                <w:sz w:val="20"/>
              </w:rPr>
              <w:t>7,05</w:t>
            </w:r>
          </w:p>
        </w:tc>
      </w:tr>
      <w:tr w:rsidR="00400A2F" w14:paraId="2A8B8577" w14:textId="77777777" w:rsidTr="00412B78">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7371" w:type="dxa"/>
            <w:vMerge/>
            <w:shd w:val="clear" w:color="auto" w:fill="auto"/>
          </w:tcPr>
          <w:p w14:paraId="1D1A6ECD" w14:textId="77777777" w:rsidR="00400A2F" w:rsidRDefault="00400A2F" w:rsidP="00E36DDC">
            <w:pPr>
              <w:ind w:firstLine="0"/>
            </w:pPr>
          </w:p>
        </w:tc>
        <w:tc>
          <w:tcPr>
            <w:tcW w:w="2835" w:type="dxa"/>
          </w:tcPr>
          <w:p w14:paraId="1A197EE0" w14:textId="77777777" w:rsidR="00400A2F" w:rsidRPr="00D46C2C" w:rsidRDefault="00400A2F" w:rsidP="00E36DDC">
            <w:pPr>
              <w:ind w:firstLine="0"/>
              <w:cnfStyle w:val="000000100000" w:firstRow="0" w:lastRow="0" w:firstColumn="0" w:lastColumn="0" w:oddVBand="0" w:evenVBand="0" w:oddHBand="1" w:evenHBand="0" w:firstRowFirstColumn="0" w:firstRowLastColumn="0" w:lastRowFirstColumn="0" w:lastRowLastColumn="0"/>
              <w:rPr>
                <w:sz w:val="20"/>
              </w:rPr>
            </w:pPr>
            <w:r w:rsidRPr="00D46C2C">
              <w:rPr>
                <w:sz w:val="20"/>
              </w:rPr>
              <w:t>Ciechanki Krzesimowskie</w:t>
            </w:r>
          </w:p>
        </w:tc>
        <w:tc>
          <w:tcPr>
            <w:tcW w:w="1989" w:type="dxa"/>
          </w:tcPr>
          <w:p w14:paraId="5F250707" w14:textId="77777777" w:rsidR="00400A2F" w:rsidRPr="00D46C2C" w:rsidRDefault="00400A2F" w:rsidP="00E774E0">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D46C2C">
              <w:rPr>
                <w:sz w:val="20"/>
              </w:rPr>
              <w:t>4,206</w:t>
            </w:r>
          </w:p>
        </w:tc>
      </w:tr>
      <w:tr w:rsidR="00400A2F" w14:paraId="746BC498" w14:textId="77777777" w:rsidTr="00412B78">
        <w:trPr>
          <w:trHeight w:val="340"/>
          <w:jc w:val="center"/>
        </w:trPr>
        <w:tc>
          <w:tcPr>
            <w:cnfStyle w:val="001000000000" w:firstRow="0" w:lastRow="0" w:firstColumn="1" w:lastColumn="0" w:oddVBand="0" w:evenVBand="0" w:oddHBand="0" w:evenHBand="0" w:firstRowFirstColumn="0" w:firstRowLastColumn="0" w:lastRowFirstColumn="0" w:lastRowLastColumn="0"/>
            <w:tcW w:w="7371" w:type="dxa"/>
            <w:vMerge/>
            <w:shd w:val="clear" w:color="auto" w:fill="auto"/>
          </w:tcPr>
          <w:p w14:paraId="458BEB9D" w14:textId="77777777" w:rsidR="00400A2F" w:rsidRDefault="00400A2F" w:rsidP="00E36DDC">
            <w:pPr>
              <w:ind w:firstLine="0"/>
            </w:pPr>
          </w:p>
        </w:tc>
        <w:tc>
          <w:tcPr>
            <w:tcW w:w="2835" w:type="dxa"/>
          </w:tcPr>
          <w:p w14:paraId="23DAC785" w14:textId="77777777" w:rsidR="00400A2F" w:rsidRPr="00D46C2C" w:rsidRDefault="00400A2F" w:rsidP="00E36DDC">
            <w:pPr>
              <w:ind w:firstLine="0"/>
              <w:cnfStyle w:val="000000000000" w:firstRow="0" w:lastRow="0" w:firstColumn="0" w:lastColumn="0" w:oddVBand="0" w:evenVBand="0" w:oddHBand="0" w:evenHBand="0" w:firstRowFirstColumn="0" w:firstRowLastColumn="0" w:lastRowFirstColumn="0" w:lastRowLastColumn="0"/>
              <w:rPr>
                <w:sz w:val="20"/>
              </w:rPr>
            </w:pPr>
            <w:r w:rsidRPr="00D46C2C">
              <w:rPr>
                <w:sz w:val="20"/>
              </w:rPr>
              <w:t>Ciechanki Łęczyńskie</w:t>
            </w:r>
          </w:p>
        </w:tc>
        <w:tc>
          <w:tcPr>
            <w:tcW w:w="1989" w:type="dxa"/>
          </w:tcPr>
          <w:p w14:paraId="1B24F8DC" w14:textId="77777777" w:rsidR="00400A2F" w:rsidRPr="00D46C2C" w:rsidRDefault="00400A2F" w:rsidP="00E774E0">
            <w:pPr>
              <w:ind w:firstLine="0"/>
              <w:jc w:val="center"/>
              <w:cnfStyle w:val="000000000000" w:firstRow="0" w:lastRow="0" w:firstColumn="0" w:lastColumn="0" w:oddVBand="0" w:evenVBand="0" w:oddHBand="0" w:evenHBand="0" w:firstRowFirstColumn="0" w:firstRowLastColumn="0" w:lastRowFirstColumn="0" w:lastRowLastColumn="0"/>
              <w:rPr>
                <w:sz w:val="20"/>
              </w:rPr>
            </w:pPr>
            <w:r w:rsidRPr="00D46C2C">
              <w:rPr>
                <w:sz w:val="20"/>
              </w:rPr>
              <w:t>0</w:t>
            </w:r>
          </w:p>
        </w:tc>
      </w:tr>
      <w:tr w:rsidR="00400A2F" w14:paraId="7E4728CE" w14:textId="77777777" w:rsidTr="00412B78">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7371" w:type="dxa"/>
            <w:vMerge/>
            <w:shd w:val="clear" w:color="auto" w:fill="auto"/>
          </w:tcPr>
          <w:p w14:paraId="6561EFA8" w14:textId="77777777" w:rsidR="00400A2F" w:rsidRDefault="00400A2F" w:rsidP="00E36DDC">
            <w:pPr>
              <w:ind w:firstLine="0"/>
            </w:pPr>
          </w:p>
        </w:tc>
        <w:tc>
          <w:tcPr>
            <w:tcW w:w="2835" w:type="dxa"/>
          </w:tcPr>
          <w:p w14:paraId="7933E45B" w14:textId="77777777" w:rsidR="00400A2F" w:rsidRPr="00D46C2C" w:rsidRDefault="00400A2F" w:rsidP="00E36DDC">
            <w:pPr>
              <w:ind w:firstLine="0"/>
              <w:cnfStyle w:val="000000100000" w:firstRow="0" w:lastRow="0" w:firstColumn="0" w:lastColumn="0" w:oddVBand="0" w:evenVBand="0" w:oddHBand="1" w:evenHBand="0" w:firstRowFirstColumn="0" w:firstRowLastColumn="0" w:lastRowFirstColumn="0" w:lastRowLastColumn="0"/>
              <w:rPr>
                <w:sz w:val="20"/>
              </w:rPr>
            </w:pPr>
            <w:r w:rsidRPr="00D46C2C">
              <w:rPr>
                <w:sz w:val="20"/>
              </w:rPr>
              <w:t>Karolin</w:t>
            </w:r>
          </w:p>
        </w:tc>
        <w:tc>
          <w:tcPr>
            <w:tcW w:w="1989" w:type="dxa"/>
          </w:tcPr>
          <w:p w14:paraId="56CC7F94" w14:textId="77777777" w:rsidR="00400A2F" w:rsidRPr="00D46C2C" w:rsidRDefault="00400A2F" w:rsidP="00E774E0">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D46C2C">
              <w:rPr>
                <w:sz w:val="20"/>
              </w:rPr>
              <w:t>0</w:t>
            </w:r>
          </w:p>
        </w:tc>
      </w:tr>
      <w:tr w:rsidR="00400A2F" w14:paraId="40EB172B" w14:textId="77777777" w:rsidTr="00412B78">
        <w:trPr>
          <w:trHeight w:val="340"/>
          <w:jc w:val="center"/>
        </w:trPr>
        <w:tc>
          <w:tcPr>
            <w:cnfStyle w:val="001000000000" w:firstRow="0" w:lastRow="0" w:firstColumn="1" w:lastColumn="0" w:oddVBand="0" w:evenVBand="0" w:oddHBand="0" w:evenHBand="0" w:firstRowFirstColumn="0" w:firstRowLastColumn="0" w:lastRowFirstColumn="0" w:lastRowLastColumn="0"/>
            <w:tcW w:w="7371" w:type="dxa"/>
            <w:vMerge/>
            <w:shd w:val="clear" w:color="auto" w:fill="auto"/>
          </w:tcPr>
          <w:p w14:paraId="0AF55116" w14:textId="77777777" w:rsidR="00400A2F" w:rsidRDefault="00400A2F" w:rsidP="00E36DDC">
            <w:pPr>
              <w:ind w:firstLine="0"/>
            </w:pPr>
          </w:p>
        </w:tc>
        <w:tc>
          <w:tcPr>
            <w:tcW w:w="2835" w:type="dxa"/>
          </w:tcPr>
          <w:p w14:paraId="0034825A" w14:textId="77777777" w:rsidR="00400A2F" w:rsidRPr="00D46C2C" w:rsidRDefault="00400A2F" w:rsidP="00E36DDC">
            <w:pPr>
              <w:ind w:firstLine="0"/>
              <w:cnfStyle w:val="000000000000" w:firstRow="0" w:lastRow="0" w:firstColumn="0" w:lastColumn="0" w:oddVBand="0" w:evenVBand="0" w:oddHBand="0" w:evenHBand="0" w:firstRowFirstColumn="0" w:firstRowLastColumn="0" w:lastRowFirstColumn="0" w:lastRowLastColumn="0"/>
              <w:rPr>
                <w:sz w:val="20"/>
              </w:rPr>
            </w:pPr>
            <w:r w:rsidRPr="00D46C2C">
              <w:rPr>
                <w:sz w:val="20"/>
              </w:rPr>
              <w:t>Leopoldów</w:t>
            </w:r>
          </w:p>
        </w:tc>
        <w:tc>
          <w:tcPr>
            <w:tcW w:w="1989" w:type="dxa"/>
          </w:tcPr>
          <w:p w14:paraId="79796380" w14:textId="77777777" w:rsidR="00400A2F" w:rsidRPr="00D46C2C" w:rsidRDefault="00400A2F" w:rsidP="00E774E0">
            <w:pPr>
              <w:ind w:firstLine="0"/>
              <w:jc w:val="center"/>
              <w:cnfStyle w:val="000000000000" w:firstRow="0" w:lastRow="0" w:firstColumn="0" w:lastColumn="0" w:oddVBand="0" w:evenVBand="0" w:oddHBand="0" w:evenHBand="0" w:firstRowFirstColumn="0" w:firstRowLastColumn="0" w:lastRowFirstColumn="0" w:lastRowLastColumn="0"/>
              <w:rPr>
                <w:sz w:val="20"/>
              </w:rPr>
            </w:pPr>
            <w:r w:rsidRPr="00D46C2C">
              <w:rPr>
                <w:sz w:val="20"/>
              </w:rPr>
              <w:t>0,386</w:t>
            </w:r>
          </w:p>
        </w:tc>
      </w:tr>
      <w:tr w:rsidR="00400A2F" w14:paraId="239EC447" w14:textId="77777777" w:rsidTr="00412B78">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7371" w:type="dxa"/>
            <w:vMerge/>
            <w:shd w:val="clear" w:color="auto" w:fill="auto"/>
          </w:tcPr>
          <w:p w14:paraId="15E4A39E" w14:textId="77777777" w:rsidR="00400A2F" w:rsidRDefault="00400A2F" w:rsidP="00E36DDC">
            <w:pPr>
              <w:ind w:firstLine="0"/>
            </w:pPr>
          </w:p>
        </w:tc>
        <w:tc>
          <w:tcPr>
            <w:tcW w:w="2835" w:type="dxa"/>
          </w:tcPr>
          <w:p w14:paraId="7F659373" w14:textId="77777777" w:rsidR="00400A2F" w:rsidRPr="00D46C2C" w:rsidRDefault="00400A2F" w:rsidP="00E36DDC">
            <w:pPr>
              <w:ind w:firstLine="0"/>
              <w:cnfStyle w:val="000000100000" w:firstRow="0" w:lastRow="0" w:firstColumn="0" w:lastColumn="0" w:oddVBand="0" w:evenVBand="0" w:oddHBand="1" w:evenHBand="0" w:firstRowFirstColumn="0" w:firstRowLastColumn="0" w:lastRowFirstColumn="0" w:lastRowLastColumn="0"/>
              <w:rPr>
                <w:sz w:val="20"/>
              </w:rPr>
            </w:pPr>
            <w:r w:rsidRPr="00D46C2C">
              <w:rPr>
                <w:sz w:val="20"/>
              </w:rPr>
              <w:t>Łuszczów-Kolonia</w:t>
            </w:r>
          </w:p>
        </w:tc>
        <w:tc>
          <w:tcPr>
            <w:tcW w:w="1989" w:type="dxa"/>
          </w:tcPr>
          <w:p w14:paraId="76D6A5AD" w14:textId="77777777" w:rsidR="00400A2F" w:rsidRPr="00D46C2C" w:rsidRDefault="00400A2F" w:rsidP="00E774E0">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D46C2C">
              <w:rPr>
                <w:sz w:val="20"/>
              </w:rPr>
              <w:t>0,2981</w:t>
            </w:r>
          </w:p>
        </w:tc>
      </w:tr>
      <w:tr w:rsidR="00400A2F" w14:paraId="3BA9BB94" w14:textId="77777777" w:rsidTr="00412B78">
        <w:trPr>
          <w:trHeight w:val="340"/>
          <w:jc w:val="center"/>
        </w:trPr>
        <w:tc>
          <w:tcPr>
            <w:cnfStyle w:val="001000000000" w:firstRow="0" w:lastRow="0" w:firstColumn="1" w:lastColumn="0" w:oddVBand="0" w:evenVBand="0" w:oddHBand="0" w:evenHBand="0" w:firstRowFirstColumn="0" w:firstRowLastColumn="0" w:lastRowFirstColumn="0" w:lastRowLastColumn="0"/>
            <w:tcW w:w="7371" w:type="dxa"/>
            <w:vMerge/>
            <w:shd w:val="clear" w:color="auto" w:fill="auto"/>
          </w:tcPr>
          <w:p w14:paraId="1CDC96F6" w14:textId="77777777" w:rsidR="00400A2F" w:rsidRDefault="00400A2F" w:rsidP="00E36DDC">
            <w:pPr>
              <w:ind w:firstLine="0"/>
            </w:pPr>
          </w:p>
        </w:tc>
        <w:tc>
          <w:tcPr>
            <w:tcW w:w="2835" w:type="dxa"/>
          </w:tcPr>
          <w:p w14:paraId="55981390" w14:textId="77777777" w:rsidR="00400A2F" w:rsidRPr="00D46C2C" w:rsidRDefault="00400A2F" w:rsidP="00E36DDC">
            <w:pPr>
              <w:ind w:firstLine="0"/>
              <w:cnfStyle w:val="000000000000" w:firstRow="0" w:lastRow="0" w:firstColumn="0" w:lastColumn="0" w:oddVBand="0" w:evenVBand="0" w:oddHBand="0" w:evenHBand="0" w:firstRowFirstColumn="0" w:firstRowLastColumn="0" w:lastRowFirstColumn="0" w:lastRowLastColumn="0"/>
              <w:rPr>
                <w:sz w:val="20"/>
              </w:rPr>
            </w:pPr>
            <w:r w:rsidRPr="00D46C2C">
              <w:rPr>
                <w:sz w:val="20"/>
              </w:rPr>
              <w:t>Nowogród</w:t>
            </w:r>
          </w:p>
        </w:tc>
        <w:tc>
          <w:tcPr>
            <w:tcW w:w="1989" w:type="dxa"/>
          </w:tcPr>
          <w:p w14:paraId="46335DFE" w14:textId="77777777" w:rsidR="00400A2F" w:rsidRPr="00D46C2C" w:rsidRDefault="00400A2F" w:rsidP="00E774E0">
            <w:pPr>
              <w:ind w:firstLine="0"/>
              <w:jc w:val="center"/>
              <w:cnfStyle w:val="000000000000" w:firstRow="0" w:lastRow="0" w:firstColumn="0" w:lastColumn="0" w:oddVBand="0" w:evenVBand="0" w:oddHBand="0" w:evenHBand="0" w:firstRowFirstColumn="0" w:firstRowLastColumn="0" w:lastRowFirstColumn="0" w:lastRowLastColumn="0"/>
              <w:rPr>
                <w:sz w:val="20"/>
              </w:rPr>
            </w:pPr>
            <w:r w:rsidRPr="00D46C2C">
              <w:rPr>
                <w:sz w:val="20"/>
              </w:rPr>
              <w:t>0</w:t>
            </w:r>
          </w:p>
        </w:tc>
      </w:tr>
      <w:tr w:rsidR="00400A2F" w14:paraId="341504D0" w14:textId="77777777" w:rsidTr="00412B78">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7371" w:type="dxa"/>
            <w:vMerge/>
            <w:shd w:val="clear" w:color="auto" w:fill="auto"/>
          </w:tcPr>
          <w:p w14:paraId="798E0297" w14:textId="77777777" w:rsidR="00400A2F" w:rsidRDefault="00400A2F" w:rsidP="00E36DDC">
            <w:pPr>
              <w:ind w:firstLine="0"/>
            </w:pPr>
          </w:p>
        </w:tc>
        <w:tc>
          <w:tcPr>
            <w:tcW w:w="2835" w:type="dxa"/>
          </w:tcPr>
          <w:p w14:paraId="5806554A" w14:textId="77777777" w:rsidR="00400A2F" w:rsidRPr="00D46C2C" w:rsidRDefault="00400A2F" w:rsidP="00E36DDC">
            <w:pPr>
              <w:ind w:firstLine="0"/>
              <w:cnfStyle w:val="000000100000" w:firstRow="0" w:lastRow="0" w:firstColumn="0" w:lastColumn="0" w:oddVBand="0" w:evenVBand="0" w:oddHBand="1" w:evenHBand="0" w:firstRowFirstColumn="0" w:firstRowLastColumn="0" w:lastRowFirstColumn="0" w:lastRowLastColumn="0"/>
              <w:rPr>
                <w:sz w:val="20"/>
              </w:rPr>
            </w:pPr>
            <w:r w:rsidRPr="00D46C2C">
              <w:rPr>
                <w:sz w:val="20"/>
              </w:rPr>
              <w:t>Piotrówek Drugi</w:t>
            </w:r>
          </w:p>
        </w:tc>
        <w:tc>
          <w:tcPr>
            <w:tcW w:w="1989" w:type="dxa"/>
          </w:tcPr>
          <w:p w14:paraId="0602CA3C" w14:textId="77777777" w:rsidR="00400A2F" w:rsidRPr="00D46C2C" w:rsidRDefault="00400A2F" w:rsidP="00E774E0">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D46C2C">
              <w:rPr>
                <w:sz w:val="20"/>
              </w:rPr>
              <w:t>0</w:t>
            </w:r>
          </w:p>
        </w:tc>
      </w:tr>
      <w:tr w:rsidR="00400A2F" w14:paraId="3CC7D6A1" w14:textId="77777777" w:rsidTr="00412B78">
        <w:trPr>
          <w:trHeight w:val="340"/>
          <w:jc w:val="center"/>
        </w:trPr>
        <w:tc>
          <w:tcPr>
            <w:cnfStyle w:val="001000000000" w:firstRow="0" w:lastRow="0" w:firstColumn="1" w:lastColumn="0" w:oddVBand="0" w:evenVBand="0" w:oddHBand="0" w:evenHBand="0" w:firstRowFirstColumn="0" w:firstRowLastColumn="0" w:lastRowFirstColumn="0" w:lastRowLastColumn="0"/>
            <w:tcW w:w="7371" w:type="dxa"/>
            <w:vMerge/>
            <w:shd w:val="clear" w:color="auto" w:fill="auto"/>
          </w:tcPr>
          <w:p w14:paraId="25666F10" w14:textId="77777777" w:rsidR="00400A2F" w:rsidRDefault="00400A2F" w:rsidP="00E36DDC">
            <w:pPr>
              <w:ind w:firstLine="0"/>
            </w:pPr>
          </w:p>
        </w:tc>
        <w:tc>
          <w:tcPr>
            <w:tcW w:w="2835" w:type="dxa"/>
          </w:tcPr>
          <w:p w14:paraId="65BF87EF" w14:textId="77777777" w:rsidR="00400A2F" w:rsidRPr="00D46C2C" w:rsidRDefault="00400A2F" w:rsidP="00E36DDC">
            <w:pPr>
              <w:ind w:firstLine="0"/>
              <w:cnfStyle w:val="000000000000" w:firstRow="0" w:lastRow="0" w:firstColumn="0" w:lastColumn="0" w:oddVBand="0" w:evenVBand="0" w:oddHBand="0" w:evenHBand="0" w:firstRowFirstColumn="0" w:firstRowLastColumn="0" w:lastRowFirstColumn="0" w:lastRowLastColumn="0"/>
              <w:rPr>
                <w:sz w:val="20"/>
              </w:rPr>
            </w:pPr>
            <w:r w:rsidRPr="00D46C2C">
              <w:rPr>
                <w:sz w:val="20"/>
              </w:rPr>
              <w:t>Podzamcze</w:t>
            </w:r>
          </w:p>
        </w:tc>
        <w:tc>
          <w:tcPr>
            <w:tcW w:w="1989" w:type="dxa"/>
          </w:tcPr>
          <w:p w14:paraId="7FCED4D4" w14:textId="77777777" w:rsidR="00400A2F" w:rsidRPr="00D46C2C" w:rsidRDefault="00400A2F" w:rsidP="00E774E0">
            <w:pPr>
              <w:ind w:firstLine="0"/>
              <w:jc w:val="center"/>
              <w:cnfStyle w:val="000000000000" w:firstRow="0" w:lastRow="0" w:firstColumn="0" w:lastColumn="0" w:oddVBand="0" w:evenVBand="0" w:oddHBand="0" w:evenHBand="0" w:firstRowFirstColumn="0" w:firstRowLastColumn="0" w:lastRowFirstColumn="0" w:lastRowLastColumn="0"/>
              <w:rPr>
                <w:sz w:val="20"/>
              </w:rPr>
            </w:pPr>
            <w:r w:rsidRPr="00D46C2C">
              <w:rPr>
                <w:sz w:val="20"/>
              </w:rPr>
              <w:t>2,6584</w:t>
            </w:r>
          </w:p>
        </w:tc>
      </w:tr>
      <w:tr w:rsidR="00400A2F" w14:paraId="4D7454DF" w14:textId="77777777" w:rsidTr="00412B78">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7371" w:type="dxa"/>
            <w:vMerge/>
            <w:shd w:val="clear" w:color="auto" w:fill="auto"/>
          </w:tcPr>
          <w:p w14:paraId="5981C404" w14:textId="77777777" w:rsidR="00400A2F" w:rsidRDefault="00400A2F" w:rsidP="00E36DDC">
            <w:pPr>
              <w:ind w:firstLine="0"/>
            </w:pPr>
          </w:p>
        </w:tc>
        <w:tc>
          <w:tcPr>
            <w:tcW w:w="2835" w:type="dxa"/>
          </w:tcPr>
          <w:p w14:paraId="6249AC03" w14:textId="77777777" w:rsidR="00400A2F" w:rsidRPr="00D46C2C" w:rsidRDefault="00400A2F" w:rsidP="00E36DDC">
            <w:pPr>
              <w:ind w:firstLine="0"/>
              <w:cnfStyle w:val="000000100000" w:firstRow="0" w:lastRow="0" w:firstColumn="0" w:lastColumn="0" w:oddVBand="0" w:evenVBand="0" w:oddHBand="1" w:evenHBand="0" w:firstRowFirstColumn="0" w:firstRowLastColumn="0" w:lastRowFirstColumn="0" w:lastRowLastColumn="0"/>
              <w:rPr>
                <w:sz w:val="20"/>
              </w:rPr>
            </w:pPr>
            <w:r w:rsidRPr="00D46C2C">
              <w:rPr>
                <w:sz w:val="20"/>
              </w:rPr>
              <w:t>Rossosz</w:t>
            </w:r>
          </w:p>
        </w:tc>
        <w:tc>
          <w:tcPr>
            <w:tcW w:w="1989" w:type="dxa"/>
          </w:tcPr>
          <w:p w14:paraId="3F58D1C5" w14:textId="77777777" w:rsidR="00400A2F" w:rsidRPr="00D46C2C" w:rsidRDefault="00400A2F" w:rsidP="00E774E0">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D46C2C">
              <w:rPr>
                <w:sz w:val="20"/>
              </w:rPr>
              <w:t>1</w:t>
            </w:r>
          </w:p>
        </w:tc>
      </w:tr>
      <w:tr w:rsidR="00400A2F" w14:paraId="1503AF4E" w14:textId="77777777" w:rsidTr="00412B78">
        <w:trPr>
          <w:trHeight w:val="340"/>
          <w:jc w:val="center"/>
        </w:trPr>
        <w:tc>
          <w:tcPr>
            <w:cnfStyle w:val="001000000000" w:firstRow="0" w:lastRow="0" w:firstColumn="1" w:lastColumn="0" w:oddVBand="0" w:evenVBand="0" w:oddHBand="0" w:evenHBand="0" w:firstRowFirstColumn="0" w:firstRowLastColumn="0" w:lastRowFirstColumn="0" w:lastRowLastColumn="0"/>
            <w:tcW w:w="7371" w:type="dxa"/>
            <w:vMerge/>
            <w:shd w:val="clear" w:color="auto" w:fill="auto"/>
          </w:tcPr>
          <w:p w14:paraId="02E8D4D8" w14:textId="77777777" w:rsidR="00400A2F" w:rsidRDefault="00400A2F" w:rsidP="00E36DDC">
            <w:pPr>
              <w:ind w:firstLine="0"/>
            </w:pPr>
          </w:p>
        </w:tc>
        <w:tc>
          <w:tcPr>
            <w:tcW w:w="2835" w:type="dxa"/>
          </w:tcPr>
          <w:p w14:paraId="393A102D" w14:textId="77777777" w:rsidR="00400A2F" w:rsidRPr="00D46C2C" w:rsidRDefault="00400A2F" w:rsidP="00E36DDC">
            <w:pPr>
              <w:ind w:firstLine="0"/>
              <w:cnfStyle w:val="000000000000" w:firstRow="0" w:lastRow="0" w:firstColumn="0" w:lastColumn="0" w:oddVBand="0" w:evenVBand="0" w:oddHBand="0" w:evenHBand="0" w:firstRowFirstColumn="0" w:firstRowLastColumn="0" w:lastRowFirstColumn="0" w:lastRowLastColumn="0"/>
              <w:rPr>
                <w:sz w:val="20"/>
              </w:rPr>
            </w:pPr>
            <w:r w:rsidRPr="00D46C2C">
              <w:rPr>
                <w:sz w:val="20"/>
              </w:rPr>
              <w:t>Stara Wieś</w:t>
            </w:r>
          </w:p>
        </w:tc>
        <w:tc>
          <w:tcPr>
            <w:tcW w:w="1989" w:type="dxa"/>
          </w:tcPr>
          <w:p w14:paraId="038B608D" w14:textId="77777777" w:rsidR="00400A2F" w:rsidRPr="00D46C2C" w:rsidRDefault="00400A2F" w:rsidP="00E774E0">
            <w:pPr>
              <w:ind w:firstLine="0"/>
              <w:jc w:val="center"/>
              <w:cnfStyle w:val="000000000000" w:firstRow="0" w:lastRow="0" w:firstColumn="0" w:lastColumn="0" w:oddVBand="0" w:evenVBand="0" w:oddHBand="0" w:evenHBand="0" w:firstRowFirstColumn="0" w:firstRowLastColumn="0" w:lastRowFirstColumn="0" w:lastRowLastColumn="0"/>
              <w:rPr>
                <w:sz w:val="20"/>
              </w:rPr>
            </w:pPr>
            <w:r w:rsidRPr="00D46C2C">
              <w:rPr>
                <w:sz w:val="20"/>
              </w:rPr>
              <w:t>10,4278</w:t>
            </w:r>
          </w:p>
        </w:tc>
      </w:tr>
      <w:tr w:rsidR="00400A2F" w14:paraId="20B24745" w14:textId="77777777" w:rsidTr="00412B78">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7371" w:type="dxa"/>
            <w:vMerge/>
            <w:shd w:val="clear" w:color="auto" w:fill="auto"/>
          </w:tcPr>
          <w:p w14:paraId="49691203" w14:textId="77777777" w:rsidR="00400A2F" w:rsidRDefault="00400A2F" w:rsidP="00E36DDC">
            <w:pPr>
              <w:ind w:firstLine="0"/>
            </w:pPr>
          </w:p>
        </w:tc>
        <w:tc>
          <w:tcPr>
            <w:tcW w:w="2835" w:type="dxa"/>
          </w:tcPr>
          <w:p w14:paraId="5EE4CC4A" w14:textId="77777777" w:rsidR="00400A2F" w:rsidRPr="00D46C2C" w:rsidRDefault="00400A2F" w:rsidP="00E36DDC">
            <w:pPr>
              <w:ind w:firstLine="0"/>
              <w:cnfStyle w:val="000000100000" w:firstRow="0" w:lastRow="0" w:firstColumn="0" w:lastColumn="0" w:oddVBand="0" w:evenVBand="0" w:oddHBand="1" w:evenHBand="0" w:firstRowFirstColumn="0" w:firstRowLastColumn="0" w:lastRowFirstColumn="0" w:lastRowLastColumn="0"/>
              <w:rPr>
                <w:sz w:val="20"/>
              </w:rPr>
            </w:pPr>
            <w:r w:rsidRPr="00D46C2C">
              <w:rPr>
                <w:sz w:val="20"/>
              </w:rPr>
              <w:t>Stara Wieś – Kolonia</w:t>
            </w:r>
          </w:p>
        </w:tc>
        <w:tc>
          <w:tcPr>
            <w:tcW w:w="1989" w:type="dxa"/>
          </w:tcPr>
          <w:p w14:paraId="0A7E0C80" w14:textId="77777777" w:rsidR="00400A2F" w:rsidRPr="00D46C2C" w:rsidRDefault="00400A2F" w:rsidP="00E774E0">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D46C2C">
              <w:rPr>
                <w:sz w:val="20"/>
              </w:rPr>
              <w:t>3,191</w:t>
            </w:r>
          </w:p>
        </w:tc>
      </w:tr>
      <w:tr w:rsidR="00400A2F" w14:paraId="6AF3AF6C" w14:textId="77777777" w:rsidTr="00412B78">
        <w:trPr>
          <w:trHeight w:val="340"/>
          <w:jc w:val="center"/>
        </w:trPr>
        <w:tc>
          <w:tcPr>
            <w:cnfStyle w:val="001000000000" w:firstRow="0" w:lastRow="0" w:firstColumn="1" w:lastColumn="0" w:oddVBand="0" w:evenVBand="0" w:oddHBand="0" w:evenHBand="0" w:firstRowFirstColumn="0" w:firstRowLastColumn="0" w:lastRowFirstColumn="0" w:lastRowLastColumn="0"/>
            <w:tcW w:w="7371" w:type="dxa"/>
            <w:vMerge/>
            <w:shd w:val="clear" w:color="auto" w:fill="auto"/>
          </w:tcPr>
          <w:p w14:paraId="7264E174" w14:textId="77777777" w:rsidR="00400A2F" w:rsidRDefault="00400A2F" w:rsidP="00E36DDC">
            <w:pPr>
              <w:ind w:firstLine="0"/>
            </w:pPr>
          </w:p>
        </w:tc>
        <w:tc>
          <w:tcPr>
            <w:tcW w:w="2835" w:type="dxa"/>
          </w:tcPr>
          <w:p w14:paraId="232A129B" w14:textId="77777777" w:rsidR="00400A2F" w:rsidRPr="00D46C2C" w:rsidRDefault="00400A2F" w:rsidP="00E36DDC">
            <w:pPr>
              <w:ind w:firstLine="0"/>
              <w:cnfStyle w:val="000000000000" w:firstRow="0" w:lastRow="0" w:firstColumn="0" w:lastColumn="0" w:oddVBand="0" w:evenVBand="0" w:oddHBand="0" w:evenHBand="0" w:firstRowFirstColumn="0" w:firstRowLastColumn="0" w:lastRowFirstColumn="0" w:lastRowLastColumn="0"/>
              <w:rPr>
                <w:sz w:val="20"/>
              </w:rPr>
            </w:pPr>
            <w:r w:rsidRPr="00D46C2C">
              <w:rPr>
                <w:sz w:val="20"/>
              </w:rPr>
              <w:t>Stara Wieś – Stasin</w:t>
            </w:r>
          </w:p>
        </w:tc>
        <w:tc>
          <w:tcPr>
            <w:tcW w:w="1989" w:type="dxa"/>
          </w:tcPr>
          <w:p w14:paraId="20189AB4" w14:textId="77777777" w:rsidR="00400A2F" w:rsidRPr="00D46C2C" w:rsidRDefault="00400A2F" w:rsidP="00E774E0">
            <w:pPr>
              <w:ind w:firstLine="0"/>
              <w:jc w:val="center"/>
              <w:cnfStyle w:val="000000000000" w:firstRow="0" w:lastRow="0" w:firstColumn="0" w:lastColumn="0" w:oddVBand="0" w:evenVBand="0" w:oddHBand="0" w:evenHBand="0" w:firstRowFirstColumn="0" w:firstRowLastColumn="0" w:lastRowFirstColumn="0" w:lastRowLastColumn="0"/>
              <w:rPr>
                <w:sz w:val="20"/>
              </w:rPr>
            </w:pPr>
            <w:r w:rsidRPr="00D46C2C">
              <w:rPr>
                <w:sz w:val="20"/>
              </w:rPr>
              <w:t>43</w:t>
            </w:r>
          </w:p>
        </w:tc>
      </w:tr>
      <w:tr w:rsidR="00400A2F" w14:paraId="3804AA61" w14:textId="77777777" w:rsidTr="00412B78">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7371" w:type="dxa"/>
            <w:vMerge/>
            <w:shd w:val="clear" w:color="auto" w:fill="auto"/>
          </w:tcPr>
          <w:p w14:paraId="219DBFBE" w14:textId="77777777" w:rsidR="00400A2F" w:rsidRDefault="00400A2F" w:rsidP="00E36DDC">
            <w:pPr>
              <w:ind w:firstLine="0"/>
            </w:pPr>
          </w:p>
        </w:tc>
        <w:tc>
          <w:tcPr>
            <w:tcW w:w="2835" w:type="dxa"/>
          </w:tcPr>
          <w:p w14:paraId="3BD19917" w14:textId="77777777" w:rsidR="00400A2F" w:rsidRPr="00D46C2C" w:rsidRDefault="00400A2F" w:rsidP="00E36DDC">
            <w:pPr>
              <w:ind w:firstLine="0"/>
              <w:cnfStyle w:val="000000100000" w:firstRow="0" w:lastRow="0" w:firstColumn="0" w:lastColumn="0" w:oddVBand="0" w:evenVBand="0" w:oddHBand="1" w:evenHBand="0" w:firstRowFirstColumn="0" w:firstRowLastColumn="0" w:lastRowFirstColumn="0" w:lastRowLastColumn="0"/>
              <w:rPr>
                <w:sz w:val="20"/>
              </w:rPr>
            </w:pPr>
            <w:r w:rsidRPr="00D46C2C">
              <w:rPr>
                <w:sz w:val="20"/>
              </w:rPr>
              <w:t>Trębaczów</w:t>
            </w:r>
          </w:p>
        </w:tc>
        <w:tc>
          <w:tcPr>
            <w:tcW w:w="1989" w:type="dxa"/>
          </w:tcPr>
          <w:p w14:paraId="72EAE29E" w14:textId="77777777" w:rsidR="00400A2F" w:rsidRPr="00D46C2C" w:rsidRDefault="00400A2F" w:rsidP="00E774E0">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D46C2C">
              <w:rPr>
                <w:sz w:val="20"/>
              </w:rPr>
              <w:t>0,8232</w:t>
            </w:r>
          </w:p>
        </w:tc>
      </w:tr>
      <w:tr w:rsidR="00400A2F" w14:paraId="630E6FB8" w14:textId="77777777" w:rsidTr="00412B78">
        <w:trPr>
          <w:trHeight w:val="340"/>
          <w:jc w:val="center"/>
        </w:trPr>
        <w:tc>
          <w:tcPr>
            <w:cnfStyle w:val="001000000000" w:firstRow="0" w:lastRow="0" w:firstColumn="1" w:lastColumn="0" w:oddVBand="0" w:evenVBand="0" w:oddHBand="0" w:evenHBand="0" w:firstRowFirstColumn="0" w:firstRowLastColumn="0" w:lastRowFirstColumn="0" w:lastRowLastColumn="0"/>
            <w:tcW w:w="7371" w:type="dxa"/>
            <w:vMerge/>
            <w:shd w:val="clear" w:color="auto" w:fill="auto"/>
          </w:tcPr>
          <w:p w14:paraId="26092322" w14:textId="77777777" w:rsidR="00400A2F" w:rsidRDefault="00400A2F" w:rsidP="00E36DDC">
            <w:pPr>
              <w:ind w:firstLine="0"/>
            </w:pPr>
          </w:p>
        </w:tc>
        <w:tc>
          <w:tcPr>
            <w:tcW w:w="2835" w:type="dxa"/>
          </w:tcPr>
          <w:p w14:paraId="4795854D" w14:textId="77777777" w:rsidR="00400A2F" w:rsidRPr="00D46C2C" w:rsidRDefault="00400A2F" w:rsidP="00E36DDC">
            <w:pPr>
              <w:ind w:firstLine="0"/>
              <w:cnfStyle w:val="000000000000" w:firstRow="0" w:lastRow="0" w:firstColumn="0" w:lastColumn="0" w:oddVBand="0" w:evenVBand="0" w:oddHBand="0" w:evenHBand="0" w:firstRowFirstColumn="0" w:firstRowLastColumn="0" w:lastRowFirstColumn="0" w:lastRowLastColumn="0"/>
              <w:rPr>
                <w:sz w:val="20"/>
              </w:rPr>
            </w:pPr>
            <w:r w:rsidRPr="00D46C2C">
              <w:rPr>
                <w:sz w:val="20"/>
              </w:rPr>
              <w:t>Witaniów</w:t>
            </w:r>
          </w:p>
        </w:tc>
        <w:tc>
          <w:tcPr>
            <w:tcW w:w="1989" w:type="dxa"/>
          </w:tcPr>
          <w:p w14:paraId="4E27AC6B" w14:textId="77777777" w:rsidR="00400A2F" w:rsidRPr="00D46C2C" w:rsidRDefault="00400A2F" w:rsidP="00E774E0">
            <w:pPr>
              <w:ind w:firstLine="0"/>
              <w:jc w:val="center"/>
              <w:cnfStyle w:val="000000000000" w:firstRow="0" w:lastRow="0" w:firstColumn="0" w:lastColumn="0" w:oddVBand="0" w:evenVBand="0" w:oddHBand="0" w:evenHBand="0" w:firstRowFirstColumn="0" w:firstRowLastColumn="0" w:lastRowFirstColumn="0" w:lastRowLastColumn="0"/>
              <w:rPr>
                <w:sz w:val="20"/>
              </w:rPr>
            </w:pPr>
            <w:r w:rsidRPr="00D46C2C">
              <w:rPr>
                <w:sz w:val="20"/>
              </w:rPr>
              <w:t>0</w:t>
            </w:r>
          </w:p>
        </w:tc>
      </w:tr>
      <w:tr w:rsidR="00400A2F" w14:paraId="6989D40B" w14:textId="77777777" w:rsidTr="00412B78">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7371" w:type="dxa"/>
            <w:vMerge/>
            <w:shd w:val="clear" w:color="auto" w:fill="auto"/>
          </w:tcPr>
          <w:p w14:paraId="3BE0C06F" w14:textId="77777777" w:rsidR="00400A2F" w:rsidRDefault="00400A2F" w:rsidP="00E36DDC">
            <w:pPr>
              <w:ind w:firstLine="0"/>
            </w:pPr>
          </w:p>
        </w:tc>
        <w:tc>
          <w:tcPr>
            <w:tcW w:w="2835" w:type="dxa"/>
          </w:tcPr>
          <w:p w14:paraId="38432CF4" w14:textId="77777777" w:rsidR="00400A2F" w:rsidRPr="00D46C2C" w:rsidRDefault="00400A2F" w:rsidP="00E36DDC">
            <w:pPr>
              <w:ind w:firstLine="0"/>
              <w:cnfStyle w:val="000000100000" w:firstRow="0" w:lastRow="0" w:firstColumn="0" w:lastColumn="0" w:oddVBand="0" w:evenVBand="0" w:oddHBand="1" w:evenHBand="0" w:firstRowFirstColumn="0" w:firstRowLastColumn="0" w:lastRowFirstColumn="0" w:lastRowLastColumn="0"/>
              <w:rPr>
                <w:sz w:val="20"/>
              </w:rPr>
            </w:pPr>
            <w:r w:rsidRPr="00D46C2C">
              <w:rPr>
                <w:sz w:val="20"/>
              </w:rPr>
              <w:t>Zakrzów</w:t>
            </w:r>
          </w:p>
        </w:tc>
        <w:tc>
          <w:tcPr>
            <w:tcW w:w="1989" w:type="dxa"/>
          </w:tcPr>
          <w:p w14:paraId="04206330" w14:textId="77777777" w:rsidR="00400A2F" w:rsidRPr="00D46C2C" w:rsidRDefault="00400A2F" w:rsidP="00E774E0">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D46C2C">
              <w:rPr>
                <w:sz w:val="20"/>
              </w:rPr>
              <w:t>0</w:t>
            </w:r>
          </w:p>
        </w:tc>
      </w:tr>
      <w:tr w:rsidR="00400A2F" w14:paraId="6BA3A8FD" w14:textId="77777777" w:rsidTr="00412B78">
        <w:trPr>
          <w:trHeight w:val="340"/>
          <w:jc w:val="center"/>
        </w:trPr>
        <w:tc>
          <w:tcPr>
            <w:cnfStyle w:val="001000000000" w:firstRow="0" w:lastRow="0" w:firstColumn="1" w:lastColumn="0" w:oddVBand="0" w:evenVBand="0" w:oddHBand="0" w:evenHBand="0" w:firstRowFirstColumn="0" w:firstRowLastColumn="0" w:lastRowFirstColumn="0" w:lastRowLastColumn="0"/>
            <w:tcW w:w="7371" w:type="dxa"/>
            <w:vMerge/>
            <w:shd w:val="clear" w:color="auto" w:fill="auto"/>
          </w:tcPr>
          <w:p w14:paraId="67989F42" w14:textId="77777777" w:rsidR="00400A2F" w:rsidRDefault="00400A2F" w:rsidP="005D6529">
            <w:pPr>
              <w:ind w:firstLine="0"/>
            </w:pPr>
          </w:p>
        </w:tc>
        <w:tc>
          <w:tcPr>
            <w:tcW w:w="2835" w:type="dxa"/>
          </w:tcPr>
          <w:p w14:paraId="65228B14" w14:textId="77777777" w:rsidR="00400A2F" w:rsidRPr="00D46C2C" w:rsidRDefault="00400A2F" w:rsidP="005D6529">
            <w:pPr>
              <w:ind w:firstLine="0"/>
              <w:cnfStyle w:val="000000000000" w:firstRow="0" w:lastRow="0" w:firstColumn="0" w:lastColumn="0" w:oddVBand="0" w:evenVBand="0" w:oddHBand="0" w:evenHBand="0" w:firstRowFirstColumn="0" w:firstRowLastColumn="0" w:lastRowFirstColumn="0" w:lastRowLastColumn="0"/>
              <w:rPr>
                <w:sz w:val="20"/>
              </w:rPr>
            </w:pPr>
            <w:r w:rsidRPr="00D46C2C">
              <w:rPr>
                <w:sz w:val="20"/>
              </w:rPr>
              <w:t>Zofiówka</w:t>
            </w:r>
          </w:p>
        </w:tc>
        <w:tc>
          <w:tcPr>
            <w:tcW w:w="1989" w:type="dxa"/>
          </w:tcPr>
          <w:p w14:paraId="793E71E0" w14:textId="77777777" w:rsidR="00400A2F" w:rsidRPr="00D46C2C" w:rsidRDefault="00400A2F" w:rsidP="00E774E0">
            <w:pPr>
              <w:ind w:firstLine="0"/>
              <w:jc w:val="center"/>
              <w:cnfStyle w:val="000000000000" w:firstRow="0" w:lastRow="0" w:firstColumn="0" w:lastColumn="0" w:oddVBand="0" w:evenVBand="0" w:oddHBand="0" w:evenHBand="0" w:firstRowFirstColumn="0" w:firstRowLastColumn="0" w:lastRowFirstColumn="0" w:lastRowLastColumn="0"/>
              <w:rPr>
                <w:sz w:val="20"/>
              </w:rPr>
            </w:pPr>
            <w:r w:rsidRPr="00D46C2C">
              <w:rPr>
                <w:sz w:val="20"/>
              </w:rPr>
              <w:t>4,311</w:t>
            </w:r>
          </w:p>
        </w:tc>
      </w:tr>
    </w:tbl>
    <w:p w14:paraId="0096F39D" w14:textId="77777777" w:rsidR="00AA3C55" w:rsidRDefault="00412B78" w:rsidP="009A6EE1">
      <w:pPr>
        <w:pStyle w:val="Legenda"/>
      </w:pPr>
      <w:r>
        <w:t>Źródło: Opracowanie własne na podstawie danych z Urzędu Miejskiego w Łęcznej</w:t>
      </w:r>
    </w:p>
    <w:p w14:paraId="3A0C91B2" w14:textId="07C55088" w:rsidR="00191F1D" w:rsidRDefault="009A6EE1" w:rsidP="009A6EE1">
      <w:pPr>
        <w:pStyle w:val="Legenda"/>
      </w:pPr>
      <w:r>
        <w:lastRenderedPageBreak/>
        <w:t xml:space="preserve">Ryc. </w:t>
      </w:r>
      <w:fldSimple w:instr=" SEQ Ryc. \* ARABIC ">
        <w:r w:rsidR="00BF3347">
          <w:rPr>
            <w:noProof/>
          </w:rPr>
          <w:t>13</w:t>
        </w:r>
      </w:fldSimple>
      <w:r>
        <w:t xml:space="preserve">. </w:t>
      </w:r>
      <w:r w:rsidR="009E4DCA">
        <w:t>Poziom uzbrojenia terenów inwestycyjnych w ogólnej powierzchni terenów inwestycyjnych jednostek pomocniczych (%)</w:t>
      </w:r>
    </w:p>
    <w:tbl>
      <w:tblPr>
        <w:tblStyle w:val="Jasnalistaakcent2"/>
        <w:tblW w:w="14068" w:type="dxa"/>
        <w:jc w:val="center"/>
        <w:tblLook w:val="04A0" w:firstRow="1" w:lastRow="0" w:firstColumn="1" w:lastColumn="0" w:noHBand="0" w:noVBand="1"/>
      </w:tblPr>
      <w:tblGrid>
        <w:gridCol w:w="7528"/>
        <w:gridCol w:w="3040"/>
        <w:gridCol w:w="1740"/>
        <w:gridCol w:w="1760"/>
      </w:tblGrid>
      <w:tr w:rsidR="009E4DCA" w:rsidRPr="009E4DCA" w14:paraId="22FA7219" w14:textId="77777777" w:rsidTr="00412B78">
        <w:trPr>
          <w:cnfStyle w:val="100000000000" w:firstRow="1" w:lastRow="0" w:firstColumn="0" w:lastColumn="0" w:oddVBand="0" w:evenVBand="0" w:oddHBand="0" w:evenHBand="0" w:firstRowFirstColumn="0" w:firstRowLastColumn="0" w:lastRowFirstColumn="0" w:lastRowLastColumn="0"/>
          <w:trHeight w:val="1044"/>
          <w:jc w:val="center"/>
        </w:trPr>
        <w:tc>
          <w:tcPr>
            <w:cnfStyle w:val="001000000000" w:firstRow="0" w:lastRow="0" w:firstColumn="1" w:lastColumn="0" w:oddVBand="0" w:evenVBand="0" w:oddHBand="0" w:evenHBand="0" w:firstRowFirstColumn="0" w:firstRowLastColumn="0" w:lastRowFirstColumn="0" w:lastRowLastColumn="0"/>
            <w:tcW w:w="7528" w:type="dxa"/>
            <w:vMerge w:val="restart"/>
            <w:shd w:val="clear" w:color="auto" w:fill="auto"/>
          </w:tcPr>
          <w:p w14:paraId="0F3E3455" w14:textId="77777777" w:rsidR="009E4DCA" w:rsidRPr="009E4DCA" w:rsidRDefault="009E4DCA" w:rsidP="009E4DCA">
            <w:pPr>
              <w:ind w:firstLine="0"/>
              <w:jc w:val="left"/>
              <w:rPr>
                <w:rFonts w:ascii="Calibri" w:eastAsia="Times New Roman" w:hAnsi="Calibri" w:cs="Calibri"/>
                <w:color w:val="000000"/>
                <w:lang w:eastAsia="pl-PL"/>
              </w:rPr>
            </w:pPr>
            <w:r>
              <w:rPr>
                <w:noProof/>
                <w:lang w:eastAsia="pl-PL"/>
              </w:rPr>
              <w:drawing>
                <wp:inline distT="0" distB="0" distL="0" distR="0" wp14:anchorId="59A3DF66" wp14:editId="7EBE200C">
                  <wp:extent cx="4092837" cy="4895850"/>
                  <wp:effectExtent l="0" t="0" r="3175" b="0"/>
                  <wp:docPr id="493" name="Obraz 493" descr="C:\Users\beata\Desktop\tereny inwestycyjne (2) łecz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eata\Desktop\tereny inwestycyjne (2) łeczna..png"/>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b="6884"/>
                          <a:stretch/>
                        </pic:blipFill>
                        <pic:spPr bwMode="auto">
                          <a:xfrm>
                            <a:off x="0" y="0"/>
                            <a:ext cx="4095416" cy="48989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40" w:type="dxa"/>
            <w:noWrap/>
            <w:vAlign w:val="center"/>
            <w:hideMark/>
          </w:tcPr>
          <w:p w14:paraId="606A5793" w14:textId="77777777" w:rsidR="009E4DCA" w:rsidRPr="00D46C2C" w:rsidRDefault="009E4DCA" w:rsidP="00D46C2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D46C2C">
              <w:rPr>
                <w:sz w:val="20"/>
              </w:rPr>
              <w:t>Jednostka pomocnicza</w:t>
            </w:r>
          </w:p>
        </w:tc>
        <w:tc>
          <w:tcPr>
            <w:tcW w:w="1740" w:type="dxa"/>
            <w:vAlign w:val="center"/>
            <w:hideMark/>
          </w:tcPr>
          <w:p w14:paraId="6AAE932B" w14:textId="77777777" w:rsidR="009E4DCA" w:rsidRPr="00D46C2C" w:rsidRDefault="009E4DCA" w:rsidP="00D46C2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D46C2C">
              <w:rPr>
                <w:sz w:val="20"/>
              </w:rPr>
              <w:t>Poziom uzbrojenia terenów inwestycyjnych  (%)</w:t>
            </w:r>
          </w:p>
        </w:tc>
        <w:tc>
          <w:tcPr>
            <w:tcW w:w="1760" w:type="dxa"/>
            <w:vAlign w:val="center"/>
            <w:hideMark/>
          </w:tcPr>
          <w:p w14:paraId="4650C09F" w14:textId="77777777" w:rsidR="009E4DCA" w:rsidRPr="00D46C2C" w:rsidRDefault="009E4DCA" w:rsidP="00D46C2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D46C2C">
              <w:rPr>
                <w:sz w:val="20"/>
              </w:rPr>
              <w:t>Powierzchnia terenów inwestycyjnych uzbrojonych (ha)</w:t>
            </w:r>
          </w:p>
        </w:tc>
      </w:tr>
      <w:tr w:rsidR="009E4DCA" w:rsidRPr="009E4DCA" w14:paraId="269A9CDB" w14:textId="77777777" w:rsidTr="00412B78">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7528" w:type="dxa"/>
            <w:vMerge/>
            <w:shd w:val="clear" w:color="auto" w:fill="auto"/>
          </w:tcPr>
          <w:p w14:paraId="7CF7F6DB" w14:textId="77777777" w:rsidR="009E4DCA" w:rsidRPr="009E4DCA" w:rsidRDefault="009E4DCA" w:rsidP="009E4DCA">
            <w:pPr>
              <w:ind w:firstLine="0"/>
              <w:jc w:val="left"/>
              <w:rPr>
                <w:rFonts w:ascii="Calibri" w:eastAsia="Times New Roman" w:hAnsi="Calibri" w:cs="Calibri"/>
                <w:color w:val="000000"/>
                <w:lang w:eastAsia="pl-PL"/>
              </w:rPr>
            </w:pPr>
          </w:p>
        </w:tc>
        <w:tc>
          <w:tcPr>
            <w:tcW w:w="3040" w:type="dxa"/>
            <w:noWrap/>
            <w:hideMark/>
          </w:tcPr>
          <w:p w14:paraId="4FC61E3A" w14:textId="77777777" w:rsidR="009E4DCA" w:rsidRPr="00D46C2C" w:rsidRDefault="009E4DCA" w:rsidP="009E4DCA">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pl-PL"/>
              </w:rPr>
            </w:pPr>
            <w:r w:rsidRPr="00D46C2C">
              <w:rPr>
                <w:rFonts w:eastAsia="Times New Roman" w:cs="Calibri"/>
                <w:color w:val="000000"/>
                <w:sz w:val="20"/>
                <w:szCs w:val="20"/>
                <w:lang w:eastAsia="pl-PL"/>
              </w:rPr>
              <w:t>Osiedle Bobrowniki</w:t>
            </w:r>
          </w:p>
        </w:tc>
        <w:tc>
          <w:tcPr>
            <w:tcW w:w="1740" w:type="dxa"/>
            <w:noWrap/>
            <w:vAlign w:val="center"/>
            <w:hideMark/>
          </w:tcPr>
          <w:p w14:paraId="7E827BD8" w14:textId="77777777" w:rsidR="009E4DCA" w:rsidRPr="00D46C2C" w:rsidRDefault="009E4DCA" w:rsidP="00FB1C28">
            <w:pPr>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D46C2C">
              <w:rPr>
                <w:sz w:val="20"/>
                <w:szCs w:val="20"/>
              </w:rPr>
              <w:t>100,00</w:t>
            </w:r>
          </w:p>
        </w:tc>
        <w:tc>
          <w:tcPr>
            <w:tcW w:w="1760" w:type="dxa"/>
            <w:noWrap/>
            <w:vAlign w:val="center"/>
            <w:hideMark/>
          </w:tcPr>
          <w:p w14:paraId="6ED6196F" w14:textId="77777777" w:rsidR="009E4DCA" w:rsidRPr="00D46C2C" w:rsidRDefault="009E4DCA" w:rsidP="00FB1C28">
            <w:pPr>
              <w:ind w:firstLine="0"/>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D46C2C">
              <w:rPr>
                <w:rFonts w:cs="Calibri"/>
                <w:color w:val="000000"/>
                <w:sz w:val="20"/>
                <w:szCs w:val="20"/>
              </w:rPr>
              <w:t>7,06</w:t>
            </w:r>
          </w:p>
        </w:tc>
      </w:tr>
      <w:tr w:rsidR="009E4DCA" w:rsidRPr="009E4DCA" w14:paraId="168CCDAA" w14:textId="77777777" w:rsidTr="00412B78">
        <w:trPr>
          <w:trHeight w:val="288"/>
          <w:jc w:val="center"/>
        </w:trPr>
        <w:tc>
          <w:tcPr>
            <w:cnfStyle w:val="001000000000" w:firstRow="0" w:lastRow="0" w:firstColumn="1" w:lastColumn="0" w:oddVBand="0" w:evenVBand="0" w:oddHBand="0" w:evenHBand="0" w:firstRowFirstColumn="0" w:firstRowLastColumn="0" w:lastRowFirstColumn="0" w:lastRowLastColumn="0"/>
            <w:tcW w:w="7528" w:type="dxa"/>
            <w:vMerge/>
            <w:shd w:val="clear" w:color="auto" w:fill="auto"/>
          </w:tcPr>
          <w:p w14:paraId="148035D5" w14:textId="77777777" w:rsidR="009E4DCA" w:rsidRPr="009E4DCA" w:rsidRDefault="009E4DCA" w:rsidP="009E4DCA">
            <w:pPr>
              <w:ind w:firstLine="0"/>
              <w:jc w:val="left"/>
              <w:rPr>
                <w:rFonts w:ascii="Calibri" w:eastAsia="Times New Roman" w:hAnsi="Calibri" w:cs="Calibri"/>
                <w:color w:val="000000"/>
                <w:lang w:eastAsia="pl-PL"/>
              </w:rPr>
            </w:pPr>
          </w:p>
        </w:tc>
        <w:tc>
          <w:tcPr>
            <w:tcW w:w="3040" w:type="dxa"/>
            <w:noWrap/>
            <w:hideMark/>
          </w:tcPr>
          <w:p w14:paraId="159DEFAB" w14:textId="77777777" w:rsidR="009E4DCA" w:rsidRPr="00D46C2C" w:rsidRDefault="009E4DCA" w:rsidP="009E4DCA">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pl-PL"/>
              </w:rPr>
            </w:pPr>
            <w:r w:rsidRPr="00D46C2C">
              <w:rPr>
                <w:rFonts w:eastAsia="Times New Roman" w:cs="Calibri"/>
                <w:color w:val="000000"/>
                <w:sz w:val="20"/>
                <w:szCs w:val="20"/>
                <w:lang w:eastAsia="pl-PL"/>
              </w:rPr>
              <w:t>Osiedle Kolonia Trębaczów</w:t>
            </w:r>
          </w:p>
        </w:tc>
        <w:tc>
          <w:tcPr>
            <w:tcW w:w="1740" w:type="dxa"/>
            <w:noWrap/>
            <w:vAlign w:val="center"/>
            <w:hideMark/>
          </w:tcPr>
          <w:p w14:paraId="67002AF1" w14:textId="77777777" w:rsidR="009E4DCA" w:rsidRPr="00D46C2C" w:rsidRDefault="009E4DCA" w:rsidP="00FB1C28">
            <w:pPr>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D46C2C">
              <w:rPr>
                <w:sz w:val="20"/>
                <w:szCs w:val="20"/>
              </w:rPr>
              <w:t>0,00</w:t>
            </w:r>
          </w:p>
        </w:tc>
        <w:tc>
          <w:tcPr>
            <w:tcW w:w="1760" w:type="dxa"/>
            <w:noWrap/>
            <w:vAlign w:val="center"/>
            <w:hideMark/>
          </w:tcPr>
          <w:p w14:paraId="0C7C45C2" w14:textId="77777777" w:rsidR="009E4DCA" w:rsidRPr="00D46C2C" w:rsidRDefault="009E4DCA" w:rsidP="00FB1C28">
            <w:pPr>
              <w:ind w:firstLine="0"/>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rPr>
            </w:pPr>
            <w:r w:rsidRPr="00D46C2C">
              <w:rPr>
                <w:rFonts w:cs="Calibri"/>
                <w:color w:val="000000"/>
                <w:sz w:val="20"/>
                <w:szCs w:val="20"/>
              </w:rPr>
              <w:t>0,00</w:t>
            </w:r>
          </w:p>
        </w:tc>
      </w:tr>
      <w:tr w:rsidR="009E4DCA" w:rsidRPr="009E4DCA" w14:paraId="27E9BC80" w14:textId="77777777" w:rsidTr="00412B78">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7528" w:type="dxa"/>
            <w:vMerge/>
            <w:shd w:val="clear" w:color="auto" w:fill="auto"/>
          </w:tcPr>
          <w:p w14:paraId="32BAB05A" w14:textId="77777777" w:rsidR="009E4DCA" w:rsidRPr="009E4DCA" w:rsidRDefault="009E4DCA" w:rsidP="009E4DCA">
            <w:pPr>
              <w:ind w:firstLine="0"/>
              <w:jc w:val="left"/>
              <w:rPr>
                <w:rFonts w:ascii="Calibri" w:eastAsia="Times New Roman" w:hAnsi="Calibri" w:cs="Calibri"/>
                <w:color w:val="000000"/>
                <w:lang w:eastAsia="pl-PL"/>
              </w:rPr>
            </w:pPr>
          </w:p>
        </w:tc>
        <w:tc>
          <w:tcPr>
            <w:tcW w:w="3040" w:type="dxa"/>
            <w:noWrap/>
            <w:hideMark/>
          </w:tcPr>
          <w:p w14:paraId="3F0C2C03" w14:textId="77777777" w:rsidR="009E4DCA" w:rsidRPr="00D46C2C" w:rsidRDefault="009E4DCA" w:rsidP="009E4DCA">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pl-PL"/>
              </w:rPr>
            </w:pPr>
            <w:r w:rsidRPr="00D46C2C">
              <w:rPr>
                <w:rFonts w:eastAsia="Times New Roman" w:cs="Calibri"/>
                <w:color w:val="000000"/>
                <w:sz w:val="20"/>
                <w:szCs w:val="20"/>
                <w:lang w:eastAsia="pl-PL"/>
              </w:rPr>
              <w:t>Osiedle Niepodległości</w:t>
            </w:r>
          </w:p>
        </w:tc>
        <w:tc>
          <w:tcPr>
            <w:tcW w:w="1740" w:type="dxa"/>
            <w:noWrap/>
            <w:vAlign w:val="center"/>
            <w:hideMark/>
          </w:tcPr>
          <w:p w14:paraId="51013539" w14:textId="77777777" w:rsidR="009E4DCA" w:rsidRPr="00D46C2C" w:rsidRDefault="009E4DCA" w:rsidP="00FB1C28">
            <w:pPr>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D46C2C">
              <w:rPr>
                <w:sz w:val="20"/>
                <w:szCs w:val="20"/>
              </w:rPr>
              <w:t>99,47</w:t>
            </w:r>
          </w:p>
        </w:tc>
        <w:tc>
          <w:tcPr>
            <w:tcW w:w="1760" w:type="dxa"/>
            <w:noWrap/>
            <w:vAlign w:val="center"/>
            <w:hideMark/>
          </w:tcPr>
          <w:p w14:paraId="3663A625" w14:textId="77777777" w:rsidR="009E4DCA" w:rsidRPr="00D46C2C" w:rsidRDefault="009E4DCA" w:rsidP="00FB1C28">
            <w:pPr>
              <w:ind w:firstLine="0"/>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D46C2C">
              <w:rPr>
                <w:rFonts w:cs="Calibri"/>
                <w:color w:val="000000"/>
                <w:sz w:val="20"/>
                <w:szCs w:val="20"/>
              </w:rPr>
              <w:t>18,89</w:t>
            </w:r>
          </w:p>
        </w:tc>
      </w:tr>
      <w:tr w:rsidR="009E4DCA" w:rsidRPr="009E4DCA" w14:paraId="5C71F44D" w14:textId="77777777" w:rsidTr="00412B78">
        <w:trPr>
          <w:trHeight w:val="288"/>
          <w:jc w:val="center"/>
        </w:trPr>
        <w:tc>
          <w:tcPr>
            <w:cnfStyle w:val="001000000000" w:firstRow="0" w:lastRow="0" w:firstColumn="1" w:lastColumn="0" w:oddVBand="0" w:evenVBand="0" w:oddHBand="0" w:evenHBand="0" w:firstRowFirstColumn="0" w:firstRowLastColumn="0" w:lastRowFirstColumn="0" w:lastRowLastColumn="0"/>
            <w:tcW w:w="7528" w:type="dxa"/>
            <w:vMerge/>
            <w:shd w:val="clear" w:color="auto" w:fill="auto"/>
          </w:tcPr>
          <w:p w14:paraId="4CF132EC" w14:textId="77777777" w:rsidR="009E4DCA" w:rsidRPr="009E4DCA" w:rsidRDefault="009E4DCA" w:rsidP="009E4DCA">
            <w:pPr>
              <w:ind w:firstLine="0"/>
              <w:jc w:val="left"/>
              <w:rPr>
                <w:rFonts w:ascii="Calibri" w:eastAsia="Times New Roman" w:hAnsi="Calibri" w:cs="Calibri"/>
                <w:color w:val="000000"/>
                <w:lang w:eastAsia="pl-PL"/>
              </w:rPr>
            </w:pPr>
          </w:p>
        </w:tc>
        <w:tc>
          <w:tcPr>
            <w:tcW w:w="3040" w:type="dxa"/>
            <w:noWrap/>
            <w:hideMark/>
          </w:tcPr>
          <w:p w14:paraId="5C3B58F5" w14:textId="77777777" w:rsidR="009E4DCA" w:rsidRPr="00D46C2C" w:rsidRDefault="009E4DCA" w:rsidP="009E4DCA">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pl-PL"/>
              </w:rPr>
            </w:pPr>
            <w:r w:rsidRPr="00D46C2C">
              <w:rPr>
                <w:rFonts w:eastAsia="Times New Roman" w:cs="Calibri"/>
                <w:color w:val="000000"/>
                <w:sz w:val="20"/>
                <w:szCs w:val="20"/>
                <w:lang w:eastAsia="pl-PL"/>
              </w:rPr>
              <w:t>Osiedle Samsonowicza</w:t>
            </w:r>
          </w:p>
        </w:tc>
        <w:tc>
          <w:tcPr>
            <w:tcW w:w="1740" w:type="dxa"/>
            <w:noWrap/>
            <w:vAlign w:val="center"/>
            <w:hideMark/>
          </w:tcPr>
          <w:p w14:paraId="6BD084F2" w14:textId="77777777" w:rsidR="009E4DCA" w:rsidRPr="00D46C2C" w:rsidRDefault="009E4DCA" w:rsidP="00FB1C28">
            <w:pPr>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D46C2C">
              <w:rPr>
                <w:sz w:val="20"/>
                <w:szCs w:val="20"/>
              </w:rPr>
              <w:t>53,98</w:t>
            </w:r>
          </w:p>
        </w:tc>
        <w:tc>
          <w:tcPr>
            <w:tcW w:w="1760" w:type="dxa"/>
            <w:noWrap/>
            <w:vAlign w:val="center"/>
            <w:hideMark/>
          </w:tcPr>
          <w:p w14:paraId="39891EDE" w14:textId="77777777" w:rsidR="009E4DCA" w:rsidRPr="00D46C2C" w:rsidRDefault="009E4DCA" w:rsidP="00FB1C28">
            <w:pPr>
              <w:ind w:firstLine="0"/>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rPr>
            </w:pPr>
            <w:r w:rsidRPr="00D46C2C">
              <w:rPr>
                <w:rFonts w:cs="Calibri"/>
                <w:color w:val="000000"/>
                <w:sz w:val="20"/>
                <w:szCs w:val="20"/>
              </w:rPr>
              <w:t>5,61</w:t>
            </w:r>
          </w:p>
        </w:tc>
      </w:tr>
      <w:tr w:rsidR="009E4DCA" w:rsidRPr="009E4DCA" w14:paraId="61E37502" w14:textId="77777777" w:rsidTr="00412B78">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7528" w:type="dxa"/>
            <w:vMerge/>
            <w:shd w:val="clear" w:color="auto" w:fill="auto"/>
          </w:tcPr>
          <w:p w14:paraId="1AB61D05" w14:textId="77777777" w:rsidR="009E4DCA" w:rsidRPr="009E4DCA" w:rsidRDefault="009E4DCA" w:rsidP="009E4DCA">
            <w:pPr>
              <w:ind w:firstLine="0"/>
              <w:jc w:val="left"/>
              <w:rPr>
                <w:rFonts w:ascii="Calibri" w:eastAsia="Times New Roman" w:hAnsi="Calibri" w:cs="Calibri"/>
                <w:color w:val="000000"/>
                <w:lang w:eastAsia="pl-PL"/>
              </w:rPr>
            </w:pPr>
          </w:p>
        </w:tc>
        <w:tc>
          <w:tcPr>
            <w:tcW w:w="3040" w:type="dxa"/>
            <w:noWrap/>
            <w:hideMark/>
          </w:tcPr>
          <w:p w14:paraId="578403A2" w14:textId="77777777" w:rsidR="009E4DCA" w:rsidRPr="00D46C2C" w:rsidRDefault="009E4DCA" w:rsidP="009E4DCA">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pl-PL"/>
              </w:rPr>
            </w:pPr>
            <w:r w:rsidRPr="00D46C2C">
              <w:rPr>
                <w:rFonts w:eastAsia="Times New Roman" w:cs="Calibri"/>
                <w:color w:val="000000"/>
                <w:sz w:val="20"/>
                <w:szCs w:val="20"/>
                <w:lang w:eastAsia="pl-PL"/>
              </w:rPr>
              <w:t>Osiedle Słoneczne</w:t>
            </w:r>
          </w:p>
        </w:tc>
        <w:tc>
          <w:tcPr>
            <w:tcW w:w="1740" w:type="dxa"/>
            <w:noWrap/>
            <w:vAlign w:val="center"/>
            <w:hideMark/>
          </w:tcPr>
          <w:p w14:paraId="7E8C4E3E" w14:textId="77777777" w:rsidR="009E4DCA" w:rsidRPr="00D46C2C" w:rsidRDefault="009E4DCA" w:rsidP="00FB1C28">
            <w:pPr>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D46C2C">
              <w:rPr>
                <w:sz w:val="20"/>
                <w:szCs w:val="20"/>
              </w:rPr>
              <w:t>7,11</w:t>
            </w:r>
          </w:p>
        </w:tc>
        <w:tc>
          <w:tcPr>
            <w:tcW w:w="1760" w:type="dxa"/>
            <w:noWrap/>
            <w:vAlign w:val="center"/>
            <w:hideMark/>
          </w:tcPr>
          <w:p w14:paraId="67A28C0B" w14:textId="77777777" w:rsidR="009E4DCA" w:rsidRPr="00D46C2C" w:rsidRDefault="009E4DCA" w:rsidP="00FB1C28">
            <w:pPr>
              <w:ind w:firstLine="0"/>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D46C2C">
              <w:rPr>
                <w:rFonts w:cs="Calibri"/>
                <w:color w:val="000000"/>
                <w:sz w:val="20"/>
                <w:szCs w:val="20"/>
              </w:rPr>
              <w:t>4,73</w:t>
            </w:r>
          </w:p>
        </w:tc>
      </w:tr>
      <w:tr w:rsidR="009E4DCA" w:rsidRPr="009E4DCA" w14:paraId="2A3E3C86" w14:textId="77777777" w:rsidTr="00412B78">
        <w:trPr>
          <w:trHeight w:val="288"/>
          <w:jc w:val="center"/>
        </w:trPr>
        <w:tc>
          <w:tcPr>
            <w:cnfStyle w:val="001000000000" w:firstRow="0" w:lastRow="0" w:firstColumn="1" w:lastColumn="0" w:oddVBand="0" w:evenVBand="0" w:oddHBand="0" w:evenHBand="0" w:firstRowFirstColumn="0" w:firstRowLastColumn="0" w:lastRowFirstColumn="0" w:lastRowLastColumn="0"/>
            <w:tcW w:w="7528" w:type="dxa"/>
            <w:vMerge/>
            <w:shd w:val="clear" w:color="auto" w:fill="auto"/>
          </w:tcPr>
          <w:p w14:paraId="6E0CC6F5" w14:textId="77777777" w:rsidR="009E4DCA" w:rsidRPr="009E4DCA" w:rsidRDefault="009E4DCA" w:rsidP="009E4DCA">
            <w:pPr>
              <w:ind w:firstLine="0"/>
              <w:jc w:val="left"/>
              <w:rPr>
                <w:rFonts w:ascii="Calibri" w:eastAsia="Times New Roman" w:hAnsi="Calibri" w:cs="Calibri"/>
                <w:color w:val="000000"/>
                <w:lang w:eastAsia="pl-PL"/>
              </w:rPr>
            </w:pPr>
          </w:p>
        </w:tc>
        <w:tc>
          <w:tcPr>
            <w:tcW w:w="3040" w:type="dxa"/>
            <w:noWrap/>
            <w:hideMark/>
          </w:tcPr>
          <w:p w14:paraId="7B39A128" w14:textId="77777777" w:rsidR="009E4DCA" w:rsidRPr="00D46C2C" w:rsidRDefault="009E4DCA" w:rsidP="009E4DCA">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pl-PL"/>
              </w:rPr>
            </w:pPr>
            <w:r w:rsidRPr="00D46C2C">
              <w:rPr>
                <w:rFonts w:eastAsia="Times New Roman" w:cs="Calibri"/>
                <w:color w:val="000000"/>
                <w:sz w:val="20"/>
                <w:szCs w:val="20"/>
                <w:lang w:eastAsia="pl-PL"/>
              </w:rPr>
              <w:t>Osiedle Stare Miasto</w:t>
            </w:r>
          </w:p>
        </w:tc>
        <w:tc>
          <w:tcPr>
            <w:tcW w:w="1740" w:type="dxa"/>
            <w:noWrap/>
            <w:vAlign w:val="center"/>
            <w:hideMark/>
          </w:tcPr>
          <w:p w14:paraId="6CE87AFB" w14:textId="77777777" w:rsidR="009E4DCA" w:rsidRPr="00D46C2C" w:rsidRDefault="009E4DCA" w:rsidP="00FB1C28">
            <w:pPr>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D46C2C">
              <w:rPr>
                <w:sz w:val="20"/>
                <w:szCs w:val="20"/>
              </w:rPr>
              <w:t>89,60</w:t>
            </w:r>
          </w:p>
        </w:tc>
        <w:tc>
          <w:tcPr>
            <w:tcW w:w="1760" w:type="dxa"/>
            <w:noWrap/>
            <w:vAlign w:val="center"/>
            <w:hideMark/>
          </w:tcPr>
          <w:p w14:paraId="2DC2EE57" w14:textId="77777777" w:rsidR="009E4DCA" w:rsidRPr="00D46C2C" w:rsidRDefault="009E4DCA" w:rsidP="00FB1C28">
            <w:pPr>
              <w:ind w:firstLine="0"/>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rPr>
            </w:pPr>
            <w:r w:rsidRPr="00D46C2C">
              <w:rPr>
                <w:rFonts w:cs="Calibri"/>
                <w:color w:val="000000"/>
                <w:sz w:val="20"/>
                <w:szCs w:val="20"/>
              </w:rPr>
              <w:t>8,45</w:t>
            </w:r>
          </w:p>
        </w:tc>
      </w:tr>
      <w:tr w:rsidR="009E4DCA" w:rsidRPr="009E4DCA" w14:paraId="560F99BB" w14:textId="77777777" w:rsidTr="00412B78">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7528" w:type="dxa"/>
            <w:vMerge/>
            <w:shd w:val="clear" w:color="auto" w:fill="auto"/>
          </w:tcPr>
          <w:p w14:paraId="30A4AE02" w14:textId="77777777" w:rsidR="009E4DCA" w:rsidRPr="009E4DCA" w:rsidRDefault="009E4DCA" w:rsidP="009E4DCA">
            <w:pPr>
              <w:ind w:firstLine="0"/>
              <w:jc w:val="left"/>
              <w:rPr>
                <w:rFonts w:ascii="Calibri" w:eastAsia="Times New Roman" w:hAnsi="Calibri" w:cs="Calibri"/>
                <w:color w:val="000000"/>
                <w:lang w:eastAsia="pl-PL"/>
              </w:rPr>
            </w:pPr>
          </w:p>
        </w:tc>
        <w:tc>
          <w:tcPr>
            <w:tcW w:w="3040" w:type="dxa"/>
            <w:noWrap/>
            <w:hideMark/>
          </w:tcPr>
          <w:p w14:paraId="38B44796" w14:textId="77777777" w:rsidR="009E4DCA" w:rsidRPr="00D46C2C" w:rsidRDefault="009E4DCA" w:rsidP="009E4DCA">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pl-PL"/>
              </w:rPr>
            </w:pPr>
            <w:r w:rsidRPr="00D46C2C">
              <w:rPr>
                <w:rFonts w:eastAsia="Times New Roman" w:cs="Calibri"/>
                <w:color w:val="000000"/>
                <w:sz w:val="20"/>
                <w:szCs w:val="20"/>
                <w:lang w:eastAsia="pl-PL"/>
              </w:rPr>
              <w:t>Ciechanki Krzesimowskie</w:t>
            </w:r>
          </w:p>
        </w:tc>
        <w:tc>
          <w:tcPr>
            <w:tcW w:w="1740" w:type="dxa"/>
            <w:noWrap/>
            <w:vAlign w:val="center"/>
            <w:hideMark/>
          </w:tcPr>
          <w:p w14:paraId="772B1C8E" w14:textId="77777777" w:rsidR="009E4DCA" w:rsidRPr="00D46C2C" w:rsidRDefault="009E4DCA" w:rsidP="00FB1C28">
            <w:pPr>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D46C2C">
              <w:rPr>
                <w:sz w:val="20"/>
                <w:szCs w:val="20"/>
              </w:rPr>
              <w:t>4,90</w:t>
            </w:r>
          </w:p>
        </w:tc>
        <w:tc>
          <w:tcPr>
            <w:tcW w:w="1760" w:type="dxa"/>
            <w:noWrap/>
            <w:vAlign w:val="center"/>
            <w:hideMark/>
          </w:tcPr>
          <w:p w14:paraId="4BF37656" w14:textId="77777777" w:rsidR="009E4DCA" w:rsidRPr="00D46C2C" w:rsidRDefault="009E4DCA" w:rsidP="00FB1C28">
            <w:pPr>
              <w:ind w:firstLine="0"/>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D46C2C">
              <w:rPr>
                <w:rFonts w:cs="Calibri"/>
                <w:color w:val="000000"/>
                <w:sz w:val="20"/>
                <w:szCs w:val="20"/>
              </w:rPr>
              <w:t>0,21</w:t>
            </w:r>
          </w:p>
        </w:tc>
      </w:tr>
      <w:tr w:rsidR="009E4DCA" w:rsidRPr="009E4DCA" w14:paraId="25C73F22" w14:textId="77777777" w:rsidTr="00412B78">
        <w:trPr>
          <w:trHeight w:val="288"/>
          <w:jc w:val="center"/>
        </w:trPr>
        <w:tc>
          <w:tcPr>
            <w:cnfStyle w:val="001000000000" w:firstRow="0" w:lastRow="0" w:firstColumn="1" w:lastColumn="0" w:oddVBand="0" w:evenVBand="0" w:oddHBand="0" w:evenHBand="0" w:firstRowFirstColumn="0" w:firstRowLastColumn="0" w:lastRowFirstColumn="0" w:lastRowLastColumn="0"/>
            <w:tcW w:w="7528" w:type="dxa"/>
            <w:vMerge/>
            <w:shd w:val="clear" w:color="auto" w:fill="auto"/>
          </w:tcPr>
          <w:p w14:paraId="2F8988A1" w14:textId="77777777" w:rsidR="009E4DCA" w:rsidRPr="009E4DCA" w:rsidRDefault="009E4DCA" w:rsidP="009E4DCA">
            <w:pPr>
              <w:ind w:firstLine="0"/>
              <w:jc w:val="left"/>
              <w:rPr>
                <w:rFonts w:ascii="Calibri" w:eastAsia="Times New Roman" w:hAnsi="Calibri" w:cs="Calibri"/>
                <w:color w:val="000000"/>
                <w:lang w:eastAsia="pl-PL"/>
              </w:rPr>
            </w:pPr>
          </w:p>
        </w:tc>
        <w:tc>
          <w:tcPr>
            <w:tcW w:w="3040" w:type="dxa"/>
            <w:noWrap/>
            <w:hideMark/>
          </w:tcPr>
          <w:p w14:paraId="4A4B5F54" w14:textId="77777777" w:rsidR="009E4DCA" w:rsidRPr="00D46C2C" w:rsidRDefault="009E4DCA" w:rsidP="009E4DCA">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pl-PL"/>
              </w:rPr>
            </w:pPr>
            <w:r w:rsidRPr="00D46C2C">
              <w:rPr>
                <w:rFonts w:eastAsia="Times New Roman" w:cs="Calibri"/>
                <w:color w:val="000000"/>
                <w:sz w:val="20"/>
                <w:szCs w:val="20"/>
                <w:lang w:eastAsia="pl-PL"/>
              </w:rPr>
              <w:t>Ciechanki Łęczyńskie</w:t>
            </w:r>
          </w:p>
        </w:tc>
        <w:tc>
          <w:tcPr>
            <w:tcW w:w="1740" w:type="dxa"/>
            <w:noWrap/>
            <w:vAlign w:val="center"/>
            <w:hideMark/>
          </w:tcPr>
          <w:p w14:paraId="4895075C" w14:textId="77777777" w:rsidR="009E4DCA" w:rsidRPr="00D46C2C" w:rsidRDefault="009E4DCA" w:rsidP="00FB1C28">
            <w:pPr>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D46C2C">
              <w:rPr>
                <w:sz w:val="20"/>
                <w:szCs w:val="20"/>
              </w:rPr>
              <w:t>0,00</w:t>
            </w:r>
          </w:p>
        </w:tc>
        <w:tc>
          <w:tcPr>
            <w:tcW w:w="1760" w:type="dxa"/>
            <w:noWrap/>
            <w:vAlign w:val="center"/>
            <w:hideMark/>
          </w:tcPr>
          <w:p w14:paraId="18483934" w14:textId="77777777" w:rsidR="009E4DCA" w:rsidRPr="00D46C2C" w:rsidRDefault="009E4DCA" w:rsidP="00FB1C28">
            <w:pPr>
              <w:ind w:firstLine="0"/>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rPr>
            </w:pPr>
            <w:r w:rsidRPr="00D46C2C">
              <w:rPr>
                <w:rFonts w:cs="Calibri"/>
                <w:color w:val="000000"/>
                <w:sz w:val="20"/>
                <w:szCs w:val="20"/>
              </w:rPr>
              <w:t>0,00</w:t>
            </w:r>
          </w:p>
        </w:tc>
      </w:tr>
      <w:tr w:rsidR="009E4DCA" w:rsidRPr="009E4DCA" w14:paraId="4F1A9357" w14:textId="77777777" w:rsidTr="00412B78">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7528" w:type="dxa"/>
            <w:vMerge/>
            <w:shd w:val="clear" w:color="auto" w:fill="auto"/>
          </w:tcPr>
          <w:p w14:paraId="67CDBA84" w14:textId="77777777" w:rsidR="009E4DCA" w:rsidRPr="009E4DCA" w:rsidRDefault="009E4DCA" w:rsidP="009E4DCA">
            <w:pPr>
              <w:ind w:firstLine="0"/>
              <w:jc w:val="left"/>
              <w:rPr>
                <w:rFonts w:ascii="Calibri" w:eastAsia="Times New Roman" w:hAnsi="Calibri" w:cs="Calibri"/>
                <w:color w:val="000000"/>
                <w:lang w:eastAsia="pl-PL"/>
              </w:rPr>
            </w:pPr>
          </w:p>
        </w:tc>
        <w:tc>
          <w:tcPr>
            <w:tcW w:w="3040" w:type="dxa"/>
            <w:noWrap/>
            <w:hideMark/>
          </w:tcPr>
          <w:p w14:paraId="5A793883" w14:textId="77777777" w:rsidR="009E4DCA" w:rsidRPr="00D46C2C" w:rsidRDefault="009E4DCA" w:rsidP="009E4DCA">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pl-PL"/>
              </w:rPr>
            </w:pPr>
            <w:r w:rsidRPr="00D46C2C">
              <w:rPr>
                <w:rFonts w:eastAsia="Times New Roman" w:cs="Calibri"/>
                <w:color w:val="000000"/>
                <w:sz w:val="20"/>
                <w:szCs w:val="20"/>
                <w:lang w:eastAsia="pl-PL"/>
              </w:rPr>
              <w:t>Karolin</w:t>
            </w:r>
          </w:p>
        </w:tc>
        <w:tc>
          <w:tcPr>
            <w:tcW w:w="1740" w:type="dxa"/>
            <w:noWrap/>
            <w:vAlign w:val="center"/>
            <w:hideMark/>
          </w:tcPr>
          <w:p w14:paraId="7779DC44" w14:textId="77777777" w:rsidR="009E4DCA" w:rsidRPr="00D46C2C" w:rsidRDefault="009E4DCA" w:rsidP="00FB1C28">
            <w:pPr>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D46C2C">
              <w:rPr>
                <w:sz w:val="20"/>
                <w:szCs w:val="20"/>
              </w:rPr>
              <w:t>0,00</w:t>
            </w:r>
          </w:p>
        </w:tc>
        <w:tc>
          <w:tcPr>
            <w:tcW w:w="1760" w:type="dxa"/>
            <w:noWrap/>
            <w:vAlign w:val="center"/>
            <w:hideMark/>
          </w:tcPr>
          <w:p w14:paraId="19042560" w14:textId="77777777" w:rsidR="009E4DCA" w:rsidRPr="00D46C2C" w:rsidRDefault="009E4DCA" w:rsidP="00FB1C28">
            <w:pPr>
              <w:ind w:firstLine="0"/>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D46C2C">
              <w:rPr>
                <w:rFonts w:cs="Calibri"/>
                <w:color w:val="000000"/>
                <w:sz w:val="20"/>
                <w:szCs w:val="20"/>
              </w:rPr>
              <w:t>0,00</w:t>
            </w:r>
          </w:p>
        </w:tc>
      </w:tr>
      <w:tr w:rsidR="009E4DCA" w:rsidRPr="009E4DCA" w14:paraId="2D672C6F" w14:textId="77777777" w:rsidTr="00412B78">
        <w:trPr>
          <w:trHeight w:val="288"/>
          <w:jc w:val="center"/>
        </w:trPr>
        <w:tc>
          <w:tcPr>
            <w:cnfStyle w:val="001000000000" w:firstRow="0" w:lastRow="0" w:firstColumn="1" w:lastColumn="0" w:oddVBand="0" w:evenVBand="0" w:oddHBand="0" w:evenHBand="0" w:firstRowFirstColumn="0" w:firstRowLastColumn="0" w:lastRowFirstColumn="0" w:lastRowLastColumn="0"/>
            <w:tcW w:w="7528" w:type="dxa"/>
            <w:vMerge/>
            <w:shd w:val="clear" w:color="auto" w:fill="auto"/>
          </w:tcPr>
          <w:p w14:paraId="499344AD" w14:textId="77777777" w:rsidR="009E4DCA" w:rsidRPr="009E4DCA" w:rsidRDefault="009E4DCA" w:rsidP="009E4DCA">
            <w:pPr>
              <w:ind w:firstLine="0"/>
              <w:jc w:val="left"/>
              <w:rPr>
                <w:rFonts w:ascii="Calibri" w:eastAsia="Times New Roman" w:hAnsi="Calibri" w:cs="Calibri"/>
                <w:color w:val="000000"/>
                <w:lang w:eastAsia="pl-PL"/>
              </w:rPr>
            </w:pPr>
          </w:p>
        </w:tc>
        <w:tc>
          <w:tcPr>
            <w:tcW w:w="3040" w:type="dxa"/>
            <w:noWrap/>
            <w:hideMark/>
          </w:tcPr>
          <w:p w14:paraId="31BE730C" w14:textId="77777777" w:rsidR="009E4DCA" w:rsidRPr="00D46C2C" w:rsidRDefault="009E4DCA" w:rsidP="009E4DCA">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pl-PL"/>
              </w:rPr>
            </w:pPr>
            <w:r w:rsidRPr="00D46C2C">
              <w:rPr>
                <w:rFonts w:eastAsia="Times New Roman" w:cs="Calibri"/>
                <w:color w:val="000000"/>
                <w:sz w:val="20"/>
                <w:szCs w:val="20"/>
                <w:lang w:eastAsia="pl-PL"/>
              </w:rPr>
              <w:t>Leopoldów</w:t>
            </w:r>
          </w:p>
        </w:tc>
        <w:tc>
          <w:tcPr>
            <w:tcW w:w="1740" w:type="dxa"/>
            <w:noWrap/>
            <w:vAlign w:val="center"/>
            <w:hideMark/>
          </w:tcPr>
          <w:p w14:paraId="725050CC" w14:textId="77777777" w:rsidR="009E4DCA" w:rsidRPr="00D46C2C" w:rsidRDefault="009E4DCA" w:rsidP="00FB1C28">
            <w:pPr>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D46C2C">
              <w:rPr>
                <w:sz w:val="20"/>
                <w:szCs w:val="20"/>
              </w:rPr>
              <w:t>0,00</w:t>
            </w:r>
          </w:p>
        </w:tc>
        <w:tc>
          <w:tcPr>
            <w:tcW w:w="1760" w:type="dxa"/>
            <w:noWrap/>
            <w:vAlign w:val="center"/>
            <w:hideMark/>
          </w:tcPr>
          <w:p w14:paraId="0E38A038" w14:textId="77777777" w:rsidR="009E4DCA" w:rsidRPr="00D46C2C" w:rsidRDefault="009E4DCA" w:rsidP="00FB1C28">
            <w:pPr>
              <w:ind w:firstLine="0"/>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rPr>
            </w:pPr>
            <w:r w:rsidRPr="00D46C2C">
              <w:rPr>
                <w:rFonts w:cs="Calibri"/>
                <w:color w:val="000000"/>
                <w:sz w:val="20"/>
                <w:szCs w:val="20"/>
              </w:rPr>
              <w:t>0,00</w:t>
            </w:r>
          </w:p>
        </w:tc>
      </w:tr>
      <w:tr w:rsidR="009E4DCA" w:rsidRPr="009E4DCA" w14:paraId="78ED20A3" w14:textId="77777777" w:rsidTr="00412B78">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7528" w:type="dxa"/>
            <w:vMerge/>
            <w:shd w:val="clear" w:color="auto" w:fill="auto"/>
          </w:tcPr>
          <w:p w14:paraId="6A20589E" w14:textId="77777777" w:rsidR="009E4DCA" w:rsidRPr="009E4DCA" w:rsidRDefault="009E4DCA" w:rsidP="009E4DCA">
            <w:pPr>
              <w:ind w:firstLine="0"/>
              <w:jc w:val="left"/>
              <w:rPr>
                <w:rFonts w:ascii="Calibri" w:eastAsia="Times New Roman" w:hAnsi="Calibri" w:cs="Calibri"/>
                <w:color w:val="000000"/>
                <w:lang w:eastAsia="pl-PL"/>
              </w:rPr>
            </w:pPr>
          </w:p>
        </w:tc>
        <w:tc>
          <w:tcPr>
            <w:tcW w:w="3040" w:type="dxa"/>
            <w:noWrap/>
            <w:hideMark/>
          </w:tcPr>
          <w:p w14:paraId="75F48B5F" w14:textId="77777777" w:rsidR="009E4DCA" w:rsidRPr="00D46C2C" w:rsidRDefault="009E4DCA" w:rsidP="009E4DCA">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pl-PL"/>
              </w:rPr>
            </w:pPr>
            <w:r w:rsidRPr="00D46C2C">
              <w:rPr>
                <w:rFonts w:eastAsia="Times New Roman" w:cs="Calibri"/>
                <w:color w:val="000000"/>
                <w:sz w:val="20"/>
                <w:szCs w:val="20"/>
                <w:lang w:eastAsia="pl-PL"/>
              </w:rPr>
              <w:t>Łuszczów-Kolonia</w:t>
            </w:r>
          </w:p>
        </w:tc>
        <w:tc>
          <w:tcPr>
            <w:tcW w:w="1740" w:type="dxa"/>
            <w:noWrap/>
            <w:vAlign w:val="center"/>
            <w:hideMark/>
          </w:tcPr>
          <w:p w14:paraId="4193C3E2" w14:textId="77777777" w:rsidR="009E4DCA" w:rsidRPr="00D46C2C" w:rsidRDefault="009E4DCA" w:rsidP="00FB1C28">
            <w:pPr>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D46C2C">
              <w:rPr>
                <w:sz w:val="20"/>
                <w:szCs w:val="20"/>
              </w:rPr>
              <w:t>100,00</w:t>
            </w:r>
          </w:p>
        </w:tc>
        <w:tc>
          <w:tcPr>
            <w:tcW w:w="1760" w:type="dxa"/>
            <w:noWrap/>
            <w:vAlign w:val="center"/>
            <w:hideMark/>
          </w:tcPr>
          <w:p w14:paraId="5CCE7F0E" w14:textId="77777777" w:rsidR="009E4DCA" w:rsidRPr="00D46C2C" w:rsidRDefault="009E4DCA" w:rsidP="00FB1C28">
            <w:pPr>
              <w:ind w:firstLine="0"/>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D46C2C">
              <w:rPr>
                <w:rFonts w:cs="Calibri"/>
                <w:color w:val="000000"/>
                <w:sz w:val="20"/>
                <w:szCs w:val="20"/>
              </w:rPr>
              <w:t>0,30</w:t>
            </w:r>
          </w:p>
        </w:tc>
      </w:tr>
      <w:tr w:rsidR="009E4DCA" w:rsidRPr="009E4DCA" w14:paraId="7574FD50" w14:textId="77777777" w:rsidTr="00412B78">
        <w:trPr>
          <w:trHeight w:val="288"/>
          <w:jc w:val="center"/>
        </w:trPr>
        <w:tc>
          <w:tcPr>
            <w:cnfStyle w:val="001000000000" w:firstRow="0" w:lastRow="0" w:firstColumn="1" w:lastColumn="0" w:oddVBand="0" w:evenVBand="0" w:oddHBand="0" w:evenHBand="0" w:firstRowFirstColumn="0" w:firstRowLastColumn="0" w:lastRowFirstColumn="0" w:lastRowLastColumn="0"/>
            <w:tcW w:w="7528" w:type="dxa"/>
            <w:vMerge/>
            <w:shd w:val="clear" w:color="auto" w:fill="auto"/>
          </w:tcPr>
          <w:p w14:paraId="3C0A0447" w14:textId="77777777" w:rsidR="009E4DCA" w:rsidRPr="009E4DCA" w:rsidRDefault="009E4DCA" w:rsidP="009E4DCA">
            <w:pPr>
              <w:ind w:firstLine="0"/>
              <w:jc w:val="left"/>
              <w:rPr>
                <w:rFonts w:ascii="Calibri" w:eastAsia="Times New Roman" w:hAnsi="Calibri" w:cs="Calibri"/>
                <w:color w:val="000000"/>
                <w:lang w:eastAsia="pl-PL"/>
              </w:rPr>
            </w:pPr>
          </w:p>
        </w:tc>
        <w:tc>
          <w:tcPr>
            <w:tcW w:w="3040" w:type="dxa"/>
            <w:noWrap/>
            <w:hideMark/>
          </w:tcPr>
          <w:p w14:paraId="6752E365" w14:textId="77777777" w:rsidR="009E4DCA" w:rsidRPr="00D46C2C" w:rsidRDefault="009E4DCA" w:rsidP="009E4DCA">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pl-PL"/>
              </w:rPr>
            </w:pPr>
            <w:r w:rsidRPr="00D46C2C">
              <w:rPr>
                <w:rFonts w:eastAsia="Times New Roman" w:cs="Calibri"/>
                <w:color w:val="000000"/>
                <w:sz w:val="20"/>
                <w:szCs w:val="20"/>
                <w:lang w:eastAsia="pl-PL"/>
              </w:rPr>
              <w:t>Nowogród</w:t>
            </w:r>
          </w:p>
        </w:tc>
        <w:tc>
          <w:tcPr>
            <w:tcW w:w="1740" w:type="dxa"/>
            <w:noWrap/>
            <w:vAlign w:val="center"/>
            <w:hideMark/>
          </w:tcPr>
          <w:p w14:paraId="71EA7E18" w14:textId="77777777" w:rsidR="009E4DCA" w:rsidRPr="00D46C2C" w:rsidRDefault="009E4DCA" w:rsidP="00FB1C28">
            <w:pPr>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D46C2C">
              <w:rPr>
                <w:sz w:val="20"/>
                <w:szCs w:val="20"/>
              </w:rPr>
              <w:t>0,00</w:t>
            </w:r>
          </w:p>
        </w:tc>
        <w:tc>
          <w:tcPr>
            <w:tcW w:w="1760" w:type="dxa"/>
            <w:noWrap/>
            <w:vAlign w:val="center"/>
            <w:hideMark/>
          </w:tcPr>
          <w:p w14:paraId="4BF447D8" w14:textId="77777777" w:rsidR="009E4DCA" w:rsidRPr="00D46C2C" w:rsidRDefault="009E4DCA" w:rsidP="00FB1C28">
            <w:pPr>
              <w:ind w:firstLine="0"/>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rPr>
            </w:pPr>
            <w:r w:rsidRPr="00D46C2C">
              <w:rPr>
                <w:rFonts w:cs="Calibri"/>
                <w:color w:val="000000"/>
                <w:sz w:val="20"/>
                <w:szCs w:val="20"/>
              </w:rPr>
              <w:t>0,00</w:t>
            </w:r>
          </w:p>
        </w:tc>
      </w:tr>
      <w:tr w:rsidR="009E4DCA" w:rsidRPr="009E4DCA" w14:paraId="3E7980D9" w14:textId="77777777" w:rsidTr="00412B78">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7528" w:type="dxa"/>
            <w:vMerge/>
            <w:shd w:val="clear" w:color="auto" w:fill="auto"/>
          </w:tcPr>
          <w:p w14:paraId="2426C9B8" w14:textId="77777777" w:rsidR="009E4DCA" w:rsidRPr="009E4DCA" w:rsidRDefault="009E4DCA" w:rsidP="009E4DCA">
            <w:pPr>
              <w:ind w:firstLine="0"/>
              <w:jc w:val="left"/>
              <w:rPr>
                <w:rFonts w:ascii="Calibri" w:eastAsia="Times New Roman" w:hAnsi="Calibri" w:cs="Calibri"/>
                <w:color w:val="000000"/>
                <w:lang w:eastAsia="pl-PL"/>
              </w:rPr>
            </w:pPr>
          </w:p>
        </w:tc>
        <w:tc>
          <w:tcPr>
            <w:tcW w:w="3040" w:type="dxa"/>
            <w:noWrap/>
            <w:hideMark/>
          </w:tcPr>
          <w:p w14:paraId="7F1561CB" w14:textId="77777777" w:rsidR="009E4DCA" w:rsidRPr="00D46C2C" w:rsidRDefault="009E4DCA" w:rsidP="009E4DCA">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pl-PL"/>
              </w:rPr>
            </w:pPr>
            <w:r w:rsidRPr="00D46C2C">
              <w:rPr>
                <w:rFonts w:eastAsia="Times New Roman" w:cs="Calibri"/>
                <w:color w:val="000000"/>
                <w:sz w:val="20"/>
                <w:szCs w:val="20"/>
                <w:lang w:eastAsia="pl-PL"/>
              </w:rPr>
              <w:t>Piotrówek Drugi</w:t>
            </w:r>
          </w:p>
        </w:tc>
        <w:tc>
          <w:tcPr>
            <w:tcW w:w="1740" w:type="dxa"/>
            <w:noWrap/>
            <w:vAlign w:val="center"/>
            <w:hideMark/>
          </w:tcPr>
          <w:p w14:paraId="7255B3A9" w14:textId="77777777" w:rsidR="009E4DCA" w:rsidRPr="00D46C2C" w:rsidRDefault="009E4DCA" w:rsidP="00FB1C28">
            <w:pPr>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D46C2C">
              <w:rPr>
                <w:sz w:val="20"/>
                <w:szCs w:val="20"/>
              </w:rPr>
              <w:t>0,00</w:t>
            </w:r>
          </w:p>
        </w:tc>
        <w:tc>
          <w:tcPr>
            <w:tcW w:w="1760" w:type="dxa"/>
            <w:noWrap/>
            <w:vAlign w:val="center"/>
            <w:hideMark/>
          </w:tcPr>
          <w:p w14:paraId="5CDA519B" w14:textId="77777777" w:rsidR="009E4DCA" w:rsidRPr="00D46C2C" w:rsidRDefault="009E4DCA" w:rsidP="00FB1C28">
            <w:pPr>
              <w:ind w:firstLine="0"/>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D46C2C">
              <w:rPr>
                <w:rFonts w:cs="Calibri"/>
                <w:color w:val="000000"/>
                <w:sz w:val="20"/>
                <w:szCs w:val="20"/>
              </w:rPr>
              <w:t>0,00</w:t>
            </w:r>
          </w:p>
        </w:tc>
      </w:tr>
      <w:tr w:rsidR="009E4DCA" w:rsidRPr="009E4DCA" w14:paraId="3AEB618F" w14:textId="77777777" w:rsidTr="00412B78">
        <w:trPr>
          <w:trHeight w:val="288"/>
          <w:jc w:val="center"/>
        </w:trPr>
        <w:tc>
          <w:tcPr>
            <w:cnfStyle w:val="001000000000" w:firstRow="0" w:lastRow="0" w:firstColumn="1" w:lastColumn="0" w:oddVBand="0" w:evenVBand="0" w:oddHBand="0" w:evenHBand="0" w:firstRowFirstColumn="0" w:firstRowLastColumn="0" w:lastRowFirstColumn="0" w:lastRowLastColumn="0"/>
            <w:tcW w:w="7528" w:type="dxa"/>
            <w:vMerge/>
            <w:shd w:val="clear" w:color="auto" w:fill="auto"/>
          </w:tcPr>
          <w:p w14:paraId="5650E0FE" w14:textId="77777777" w:rsidR="009E4DCA" w:rsidRPr="009E4DCA" w:rsidRDefault="009E4DCA" w:rsidP="009E4DCA">
            <w:pPr>
              <w:ind w:firstLine="0"/>
              <w:jc w:val="left"/>
              <w:rPr>
                <w:rFonts w:ascii="Calibri" w:eastAsia="Times New Roman" w:hAnsi="Calibri" w:cs="Calibri"/>
                <w:color w:val="000000"/>
                <w:lang w:eastAsia="pl-PL"/>
              </w:rPr>
            </w:pPr>
          </w:p>
        </w:tc>
        <w:tc>
          <w:tcPr>
            <w:tcW w:w="3040" w:type="dxa"/>
            <w:noWrap/>
            <w:hideMark/>
          </w:tcPr>
          <w:p w14:paraId="77D45A25" w14:textId="77777777" w:rsidR="009E4DCA" w:rsidRPr="00D46C2C" w:rsidRDefault="009E4DCA" w:rsidP="009E4DCA">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pl-PL"/>
              </w:rPr>
            </w:pPr>
            <w:r w:rsidRPr="00D46C2C">
              <w:rPr>
                <w:rFonts w:eastAsia="Times New Roman" w:cs="Calibri"/>
                <w:color w:val="000000"/>
                <w:sz w:val="20"/>
                <w:szCs w:val="20"/>
                <w:lang w:eastAsia="pl-PL"/>
              </w:rPr>
              <w:t>Podzamcze</w:t>
            </w:r>
          </w:p>
        </w:tc>
        <w:tc>
          <w:tcPr>
            <w:tcW w:w="1740" w:type="dxa"/>
            <w:noWrap/>
            <w:vAlign w:val="center"/>
            <w:hideMark/>
          </w:tcPr>
          <w:p w14:paraId="28933088" w14:textId="77777777" w:rsidR="009E4DCA" w:rsidRPr="00D46C2C" w:rsidRDefault="009E4DCA" w:rsidP="00FB1C28">
            <w:pPr>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D46C2C">
              <w:rPr>
                <w:sz w:val="20"/>
                <w:szCs w:val="20"/>
              </w:rPr>
              <w:t>100,00</w:t>
            </w:r>
          </w:p>
        </w:tc>
        <w:tc>
          <w:tcPr>
            <w:tcW w:w="1760" w:type="dxa"/>
            <w:noWrap/>
            <w:vAlign w:val="center"/>
            <w:hideMark/>
          </w:tcPr>
          <w:p w14:paraId="31B9AB3F" w14:textId="77777777" w:rsidR="009E4DCA" w:rsidRPr="00D46C2C" w:rsidRDefault="009E4DCA" w:rsidP="00FB1C28">
            <w:pPr>
              <w:ind w:firstLine="0"/>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rPr>
            </w:pPr>
            <w:r w:rsidRPr="00D46C2C">
              <w:rPr>
                <w:rFonts w:cs="Calibri"/>
                <w:color w:val="000000"/>
                <w:sz w:val="20"/>
                <w:szCs w:val="20"/>
              </w:rPr>
              <w:t>2,66</w:t>
            </w:r>
          </w:p>
        </w:tc>
      </w:tr>
      <w:tr w:rsidR="009E4DCA" w:rsidRPr="009E4DCA" w14:paraId="0DD5D146" w14:textId="77777777" w:rsidTr="00412B78">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7528" w:type="dxa"/>
            <w:vMerge/>
            <w:shd w:val="clear" w:color="auto" w:fill="auto"/>
          </w:tcPr>
          <w:p w14:paraId="730A8456" w14:textId="77777777" w:rsidR="009E4DCA" w:rsidRPr="009E4DCA" w:rsidRDefault="009E4DCA" w:rsidP="009E4DCA">
            <w:pPr>
              <w:ind w:firstLine="0"/>
              <w:jc w:val="left"/>
              <w:rPr>
                <w:rFonts w:ascii="Calibri" w:eastAsia="Times New Roman" w:hAnsi="Calibri" w:cs="Calibri"/>
                <w:color w:val="000000"/>
                <w:lang w:eastAsia="pl-PL"/>
              </w:rPr>
            </w:pPr>
          </w:p>
        </w:tc>
        <w:tc>
          <w:tcPr>
            <w:tcW w:w="3040" w:type="dxa"/>
            <w:noWrap/>
            <w:hideMark/>
          </w:tcPr>
          <w:p w14:paraId="7583CBD4" w14:textId="77777777" w:rsidR="009E4DCA" w:rsidRPr="00D46C2C" w:rsidRDefault="009E4DCA" w:rsidP="009E4DCA">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pl-PL"/>
              </w:rPr>
            </w:pPr>
            <w:r w:rsidRPr="00D46C2C">
              <w:rPr>
                <w:rFonts w:eastAsia="Times New Roman" w:cs="Calibri"/>
                <w:color w:val="000000"/>
                <w:sz w:val="20"/>
                <w:szCs w:val="20"/>
                <w:lang w:eastAsia="pl-PL"/>
              </w:rPr>
              <w:t>Rossosz</w:t>
            </w:r>
          </w:p>
        </w:tc>
        <w:tc>
          <w:tcPr>
            <w:tcW w:w="1740" w:type="dxa"/>
            <w:noWrap/>
            <w:vAlign w:val="center"/>
            <w:hideMark/>
          </w:tcPr>
          <w:p w14:paraId="5C2F7621" w14:textId="77777777" w:rsidR="009E4DCA" w:rsidRPr="00D46C2C" w:rsidRDefault="009E4DCA" w:rsidP="00FB1C28">
            <w:pPr>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D46C2C">
              <w:rPr>
                <w:sz w:val="20"/>
                <w:szCs w:val="20"/>
              </w:rPr>
              <w:t>100,00</w:t>
            </w:r>
          </w:p>
        </w:tc>
        <w:tc>
          <w:tcPr>
            <w:tcW w:w="1760" w:type="dxa"/>
            <w:noWrap/>
            <w:vAlign w:val="center"/>
            <w:hideMark/>
          </w:tcPr>
          <w:p w14:paraId="23D3C268" w14:textId="77777777" w:rsidR="009E4DCA" w:rsidRPr="00D46C2C" w:rsidRDefault="009E4DCA" w:rsidP="00FB1C28">
            <w:pPr>
              <w:ind w:firstLine="0"/>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D46C2C">
              <w:rPr>
                <w:rFonts w:cs="Calibri"/>
                <w:color w:val="000000"/>
                <w:sz w:val="20"/>
                <w:szCs w:val="20"/>
              </w:rPr>
              <w:t>1,00</w:t>
            </w:r>
          </w:p>
        </w:tc>
      </w:tr>
      <w:tr w:rsidR="009E4DCA" w:rsidRPr="009E4DCA" w14:paraId="0335109D" w14:textId="77777777" w:rsidTr="00412B78">
        <w:trPr>
          <w:trHeight w:val="288"/>
          <w:jc w:val="center"/>
        </w:trPr>
        <w:tc>
          <w:tcPr>
            <w:cnfStyle w:val="001000000000" w:firstRow="0" w:lastRow="0" w:firstColumn="1" w:lastColumn="0" w:oddVBand="0" w:evenVBand="0" w:oddHBand="0" w:evenHBand="0" w:firstRowFirstColumn="0" w:firstRowLastColumn="0" w:lastRowFirstColumn="0" w:lastRowLastColumn="0"/>
            <w:tcW w:w="7528" w:type="dxa"/>
            <w:vMerge/>
            <w:shd w:val="clear" w:color="auto" w:fill="auto"/>
          </w:tcPr>
          <w:p w14:paraId="5ECA1477" w14:textId="77777777" w:rsidR="009E4DCA" w:rsidRPr="009E4DCA" w:rsidRDefault="009E4DCA" w:rsidP="009E4DCA">
            <w:pPr>
              <w:ind w:firstLine="0"/>
              <w:jc w:val="left"/>
              <w:rPr>
                <w:rFonts w:ascii="Calibri" w:eastAsia="Times New Roman" w:hAnsi="Calibri" w:cs="Calibri"/>
                <w:color w:val="000000"/>
                <w:lang w:eastAsia="pl-PL"/>
              </w:rPr>
            </w:pPr>
          </w:p>
        </w:tc>
        <w:tc>
          <w:tcPr>
            <w:tcW w:w="3040" w:type="dxa"/>
            <w:noWrap/>
            <w:hideMark/>
          </w:tcPr>
          <w:p w14:paraId="097FEF40" w14:textId="77777777" w:rsidR="009E4DCA" w:rsidRPr="00D46C2C" w:rsidRDefault="009E4DCA" w:rsidP="009E4DCA">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pl-PL"/>
              </w:rPr>
            </w:pPr>
            <w:r w:rsidRPr="00D46C2C">
              <w:rPr>
                <w:rFonts w:eastAsia="Times New Roman" w:cs="Calibri"/>
                <w:color w:val="000000"/>
                <w:sz w:val="20"/>
                <w:szCs w:val="20"/>
                <w:lang w:eastAsia="pl-PL"/>
              </w:rPr>
              <w:t>Stara Wieś</w:t>
            </w:r>
          </w:p>
        </w:tc>
        <w:tc>
          <w:tcPr>
            <w:tcW w:w="1740" w:type="dxa"/>
            <w:noWrap/>
            <w:vAlign w:val="center"/>
            <w:hideMark/>
          </w:tcPr>
          <w:p w14:paraId="0C0A31CF" w14:textId="77777777" w:rsidR="009E4DCA" w:rsidRPr="00D46C2C" w:rsidRDefault="009E4DCA" w:rsidP="00FB1C28">
            <w:pPr>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D46C2C">
              <w:rPr>
                <w:sz w:val="20"/>
                <w:szCs w:val="20"/>
              </w:rPr>
              <w:t>67,13</w:t>
            </w:r>
          </w:p>
        </w:tc>
        <w:tc>
          <w:tcPr>
            <w:tcW w:w="1760" w:type="dxa"/>
            <w:noWrap/>
            <w:vAlign w:val="center"/>
            <w:hideMark/>
          </w:tcPr>
          <w:p w14:paraId="7E259794" w14:textId="77777777" w:rsidR="009E4DCA" w:rsidRPr="00D46C2C" w:rsidRDefault="009E4DCA" w:rsidP="00FB1C28">
            <w:pPr>
              <w:ind w:firstLine="0"/>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rPr>
            </w:pPr>
            <w:r w:rsidRPr="00D46C2C">
              <w:rPr>
                <w:rFonts w:cs="Calibri"/>
                <w:color w:val="000000"/>
                <w:sz w:val="20"/>
                <w:szCs w:val="20"/>
              </w:rPr>
              <w:t>7,00</w:t>
            </w:r>
          </w:p>
        </w:tc>
      </w:tr>
      <w:tr w:rsidR="009E4DCA" w:rsidRPr="009E4DCA" w14:paraId="76719E99" w14:textId="77777777" w:rsidTr="00412B78">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7528" w:type="dxa"/>
            <w:vMerge/>
            <w:shd w:val="clear" w:color="auto" w:fill="auto"/>
          </w:tcPr>
          <w:p w14:paraId="25CB16A7" w14:textId="77777777" w:rsidR="009E4DCA" w:rsidRPr="009E4DCA" w:rsidRDefault="009E4DCA" w:rsidP="009E4DCA">
            <w:pPr>
              <w:ind w:firstLine="0"/>
              <w:jc w:val="left"/>
              <w:rPr>
                <w:rFonts w:ascii="Calibri" w:eastAsia="Times New Roman" w:hAnsi="Calibri" w:cs="Calibri"/>
                <w:color w:val="000000"/>
                <w:lang w:eastAsia="pl-PL"/>
              </w:rPr>
            </w:pPr>
          </w:p>
        </w:tc>
        <w:tc>
          <w:tcPr>
            <w:tcW w:w="3040" w:type="dxa"/>
            <w:noWrap/>
            <w:hideMark/>
          </w:tcPr>
          <w:p w14:paraId="7B30C04F" w14:textId="77777777" w:rsidR="009E4DCA" w:rsidRPr="00D46C2C" w:rsidRDefault="009E4DCA" w:rsidP="009E4DCA">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pl-PL"/>
              </w:rPr>
            </w:pPr>
            <w:r w:rsidRPr="00D46C2C">
              <w:rPr>
                <w:rFonts w:eastAsia="Times New Roman" w:cs="Calibri"/>
                <w:color w:val="000000"/>
                <w:sz w:val="20"/>
                <w:szCs w:val="20"/>
                <w:lang w:eastAsia="pl-PL"/>
              </w:rPr>
              <w:t>Stara Wieś – Kolonia</w:t>
            </w:r>
          </w:p>
        </w:tc>
        <w:tc>
          <w:tcPr>
            <w:tcW w:w="1740" w:type="dxa"/>
            <w:noWrap/>
            <w:vAlign w:val="center"/>
            <w:hideMark/>
          </w:tcPr>
          <w:p w14:paraId="184E9E06" w14:textId="77777777" w:rsidR="009E4DCA" w:rsidRPr="00D46C2C" w:rsidRDefault="009E4DCA" w:rsidP="00FB1C28">
            <w:pPr>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D46C2C">
              <w:rPr>
                <w:sz w:val="20"/>
                <w:szCs w:val="20"/>
              </w:rPr>
              <w:t>13,69</w:t>
            </w:r>
          </w:p>
        </w:tc>
        <w:tc>
          <w:tcPr>
            <w:tcW w:w="1760" w:type="dxa"/>
            <w:noWrap/>
            <w:vAlign w:val="center"/>
            <w:hideMark/>
          </w:tcPr>
          <w:p w14:paraId="1B110175" w14:textId="77777777" w:rsidR="009E4DCA" w:rsidRPr="00D46C2C" w:rsidRDefault="009E4DCA" w:rsidP="00FB1C28">
            <w:pPr>
              <w:ind w:firstLine="0"/>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D46C2C">
              <w:rPr>
                <w:rFonts w:cs="Calibri"/>
                <w:color w:val="000000"/>
                <w:sz w:val="20"/>
                <w:szCs w:val="20"/>
              </w:rPr>
              <w:t>0,44</w:t>
            </w:r>
          </w:p>
        </w:tc>
      </w:tr>
      <w:tr w:rsidR="009E4DCA" w:rsidRPr="009E4DCA" w14:paraId="4E013D74" w14:textId="77777777" w:rsidTr="00412B78">
        <w:trPr>
          <w:trHeight w:val="288"/>
          <w:jc w:val="center"/>
        </w:trPr>
        <w:tc>
          <w:tcPr>
            <w:cnfStyle w:val="001000000000" w:firstRow="0" w:lastRow="0" w:firstColumn="1" w:lastColumn="0" w:oddVBand="0" w:evenVBand="0" w:oddHBand="0" w:evenHBand="0" w:firstRowFirstColumn="0" w:firstRowLastColumn="0" w:lastRowFirstColumn="0" w:lastRowLastColumn="0"/>
            <w:tcW w:w="7528" w:type="dxa"/>
            <w:vMerge/>
            <w:shd w:val="clear" w:color="auto" w:fill="auto"/>
          </w:tcPr>
          <w:p w14:paraId="7FDE3D27" w14:textId="77777777" w:rsidR="009E4DCA" w:rsidRPr="009E4DCA" w:rsidRDefault="009E4DCA" w:rsidP="009E4DCA">
            <w:pPr>
              <w:ind w:firstLine="0"/>
              <w:jc w:val="left"/>
              <w:rPr>
                <w:rFonts w:ascii="Calibri" w:eastAsia="Times New Roman" w:hAnsi="Calibri" w:cs="Calibri"/>
                <w:color w:val="000000"/>
                <w:lang w:eastAsia="pl-PL"/>
              </w:rPr>
            </w:pPr>
          </w:p>
        </w:tc>
        <w:tc>
          <w:tcPr>
            <w:tcW w:w="3040" w:type="dxa"/>
            <w:noWrap/>
            <w:hideMark/>
          </w:tcPr>
          <w:p w14:paraId="0BDCFED4" w14:textId="77777777" w:rsidR="009E4DCA" w:rsidRPr="00D46C2C" w:rsidRDefault="009E4DCA" w:rsidP="009E4DCA">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pl-PL"/>
              </w:rPr>
            </w:pPr>
            <w:r w:rsidRPr="00D46C2C">
              <w:rPr>
                <w:rFonts w:eastAsia="Times New Roman" w:cs="Calibri"/>
                <w:color w:val="000000"/>
                <w:sz w:val="20"/>
                <w:szCs w:val="20"/>
                <w:lang w:eastAsia="pl-PL"/>
              </w:rPr>
              <w:t>Stara Wieś – Stasin</w:t>
            </w:r>
          </w:p>
        </w:tc>
        <w:tc>
          <w:tcPr>
            <w:tcW w:w="1740" w:type="dxa"/>
            <w:noWrap/>
            <w:vAlign w:val="center"/>
            <w:hideMark/>
          </w:tcPr>
          <w:p w14:paraId="3828AFA8" w14:textId="77777777" w:rsidR="009E4DCA" w:rsidRPr="00D46C2C" w:rsidRDefault="009E4DCA" w:rsidP="00FB1C28">
            <w:pPr>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D46C2C">
              <w:rPr>
                <w:sz w:val="20"/>
                <w:szCs w:val="20"/>
              </w:rPr>
              <w:t>0,00</w:t>
            </w:r>
          </w:p>
        </w:tc>
        <w:tc>
          <w:tcPr>
            <w:tcW w:w="1760" w:type="dxa"/>
            <w:noWrap/>
            <w:vAlign w:val="center"/>
            <w:hideMark/>
          </w:tcPr>
          <w:p w14:paraId="0BE7930E" w14:textId="77777777" w:rsidR="009E4DCA" w:rsidRPr="00D46C2C" w:rsidRDefault="009E4DCA" w:rsidP="00FB1C28">
            <w:pPr>
              <w:ind w:firstLine="0"/>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rPr>
            </w:pPr>
            <w:r w:rsidRPr="00D46C2C">
              <w:rPr>
                <w:rFonts w:cs="Calibri"/>
                <w:color w:val="000000"/>
                <w:sz w:val="20"/>
                <w:szCs w:val="20"/>
              </w:rPr>
              <w:t>0,00</w:t>
            </w:r>
          </w:p>
        </w:tc>
      </w:tr>
      <w:tr w:rsidR="009E4DCA" w:rsidRPr="009E4DCA" w14:paraId="66F0F0F7" w14:textId="77777777" w:rsidTr="00412B78">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7528" w:type="dxa"/>
            <w:vMerge/>
            <w:shd w:val="clear" w:color="auto" w:fill="auto"/>
          </w:tcPr>
          <w:p w14:paraId="209F5BEA" w14:textId="77777777" w:rsidR="009E4DCA" w:rsidRPr="009E4DCA" w:rsidRDefault="009E4DCA" w:rsidP="009E4DCA">
            <w:pPr>
              <w:ind w:firstLine="0"/>
              <w:jc w:val="left"/>
              <w:rPr>
                <w:rFonts w:ascii="Calibri" w:eastAsia="Times New Roman" w:hAnsi="Calibri" w:cs="Calibri"/>
                <w:color w:val="000000"/>
                <w:lang w:eastAsia="pl-PL"/>
              </w:rPr>
            </w:pPr>
          </w:p>
        </w:tc>
        <w:tc>
          <w:tcPr>
            <w:tcW w:w="3040" w:type="dxa"/>
            <w:noWrap/>
            <w:hideMark/>
          </w:tcPr>
          <w:p w14:paraId="1C95F282" w14:textId="77777777" w:rsidR="009E4DCA" w:rsidRPr="00D46C2C" w:rsidRDefault="009E4DCA" w:rsidP="009E4DCA">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pl-PL"/>
              </w:rPr>
            </w:pPr>
            <w:r w:rsidRPr="00D46C2C">
              <w:rPr>
                <w:rFonts w:eastAsia="Times New Roman" w:cs="Calibri"/>
                <w:color w:val="000000"/>
                <w:sz w:val="20"/>
                <w:szCs w:val="20"/>
                <w:lang w:eastAsia="pl-PL"/>
              </w:rPr>
              <w:t>Trębaczów</w:t>
            </w:r>
          </w:p>
        </w:tc>
        <w:tc>
          <w:tcPr>
            <w:tcW w:w="1740" w:type="dxa"/>
            <w:noWrap/>
            <w:vAlign w:val="center"/>
            <w:hideMark/>
          </w:tcPr>
          <w:p w14:paraId="3F85182E" w14:textId="77777777" w:rsidR="009E4DCA" w:rsidRPr="00D46C2C" w:rsidRDefault="009E4DCA" w:rsidP="00FB1C28">
            <w:pPr>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D46C2C">
              <w:rPr>
                <w:sz w:val="20"/>
                <w:szCs w:val="20"/>
              </w:rPr>
              <w:t>0,00</w:t>
            </w:r>
          </w:p>
        </w:tc>
        <w:tc>
          <w:tcPr>
            <w:tcW w:w="1760" w:type="dxa"/>
            <w:noWrap/>
            <w:vAlign w:val="center"/>
            <w:hideMark/>
          </w:tcPr>
          <w:p w14:paraId="6FFD63F7" w14:textId="77777777" w:rsidR="009E4DCA" w:rsidRPr="00D46C2C" w:rsidRDefault="009E4DCA" w:rsidP="00FB1C28">
            <w:pPr>
              <w:ind w:firstLine="0"/>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D46C2C">
              <w:rPr>
                <w:rFonts w:cs="Calibri"/>
                <w:color w:val="000000"/>
                <w:sz w:val="20"/>
                <w:szCs w:val="20"/>
              </w:rPr>
              <w:t>0,00</w:t>
            </w:r>
          </w:p>
        </w:tc>
      </w:tr>
      <w:tr w:rsidR="009E4DCA" w:rsidRPr="009E4DCA" w14:paraId="504EB472" w14:textId="77777777" w:rsidTr="00412B78">
        <w:trPr>
          <w:trHeight w:val="288"/>
          <w:jc w:val="center"/>
        </w:trPr>
        <w:tc>
          <w:tcPr>
            <w:cnfStyle w:val="001000000000" w:firstRow="0" w:lastRow="0" w:firstColumn="1" w:lastColumn="0" w:oddVBand="0" w:evenVBand="0" w:oddHBand="0" w:evenHBand="0" w:firstRowFirstColumn="0" w:firstRowLastColumn="0" w:lastRowFirstColumn="0" w:lastRowLastColumn="0"/>
            <w:tcW w:w="7528" w:type="dxa"/>
            <w:vMerge/>
            <w:shd w:val="clear" w:color="auto" w:fill="auto"/>
          </w:tcPr>
          <w:p w14:paraId="445925D9" w14:textId="77777777" w:rsidR="009E4DCA" w:rsidRPr="009E4DCA" w:rsidRDefault="009E4DCA" w:rsidP="009E4DCA">
            <w:pPr>
              <w:ind w:firstLine="0"/>
              <w:jc w:val="left"/>
              <w:rPr>
                <w:rFonts w:ascii="Calibri" w:eastAsia="Times New Roman" w:hAnsi="Calibri" w:cs="Calibri"/>
                <w:color w:val="000000"/>
                <w:lang w:eastAsia="pl-PL"/>
              </w:rPr>
            </w:pPr>
          </w:p>
        </w:tc>
        <w:tc>
          <w:tcPr>
            <w:tcW w:w="3040" w:type="dxa"/>
            <w:noWrap/>
            <w:hideMark/>
          </w:tcPr>
          <w:p w14:paraId="2B0DC1D0" w14:textId="77777777" w:rsidR="009E4DCA" w:rsidRPr="00D46C2C" w:rsidRDefault="009E4DCA" w:rsidP="009E4DCA">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pl-PL"/>
              </w:rPr>
            </w:pPr>
            <w:r w:rsidRPr="00D46C2C">
              <w:rPr>
                <w:rFonts w:eastAsia="Times New Roman" w:cs="Calibri"/>
                <w:color w:val="000000"/>
                <w:sz w:val="20"/>
                <w:szCs w:val="20"/>
                <w:lang w:eastAsia="pl-PL"/>
              </w:rPr>
              <w:t>Witaniów</w:t>
            </w:r>
          </w:p>
        </w:tc>
        <w:tc>
          <w:tcPr>
            <w:tcW w:w="1740" w:type="dxa"/>
            <w:noWrap/>
            <w:vAlign w:val="center"/>
            <w:hideMark/>
          </w:tcPr>
          <w:p w14:paraId="49D10315" w14:textId="77777777" w:rsidR="009E4DCA" w:rsidRPr="00D46C2C" w:rsidRDefault="009E4DCA" w:rsidP="00FB1C28">
            <w:pPr>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D46C2C">
              <w:rPr>
                <w:sz w:val="20"/>
                <w:szCs w:val="20"/>
              </w:rPr>
              <w:t>0,00</w:t>
            </w:r>
          </w:p>
        </w:tc>
        <w:tc>
          <w:tcPr>
            <w:tcW w:w="1760" w:type="dxa"/>
            <w:noWrap/>
            <w:vAlign w:val="center"/>
            <w:hideMark/>
          </w:tcPr>
          <w:p w14:paraId="72701125" w14:textId="77777777" w:rsidR="009E4DCA" w:rsidRPr="00D46C2C" w:rsidRDefault="009E4DCA" w:rsidP="00FB1C28">
            <w:pPr>
              <w:ind w:firstLine="0"/>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rPr>
            </w:pPr>
            <w:r w:rsidRPr="00D46C2C">
              <w:rPr>
                <w:rFonts w:cs="Calibri"/>
                <w:color w:val="000000"/>
                <w:sz w:val="20"/>
                <w:szCs w:val="20"/>
              </w:rPr>
              <w:t>0,00</w:t>
            </w:r>
          </w:p>
        </w:tc>
      </w:tr>
      <w:tr w:rsidR="009E4DCA" w:rsidRPr="009E4DCA" w14:paraId="77CB1A25" w14:textId="77777777" w:rsidTr="00412B78">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7528" w:type="dxa"/>
            <w:vMerge/>
            <w:shd w:val="clear" w:color="auto" w:fill="auto"/>
          </w:tcPr>
          <w:p w14:paraId="766D6AED" w14:textId="77777777" w:rsidR="009E4DCA" w:rsidRPr="009E4DCA" w:rsidRDefault="009E4DCA" w:rsidP="009E4DCA">
            <w:pPr>
              <w:ind w:firstLine="0"/>
              <w:jc w:val="left"/>
              <w:rPr>
                <w:rFonts w:ascii="Calibri" w:eastAsia="Times New Roman" w:hAnsi="Calibri" w:cs="Calibri"/>
                <w:color w:val="000000"/>
                <w:lang w:eastAsia="pl-PL"/>
              </w:rPr>
            </w:pPr>
          </w:p>
        </w:tc>
        <w:tc>
          <w:tcPr>
            <w:tcW w:w="3040" w:type="dxa"/>
            <w:noWrap/>
            <w:hideMark/>
          </w:tcPr>
          <w:p w14:paraId="5EAC0D6B" w14:textId="77777777" w:rsidR="009E4DCA" w:rsidRPr="00D46C2C" w:rsidRDefault="009E4DCA" w:rsidP="009E4DCA">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pl-PL"/>
              </w:rPr>
            </w:pPr>
            <w:r w:rsidRPr="00D46C2C">
              <w:rPr>
                <w:rFonts w:eastAsia="Times New Roman" w:cs="Calibri"/>
                <w:color w:val="000000"/>
                <w:sz w:val="20"/>
                <w:szCs w:val="20"/>
                <w:lang w:eastAsia="pl-PL"/>
              </w:rPr>
              <w:t>Zakrzów</w:t>
            </w:r>
          </w:p>
        </w:tc>
        <w:tc>
          <w:tcPr>
            <w:tcW w:w="1740" w:type="dxa"/>
            <w:noWrap/>
            <w:vAlign w:val="center"/>
            <w:hideMark/>
          </w:tcPr>
          <w:p w14:paraId="098B9D83" w14:textId="77777777" w:rsidR="009E4DCA" w:rsidRPr="00D46C2C" w:rsidRDefault="009E4DCA" w:rsidP="00FB1C28">
            <w:pPr>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D46C2C">
              <w:rPr>
                <w:sz w:val="20"/>
                <w:szCs w:val="20"/>
              </w:rPr>
              <w:t>0,00</w:t>
            </w:r>
          </w:p>
        </w:tc>
        <w:tc>
          <w:tcPr>
            <w:tcW w:w="1760" w:type="dxa"/>
            <w:noWrap/>
            <w:vAlign w:val="center"/>
            <w:hideMark/>
          </w:tcPr>
          <w:p w14:paraId="4C2663AF" w14:textId="77777777" w:rsidR="009E4DCA" w:rsidRPr="00D46C2C" w:rsidRDefault="009E4DCA" w:rsidP="00FB1C28">
            <w:pPr>
              <w:ind w:firstLine="0"/>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D46C2C">
              <w:rPr>
                <w:rFonts w:cs="Calibri"/>
                <w:color w:val="000000"/>
                <w:sz w:val="20"/>
                <w:szCs w:val="20"/>
              </w:rPr>
              <w:t>0,00</w:t>
            </w:r>
          </w:p>
        </w:tc>
      </w:tr>
      <w:tr w:rsidR="009E4DCA" w:rsidRPr="009E4DCA" w14:paraId="41E9537D" w14:textId="77777777" w:rsidTr="00412B78">
        <w:trPr>
          <w:trHeight w:val="288"/>
          <w:jc w:val="center"/>
        </w:trPr>
        <w:tc>
          <w:tcPr>
            <w:cnfStyle w:val="001000000000" w:firstRow="0" w:lastRow="0" w:firstColumn="1" w:lastColumn="0" w:oddVBand="0" w:evenVBand="0" w:oddHBand="0" w:evenHBand="0" w:firstRowFirstColumn="0" w:firstRowLastColumn="0" w:lastRowFirstColumn="0" w:lastRowLastColumn="0"/>
            <w:tcW w:w="7528" w:type="dxa"/>
            <w:vMerge/>
            <w:shd w:val="clear" w:color="auto" w:fill="auto"/>
          </w:tcPr>
          <w:p w14:paraId="45B6FB05" w14:textId="77777777" w:rsidR="009E4DCA" w:rsidRPr="009E4DCA" w:rsidRDefault="009E4DCA" w:rsidP="009E4DCA">
            <w:pPr>
              <w:ind w:firstLine="0"/>
              <w:jc w:val="left"/>
              <w:rPr>
                <w:rFonts w:ascii="Calibri" w:eastAsia="Times New Roman" w:hAnsi="Calibri" w:cs="Calibri"/>
                <w:color w:val="000000"/>
                <w:lang w:eastAsia="pl-PL"/>
              </w:rPr>
            </w:pPr>
          </w:p>
        </w:tc>
        <w:tc>
          <w:tcPr>
            <w:tcW w:w="3040" w:type="dxa"/>
            <w:noWrap/>
            <w:hideMark/>
          </w:tcPr>
          <w:p w14:paraId="17C8D924" w14:textId="77777777" w:rsidR="009E4DCA" w:rsidRPr="00D46C2C" w:rsidRDefault="009E4DCA" w:rsidP="009E4DCA">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pl-PL"/>
              </w:rPr>
            </w:pPr>
            <w:r w:rsidRPr="00D46C2C">
              <w:rPr>
                <w:rFonts w:eastAsia="Times New Roman" w:cs="Calibri"/>
                <w:color w:val="000000"/>
                <w:sz w:val="20"/>
                <w:szCs w:val="20"/>
                <w:lang w:eastAsia="pl-PL"/>
              </w:rPr>
              <w:t>Zofiówka</w:t>
            </w:r>
          </w:p>
        </w:tc>
        <w:tc>
          <w:tcPr>
            <w:tcW w:w="1740" w:type="dxa"/>
            <w:noWrap/>
            <w:vAlign w:val="center"/>
            <w:hideMark/>
          </w:tcPr>
          <w:p w14:paraId="0F3F0A41" w14:textId="77777777" w:rsidR="009E4DCA" w:rsidRPr="00D46C2C" w:rsidRDefault="009E4DCA" w:rsidP="00FB1C28">
            <w:pPr>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D46C2C">
              <w:rPr>
                <w:sz w:val="20"/>
                <w:szCs w:val="20"/>
              </w:rPr>
              <w:t>44,84</w:t>
            </w:r>
          </w:p>
        </w:tc>
        <w:tc>
          <w:tcPr>
            <w:tcW w:w="1760" w:type="dxa"/>
            <w:noWrap/>
            <w:vAlign w:val="center"/>
            <w:hideMark/>
          </w:tcPr>
          <w:p w14:paraId="007920BB" w14:textId="77777777" w:rsidR="009E4DCA" w:rsidRPr="00D46C2C" w:rsidRDefault="009E4DCA" w:rsidP="00FB1C28">
            <w:pPr>
              <w:ind w:firstLine="0"/>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rPr>
            </w:pPr>
            <w:r w:rsidRPr="00D46C2C">
              <w:rPr>
                <w:rFonts w:cs="Calibri"/>
                <w:color w:val="000000"/>
                <w:sz w:val="20"/>
                <w:szCs w:val="20"/>
              </w:rPr>
              <w:t>1,93</w:t>
            </w:r>
          </w:p>
        </w:tc>
      </w:tr>
    </w:tbl>
    <w:p w14:paraId="2F34CD09" w14:textId="77777777" w:rsidR="00AA3C55" w:rsidRDefault="00412B78" w:rsidP="009A6EE1">
      <w:pPr>
        <w:pStyle w:val="Legenda"/>
      </w:pPr>
      <w:r>
        <w:t xml:space="preserve">Źródło: Opracowanie własne na podstawie danych z Urzędu Miejskiego w Łęcznej </w:t>
      </w:r>
    </w:p>
    <w:p w14:paraId="17AAA36B" w14:textId="77777777" w:rsidR="00AA3C55" w:rsidRDefault="00AA3C55" w:rsidP="005D6529"/>
    <w:p w14:paraId="084C0ED9" w14:textId="77777777" w:rsidR="00AA3C55" w:rsidRDefault="00AA3C55" w:rsidP="005D6529">
      <w:pPr>
        <w:sectPr w:rsidR="00AA3C55" w:rsidSect="00400A2F">
          <w:pgSz w:w="16838" w:h="11906" w:orient="landscape"/>
          <w:pgMar w:top="1134" w:right="1418" w:bottom="993" w:left="1418" w:header="709" w:footer="709" w:gutter="0"/>
          <w:cols w:space="708"/>
          <w:docGrid w:linePitch="360"/>
        </w:sectPr>
      </w:pPr>
    </w:p>
    <w:p w14:paraId="68E25F8A" w14:textId="77777777" w:rsidR="00533B8C" w:rsidRDefault="00533B8C" w:rsidP="005D6529"/>
    <w:p w14:paraId="4F7820A0" w14:textId="77777777" w:rsidR="00D8507B" w:rsidRDefault="00522E7C" w:rsidP="00522E7C">
      <w:pPr>
        <w:pStyle w:val="Nagwek3"/>
      </w:pPr>
      <w:bookmarkStart w:id="61" w:name="_Toc78961378"/>
      <w:bookmarkStart w:id="62" w:name="_Toc100057049"/>
      <w:r>
        <w:t>Lokalna przedsiębiorczość</w:t>
      </w:r>
      <w:bookmarkEnd w:id="61"/>
      <w:bookmarkEnd w:id="62"/>
    </w:p>
    <w:p w14:paraId="4E887EC1" w14:textId="77777777" w:rsidR="009A6224" w:rsidRDefault="009A6224" w:rsidP="009A6224">
      <w:r w:rsidRPr="00527128">
        <w:t>Kondycja lokalnej gospodarki odgrywa istotną rolę w procesie rozwoju społeczno-ekonomicznego. Należy podkreślić, iż znaczenie posiada nie tylko wielkość gospodarki mierzona liczbą podmiotów prowadzących działalność ekonomiczną, lecz także ich struktura branżowa, wielkościowa oraz własnościowa. Rozwój przedsiębiorczości pozarolniczej jest niezwykle ważny, zarówno na obszarach wiejskich jak i miejskich. Prowadzi do tworzenia miejsc pracy poza rolnictwem i do dywersyfikacji źródeł utrzymania ludności. Liczba zarejestrowanych podmiotów gospodarczych odzwierciedla poziom rozwoju przedsiębiorczości obszaru i w dużej mierze wpływa na kształtowanie się lokalnego rynku pracy.</w:t>
      </w:r>
    </w:p>
    <w:p w14:paraId="657389C7" w14:textId="77777777" w:rsidR="009A6224" w:rsidRDefault="009A6224" w:rsidP="000C58E2">
      <w:r w:rsidRPr="0069584C">
        <w:t xml:space="preserve">Według stanu na koniec 2020 roku na terenie Gminy </w:t>
      </w:r>
      <w:r w:rsidR="0069584C" w:rsidRPr="0069584C">
        <w:t>Łęczna</w:t>
      </w:r>
      <w:r w:rsidRPr="0069584C">
        <w:t xml:space="preserve"> zarejestrowanych w systemie REGON był</w:t>
      </w:r>
      <w:r w:rsidR="00577C53">
        <w:t>o</w:t>
      </w:r>
      <w:r w:rsidRPr="0069584C">
        <w:t xml:space="preserve"> </w:t>
      </w:r>
      <w:r w:rsidR="0069584C" w:rsidRPr="0069584C">
        <w:t>1597</w:t>
      </w:r>
      <w:r w:rsidRPr="0069584C">
        <w:t xml:space="preserve"> podmiot</w:t>
      </w:r>
      <w:r w:rsidR="00577C53">
        <w:t>ów</w:t>
      </w:r>
      <w:r w:rsidRPr="0069584C">
        <w:t xml:space="preserve"> i od 2014 roku ich liczba </w:t>
      </w:r>
      <w:r w:rsidRPr="000C58E2">
        <w:t xml:space="preserve">rośnie, co jest korzystne z punktu widzenia rozwoju gospodarczego. </w:t>
      </w:r>
      <w:r w:rsidR="000C58E2">
        <w:t>W </w:t>
      </w:r>
      <w:r w:rsidRPr="000C58E2">
        <w:t xml:space="preserve">stosunku do roku 2014 był to wzrost o </w:t>
      </w:r>
      <w:r w:rsidR="0069584C" w:rsidRPr="000C58E2">
        <w:t>5,9</w:t>
      </w:r>
      <w:r w:rsidRPr="000C58E2">
        <w:t xml:space="preserve">%. </w:t>
      </w:r>
      <w:r w:rsidR="000C58E2" w:rsidRPr="000C58E2">
        <w:t>95,3</w:t>
      </w:r>
      <w:r w:rsidRPr="000C58E2">
        <w:t>% wszystkich podmiotów stanowiły podmioty prywatne (</w:t>
      </w:r>
      <w:r w:rsidR="000C58E2" w:rsidRPr="000C58E2">
        <w:t xml:space="preserve">1 522 </w:t>
      </w:r>
      <w:r w:rsidRPr="000C58E2">
        <w:t>podmiot</w:t>
      </w:r>
      <w:r w:rsidR="00577C53">
        <w:t>y</w:t>
      </w:r>
      <w:r w:rsidRPr="000C58E2">
        <w:t xml:space="preserve">), a tylko </w:t>
      </w:r>
      <w:r w:rsidR="000C58E2" w:rsidRPr="000C58E2">
        <w:t>4,7</w:t>
      </w:r>
      <w:r w:rsidRPr="000C58E2">
        <w:t>% podmioty publiczne (</w:t>
      </w:r>
      <w:r w:rsidR="000C58E2" w:rsidRPr="000C58E2">
        <w:rPr>
          <w:rFonts w:ascii="Arial Narrow" w:eastAsia="Times New Roman" w:hAnsi="Arial Narrow" w:cs="Times New Roman"/>
          <w:color w:val="000000"/>
          <w:lang w:eastAsia="pl-PL"/>
        </w:rPr>
        <w:t xml:space="preserve">47 </w:t>
      </w:r>
      <w:r w:rsidR="000C58E2" w:rsidRPr="000C58E2">
        <w:t xml:space="preserve">podmiotów). </w:t>
      </w:r>
      <w:r w:rsidRPr="000C58E2">
        <w:t>P</w:t>
      </w:r>
      <w:r w:rsidR="00577C53">
        <w:t>rzedsiębiorstwa</w:t>
      </w:r>
      <w:r w:rsidRPr="000C58E2">
        <w:t xml:space="preserve"> zarejestrowane na terenie Gminy </w:t>
      </w:r>
      <w:r w:rsidR="000C58E2" w:rsidRPr="000C58E2">
        <w:t xml:space="preserve">Łęczna </w:t>
      </w:r>
      <w:r w:rsidRPr="000C58E2">
        <w:t xml:space="preserve">stanowiły </w:t>
      </w:r>
      <w:r w:rsidR="000C58E2" w:rsidRPr="000C58E2">
        <w:t>43,72</w:t>
      </w:r>
      <w:r w:rsidRPr="000C58E2">
        <w:t>% wszystkich podmiot</w:t>
      </w:r>
      <w:r w:rsidR="000C58E2" w:rsidRPr="000C58E2">
        <w:t>ów zarejestrowanych w powiecie łęczyńskim</w:t>
      </w:r>
      <w:r w:rsidRPr="000C58E2">
        <w:t xml:space="preserve"> i 0,</w:t>
      </w:r>
      <w:r w:rsidR="000C58E2" w:rsidRPr="000C58E2">
        <w:t>83</w:t>
      </w:r>
      <w:r w:rsidR="000C58E2">
        <w:t>% w </w:t>
      </w:r>
      <w:r w:rsidRPr="000C58E2">
        <w:t>województwie lubelskim.</w:t>
      </w:r>
      <w:r w:rsidR="000C58E2" w:rsidRPr="000C58E2">
        <w:t xml:space="preserve"> </w:t>
      </w:r>
    </w:p>
    <w:p w14:paraId="1C798511" w14:textId="3FAF8404" w:rsidR="009A6224" w:rsidRDefault="009A6EE1" w:rsidP="009A6EE1">
      <w:pPr>
        <w:pStyle w:val="Legenda"/>
      </w:pPr>
      <w:r>
        <w:t xml:space="preserve">Wykres </w:t>
      </w:r>
      <w:fldSimple w:instr=" SEQ Wykres \* ARABIC ">
        <w:r w:rsidR="00BF3347">
          <w:rPr>
            <w:noProof/>
          </w:rPr>
          <w:t>43</w:t>
        </w:r>
      </w:fldSimple>
      <w:r>
        <w:t xml:space="preserve">. </w:t>
      </w:r>
      <w:r w:rsidR="0069584C" w:rsidRPr="0069584C">
        <w:t xml:space="preserve">Liczba podmiotów gospodarki narodowej w Gminie </w:t>
      </w:r>
      <w:r w:rsidR="0069584C">
        <w:t>Łęczna</w:t>
      </w:r>
      <w:r w:rsidR="0069584C" w:rsidRPr="0069584C">
        <w:t xml:space="preserve"> wpisanych do rejestru REGON</w:t>
      </w:r>
    </w:p>
    <w:p w14:paraId="7CF2949F" w14:textId="77777777" w:rsidR="009A6224" w:rsidRDefault="0069584C" w:rsidP="005D6529">
      <w:r>
        <w:rPr>
          <w:noProof/>
          <w:lang w:eastAsia="pl-PL"/>
        </w:rPr>
        <w:drawing>
          <wp:inline distT="0" distB="0" distL="0" distR="0" wp14:anchorId="5EE05DF3" wp14:editId="60811B34">
            <wp:extent cx="5401727" cy="2405743"/>
            <wp:effectExtent l="0" t="0" r="889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406999" cy="2408091"/>
                    </a:xfrm>
                    <a:prstGeom prst="rect">
                      <a:avLst/>
                    </a:prstGeom>
                    <a:noFill/>
                  </pic:spPr>
                </pic:pic>
              </a:graphicData>
            </a:graphic>
          </wp:inline>
        </w:drawing>
      </w:r>
    </w:p>
    <w:p w14:paraId="013C817D" w14:textId="77777777" w:rsidR="00E73B25" w:rsidRPr="00DE2A27" w:rsidRDefault="00E73B25" w:rsidP="00E73B25">
      <w:pPr>
        <w:pStyle w:val="Legenda"/>
        <w:rPr>
          <w:color w:val="6B7C71"/>
        </w:rPr>
      </w:pPr>
      <w:r w:rsidRPr="00DE2A27">
        <w:rPr>
          <w:color w:val="6B7C71"/>
        </w:rPr>
        <w:t>Źródło: opracowanie własne na podstawie danych BDL GUS</w:t>
      </w:r>
    </w:p>
    <w:p w14:paraId="09405747" w14:textId="77777777" w:rsidR="00947556" w:rsidRDefault="0069584C" w:rsidP="0069584C">
      <w:pPr>
        <w:ind w:firstLine="0"/>
      </w:pPr>
      <w:r>
        <w:t xml:space="preserve">Wśród podmiotów gospodarczych największą grupę stanowi sektor prywatny, z czego większość to osoby fizyczne prowadzące działalność gospodarczą </w:t>
      </w:r>
      <w:r w:rsidR="00B756A4">
        <w:t>(</w:t>
      </w:r>
      <w:r w:rsidR="00947556" w:rsidRPr="002C472E">
        <w:t>80,6</w:t>
      </w:r>
      <w:r>
        <w:t>% sektora prywatnego ogółem</w:t>
      </w:r>
      <w:r w:rsidR="00B756A4">
        <w:t>)</w:t>
      </w:r>
      <w:r>
        <w:t xml:space="preserve">. </w:t>
      </w:r>
      <w:r w:rsidR="00947556">
        <w:t xml:space="preserve">Wzrost liczby osób prowadzących działalność gospodarczą od 2014 roku </w:t>
      </w:r>
      <w:r w:rsidR="002C472E">
        <w:t>ko</w:t>
      </w:r>
      <w:r w:rsidR="00947EED">
        <w:t xml:space="preserve">reluje </w:t>
      </w:r>
      <w:r w:rsidR="002C472E">
        <w:t xml:space="preserve">ze spadkiem liczby spółek handlowych, również tych z kapitałem zagranicznym. </w:t>
      </w:r>
    </w:p>
    <w:p w14:paraId="0461017C" w14:textId="1AAFF206" w:rsidR="009A6224" w:rsidRDefault="009A6EE1" w:rsidP="009A6EE1">
      <w:pPr>
        <w:pStyle w:val="Legenda"/>
      </w:pPr>
      <w:r>
        <w:t xml:space="preserve">Tabela </w:t>
      </w:r>
      <w:fldSimple w:instr=" SEQ Tabela \* ARABIC ">
        <w:r w:rsidR="00BF3347">
          <w:rPr>
            <w:noProof/>
          </w:rPr>
          <w:t>20</w:t>
        </w:r>
      </w:fldSimple>
      <w:r w:rsidR="0069584C">
        <w:t xml:space="preserve">. Podmioty w Gminie </w:t>
      </w:r>
      <w:r w:rsidR="002C472E">
        <w:t>Łęczna</w:t>
      </w:r>
      <w:r w:rsidR="0069584C">
        <w:t xml:space="preserve"> wg sektorów własnościowych</w:t>
      </w:r>
    </w:p>
    <w:tbl>
      <w:tblPr>
        <w:tblStyle w:val="Jasnalistaakcent2"/>
        <w:tblW w:w="0" w:type="auto"/>
        <w:jc w:val="center"/>
        <w:tblLook w:val="04A0" w:firstRow="1" w:lastRow="0" w:firstColumn="1" w:lastColumn="0" w:noHBand="0" w:noVBand="1"/>
      </w:tblPr>
      <w:tblGrid>
        <w:gridCol w:w="6062"/>
        <w:gridCol w:w="1007"/>
        <w:gridCol w:w="1055"/>
      </w:tblGrid>
      <w:tr w:rsidR="00515E26" w:rsidRPr="002F3E16" w14:paraId="13E0BB1A" w14:textId="77777777" w:rsidTr="002F3E1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062" w:type="dxa"/>
          </w:tcPr>
          <w:p w14:paraId="1882A3FD" w14:textId="77777777" w:rsidR="00515E26" w:rsidRPr="002F3E16" w:rsidRDefault="00515E26" w:rsidP="00515E26">
            <w:pPr>
              <w:ind w:firstLine="0"/>
              <w:rPr>
                <w:sz w:val="20"/>
                <w:szCs w:val="20"/>
              </w:rPr>
            </w:pPr>
          </w:p>
        </w:tc>
        <w:tc>
          <w:tcPr>
            <w:tcW w:w="1007" w:type="dxa"/>
          </w:tcPr>
          <w:p w14:paraId="66D9EA00" w14:textId="77777777" w:rsidR="00515E26" w:rsidRPr="002F3E16" w:rsidRDefault="00515E26" w:rsidP="005D6529">
            <w:pPr>
              <w:ind w:firstLine="0"/>
              <w:cnfStyle w:val="100000000000" w:firstRow="1" w:lastRow="0" w:firstColumn="0" w:lastColumn="0" w:oddVBand="0" w:evenVBand="0" w:oddHBand="0" w:evenHBand="0" w:firstRowFirstColumn="0" w:firstRowLastColumn="0" w:lastRowFirstColumn="0" w:lastRowLastColumn="0"/>
              <w:rPr>
                <w:sz w:val="20"/>
                <w:szCs w:val="20"/>
              </w:rPr>
            </w:pPr>
            <w:r w:rsidRPr="002F3E16">
              <w:rPr>
                <w:sz w:val="20"/>
                <w:szCs w:val="20"/>
              </w:rPr>
              <w:t>2014</w:t>
            </w:r>
          </w:p>
        </w:tc>
        <w:tc>
          <w:tcPr>
            <w:tcW w:w="1055" w:type="dxa"/>
          </w:tcPr>
          <w:p w14:paraId="50F2F653" w14:textId="77777777" w:rsidR="00515E26" w:rsidRPr="002F3E16" w:rsidRDefault="00515E26" w:rsidP="005D6529">
            <w:pPr>
              <w:ind w:firstLine="0"/>
              <w:cnfStyle w:val="100000000000" w:firstRow="1" w:lastRow="0" w:firstColumn="0" w:lastColumn="0" w:oddVBand="0" w:evenVBand="0" w:oddHBand="0" w:evenHBand="0" w:firstRowFirstColumn="0" w:firstRowLastColumn="0" w:lastRowFirstColumn="0" w:lastRowLastColumn="0"/>
              <w:rPr>
                <w:sz w:val="20"/>
                <w:szCs w:val="20"/>
              </w:rPr>
            </w:pPr>
            <w:r w:rsidRPr="002F3E16">
              <w:rPr>
                <w:sz w:val="20"/>
                <w:szCs w:val="20"/>
              </w:rPr>
              <w:t>2020</w:t>
            </w:r>
          </w:p>
        </w:tc>
      </w:tr>
      <w:tr w:rsidR="00515E26" w:rsidRPr="002F3E16" w14:paraId="274B2E3C" w14:textId="77777777" w:rsidTr="002F3E1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062" w:type="dxa"/>
          </w:tcPr>
          <w:p w14:paraId="2F768BF8" w14:textId="77777777" w:rsidR="00515E26" w:rsidRPr="002F3E16" w:rsidRDefault="00515E26" w:rsidP="00515E26">
            <w:pPr>
              <w:ind w:firstLine="0"/>
              <w:rPr>
                <w:sz w:val="20"/>
                <w:szCs w:val="20"/>
              </w:rPr>
            </w:pPr>
            <w:r w:rsidRPr="002F3E16">
              <w:rPr>
                <w:sz w:val="20"/>
                <w:szCs w:val="20"/>
              </w:rPr>
              <w:t>podmioty gospodarki narodowej ogółem</w:t>
            </w:r>
          </w:p>
        </w:tc>
        <w:tc>
          <w:tcPr>
            <w:tcW w:w="1007" w:type="dxa"/>
          </w:tcPr>
          <w:p w14:paraId="71E4736B" w14:textId="77777777" w:rsidR="00515E26" w:rsidRPr="002F3E16" w:rsidRDefault="00515E26" w:rsidP="005D6529">
            <w:pPr>
              <w:ind w:firstLine="0"/>
              <w:cnfStyle w:val="000000100000" w:firstRow="0" w:lastRow="0" w:firstColumn="0" w:lastColumn="0" w:oddVBand="0" w:evenVBand="0" w:oddHBand="1" w:evenHBand="0" w:firstRowFirstColumn="0" w:firstRowLastColumn="0" w:lastRowFirstColumn="0" w:lastRowLastColumn="0"/>
              <w:rPr>
                <w:b/>
                <w:sz w:val="20"/>
                <w:szCs w:val="20"/>
              </w:rPr>
            </w:pPr>
            <w:r w:rsidRPr="002F3E16">
              <w:rPr>
                <w:b/>
                <w:sz w:val="20"/>
                <w:szCs w:val="20"/>
              </w:rPr>
              <w:t>1 507</w:t>
            </w:r>
          </w:p>
        </w:tc>
        <w:tc>
          <w:tcPr>
            <w:tcW w:w="1055" w:type="dxa"/>
          </w:tcPr>
          <w:p w14:paraId="642CD744" w14:textId="77777777" w:rsidR="00515E26" w:rsidRPr="002F3E16" w:rsidRDefault="00515E26" w:rsidP="005D6529">
            <w:pPr>
              <w:ind w:firstLine="0"/>
              <w:cnfStyle w:val="000000100000" w:firstRow="0" w:lastRow="0" w:firstColumn="0" w:lastColumn="0" w:oddVBand="0" w:evenVBand="0" w:oddHBand="1" w:evenHBand="0" w:firstRowFirstColumn="0" w:firstRowLastColumn="0" w:lastRowFirstColumn="0" w:lastRowLastColumn="0"/>
              <w:rPr>
                <w:b/>
                <w:sz w:val="20"/>
                <w:szCs w:val="20"/>
              </w:rPr>
            </w:pPr>
            <w:r w:rsidRPr="002F3E16">
              <w:rPr>
                <w:b/>
                <w:sz w:val="20"/>
                <w:szCs w:val="20"/>
              </w:rPr>
              <w:t>1 597</w:t>
            </w:r>
          </w:p>
        </w:tc>
      </w:tr>
      <w:tr w:rsidR="00515E26" w:rsidRPr="002F3E16" w14:paraId="708A78FB" w14:textId="77777777" w:rsidTr="002F3E16">
        <w:trPr>
          <w:jc w:val="center"/>
        </w:trPr>
        <w:tc>
          <w:tcPr>
            <w:cnfStyle w:val="001000000000" w:firstRow="0" w:lastRow="0" w:firstColumn="1" w:lastColumn="0" w:oddVBand="0" w:evenVBand="0" w:oddHBand="0" w:evenHBand="0" w:firstRowFirstColumn="0" w:firstRowLastColumn="0" w:lastRowFirstColumn="0" w:lastRowLastColumn="0"/>
            <w:tcW w:w="6062" w:type="dxa"/>
          </w:tcPr>
          <w:p w14:paraId="0A39882B" w14:textId="77777777" w:rsidR="00515E26" w:rsidRPr="002F3E16" w:rsidRDefault="00515E26" w:rsidP="00515E26">
            <w:pPr>
              <w:ind w:firstLine="0"/>
              <w:rPr>
                <w:sz w:val="20"/>
                <w:szCs w:val="20"/>
              </w:rPr>
            </w:pPr>
            <w:r w:rsidRPr="002F3E16">
              <w:rPr>
                <w:sz w:val="20"/>
                <w:szCs w:val="20"/>
              </w:rPr>
              <w:t>sektor publiczny - ogółem</w:t>
            </w:r>
          </w:p>
        </w:tc>
        <w:tc>
          <w:tcPr>
            <w:tcW w:w="1007" w:type="dxa"/>
          </w:tcPr>
          <w:p w14:paraId="5C29A153" w14:textId="77777777" w:rsidR="00515E26" w:rsidRPr="002F3E16" w:rsidRDefault="00515E26" w:rsidP="005D6529">
            <w:pPr>
              <w:ind w:firstLine="0"/>
              <w:cnfStyle w:val="000000000000" w:firstRow="0" w:lastRow="0" w:firstColumn="0" w:lastColumn="0" w:oddVBand="0" w:evenVBand="0" w:oddHBand="0" w:evenHBand="0" w:firstRowFirstColumn="0" w:firstRowLastColumn="0" w:lastRowFirstColumn="0" w:lastRowLastColumn="0"/>
              <w:rPr>
                <w:b/>
                <w:sz w:val="20"/>
                <w:szCs w:val="20"/>
              </w:rPr>
            </w:pPr>
            <w:r w:rsidRPr="002F3E16">
              <w:rPr>
                <w:b/>
                <w:sz w:val="20"/>
                <w:szCs w:val="20"/>
              </w:rPr>
              <w:t>54</w:t>
            </w:r>
          </w:p>
        </w:tc>
        <w:tc>
          <w:tcPr>
            <w:tcW w:w="1055" w:type="dxa"/>
          </w:tcPr>
          <w:p w14:paraId="441EE6D6" w14:textId="77777777" w:rsidR="00515E26" w:rsidRPr="002F3E16" w:rsidRDefault="00515E26" w:rsidP="005D6529">
            <w:pPr>
              <w:ind w:firstLine="0"/>
              <w:cnfStyle w:val="000000000000" w:firstRow="0" w:lastRow="0" w:firstColumn="0" w:lastColumn="0" w:oddVBand="0" w:evenVBand="0" w:oddHBand="0" w:evenHBand="0" w:firstRowFirstColumn="0" w:firstRowLastColumn="0" w:lastRowFirstColumn="0" w:lastRowLastColumn="0"/>
              <w:rPr>
                <w:b/>
                <w:sz w:val="20"/>
                <w:szCs w:val="20"/>
              </w:rPr>
            </w:pPr>
            <w:r w:rsidRPr="002F3E16">
              <w:rPr>
                <w:b/>
                <w:sz w:val="20"/>
                <w:szCs w:val="20"/>
              </w:rPr>
              <w:t>47</w:t>
            </w:r>
          </w:p>
        </w:tc>
      </w:tr>
      <w:tr w:rsidR="00515E26" w:rsidRPr="002F3E16" w14:paraId="54F29D2C" w14:textId="77777777" w:rsidTr="002F3E1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062" w:type="dxa"/>
          </w:tcPr>
          <w:p w14:paraId="0B501BD7" w14:textId="77777777" w:rsidR="00515E26" w:rsidRPr="002F3E16" w:rsidRDefault="00515E26" w:rsidP="00515E26">
            <w:pPr>
              <w:ind w:firstLine="0"/>
              <w:rPr>
                <w:b w:val="0"/>
                <w:sz w:val="20"/>
                <w:szCs w:val="20"/>
              </w:rPr>
            </w:pPr>
            <w:r w:rsidRPr="002F3E16">
              <w:rPr>
                <w:b w:val="0"/>
                <w:sz w:val="20"/>
                <w:szCs w:val="20"/>
              </w:rPr>
              <w:t>sektor publiczny - państwowe i samorządowe jednostki prawa budżetowego</w:t>
            </w:r>
          </w:p>
        </w:tc>
        <w:tc>
          <w:tcPr>
            <w:tcW w:w="1007" w:type="dxa"/>
          </w:tcPr>
          <w:p w14:paraId="1B48B4E4" w14:textId="77777777" w:rsidR="00515E26" w:rsidRPr="002F3E16" w:rsidRDefault="00515E26" w:rsidP="005D6529">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2F3E16">
              <w:rPr>
                <w:sz w:val="20"/>
                <w:szCs w:val="20"/>
              </w:rPr>
              <w:t>44</w:t>
            </w:r>
          </w:p>
        </w:tc>
        <w:tc>
          <w:tcPr>
            <w:tcW w:w="1055" w:type="dxa"/>
          </w:tcPr>
          <w:p w14:paraId="4F5041A1" w14:textId="77777777" w:rsidR="00515E26" w:rsidRPr="002F3E16" w:rsidRDefault="00515E26" w:rsidP="005D6529">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2F3E16">
              <w:rPr>
                <w:sz w:val="20"/>
                <w:szCs w:val="20"/>
              </w:rPr>
              <w:t>36</w:t>
            </w:r>
          </w:p>
        </w:tc>
      </w:tr>
      <w:tr w:rsidR="00515E26" w:rsidRPr="002F3E16" w14:paraId="0EC924EE" w14:textId="77777777" w:rsidTr="002F3E16">
        <w:trPr>
          <w:jc w:val="center"/>
        </w:trPr>
        <w:tc>
          <w:tcPr>
            <w:cnfStyle w:val="001000000000" w:firstRow="0" w:lastRow="0" w:firstColumn="1" w:lastColumn="0" w:oddVBand="0" w:evenVBand="0" w:oddHBand="0" w:evenHBand="0" w:firstRowFirstColumn="0" w:firstRowLastColumn="0" w:lastRowFirstColumn="0" w:lastRowLastColumn="0"/>
            <w:tcW w:w="6062" w:type="dxa"/>
          </w:tcPr>
          <w:p w14:paraId="7A847919" w14:textId="77777777" w:rsidR="00515E26" w:rsidRPr="002F3E16" w:rsidRDefault="00515E26" w:rsidP="00515E26">
            <w:pPr>
              <w:ind w:firstLine="0"/>
              <w:rPr>
                <w:b w:val="0"/>
                <w:sz w:val="20"/>
                <w:szCs w:val="20"/>
              </w:rPr>
            </w:pPr>
            <w:r w:rsidRPr="002F3E16">
              <w:rPr>
                <w:b w:val="0"/>
                <w:sz w:val="20"/>
                <w:szCs w:val="20"/>
              </w:rPr>
              <w:t>sektor publiczny - przedsiębiorstwa państwowe</w:t>
            </w:r>
          </w:p>
        </w:tc>
        <w:tc>
          <w:tcPr>
            <w:tcW w:w="1007" w:type="dxa"/>
          </w:tcPr>
          <w:p w14:paraId="4726A54C" w14:textId="77777777" w:rsidR="00515E26" w:rsidRPr="002F3E16" w:rsidRDefault="00515E26" w:rsidP="005D6529">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2F3E16">
              <w:rPr>
                <w:sz w:val="20"/>
                <w:szCs w:val="20"/>
              </w:rPr>
              <w:t>0</w:t>
            </w:r>
          </w:p>
        </w:tc>
        <w:tc>
          <w:tcPr>
            <w:tcW w:w="1055" w:type="dxa"/>
          </w:tcPr>
          <w:p w14:paraId="30A04022" w14:textId="77777777" w:rsidR="00515E26" w:rsidRPr="002F3E16" w:rsidRDefault="00515E26" w:rsidP="005D6529">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2F3E16">
              <w:rPr>
                <w:sz w:val="20"/>
                <w:szCs w:val="20"/>
              </w:rPr>
              <w:t>0</w:t>
            </w:r>
          </w:p>
        </w:tc>
      </w:tr>
      <w:tr w:rsidR="00515E26" w:rsidRPr="002F3E16" w14:paraId="07331765" w14:textId="77777777" w:rsidTr="002F3E1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062" w:type="dxa"/>
          </w:tcPr>
          <w:p w14:paraId="559A8A5D" w14:textId="77777777" w:rsidR="00515E26" w:rsidRPr="002F3E16" w:rsidRDefault="00515E26" w:rsidP="00515E26">
            <w:pPr>
              <w:ind w:firstLine="0"/>
              <w:rPr>
                <w:b w:val="0"/>
                <w:sz w:val="20"/>
                <w:szCs w:val="20"/>
              </w:rPr>
            </w:pPr>
            <w:r w:rsidRPr="002F3E16">
              <w:rPr>
                <w:b w:val="0"/>
                <w:sz w:val="20"/>
                <w:szCs w:val="20"/>
              </w:rPr>
              <w:t xml:space="preserve">sektor </w:t>
            </w:r>
            <w:r w:rsidR="002C472E" w:rsidRPr="002F3E16">
              <w:rPr>
                <w:b w:val="0"/>
                <w:sz w:val="20"/>
                <w:szCs w:val="20"/>
              </w:rPr>
              <w:t>publiczny - spółki handlowe</w:t>
            </w:r>
          </w:p>
        </w:tc>
        <w:tc>
          <w:tcPr>
            <w:tcW w:w="1007" w:type="dxa"/>
          </w:tcPr>
          <w:p w14:paraId="24BAEBB3" w14:textId="77777777" w:rsidR="00515E26" w:rsidRPr="002F3E16" w:rsidRDefault="00515E26" w:rsidP="005D6529">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2F3E16">
              <w:rPr>
                <w:sz w:val="20"/>
                <w:szCs w:val="20"/>
              </w:rPr>
              <w:t>1</w:t>
            </w:r>
          </w:p>
        </w:tc>
        <w:tc>
          <w:tcPr>
            <w:tcW w:w="1055" w:type="dxa"/>
          </w:tcPr>
          <w:p w14:paraId="31F10AAB" w14:textId="77777777" w:rsidR="00515E26" w:rsidRPr="002F3E16" w:rsidRDefault="00515E26" w:rsidP="005D6529">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2F3E16">
              <w:rPr>
                <w:sz w:val="20"/>
                <w:szCs w:val="20"/>
              </w:rPr>
              <w:t>2</w:t>
            </w:r>
          </w:p>
        </w:tc>
      </w:tr>
      <w:tr w:rsidR="00515E26" w:rsidRPr="002F3E16" w14:paraId="06BACB07" w14:textId="77777777" w:rsidTr="002F3E16">
        <w:trPr>
          <w:jc w:val="center"/>
        </w:trPr>
        <w:tc>
          <w:tcPr>
            <w:cnfStyle w:val="001000000000" w:firstRow="0" w:lastRow="0" w:firstColumn="1" w:lastColumn="0" w:oddVBand="0" w:evenVBand="0" w:oddHBand="0" w:evenHBand="0" w:firstRowFirstColumn="0" w:firstRowLastColumn="0" w:lastRowFirstColumn="0" w:lastRowLastColumn="0"/>
            <w:tcW w:w="6062" w:type="dxa"/>
          </w:tcPr>
          <w:p w14:paraId="4E1525ED" w14:textId="77777777" w:rsidR="00515E26" w:rsidRPr="002F3E16" w:rsidRDefault="00515E26" w:rsidP="00515E26">
            <w:pPr>
              <w:ind w:firstLine="0"/>
              <w:rPr>
                <w:b w:val="0"/>
                <w:sz w:val="20"/>
                <w:szCs w:val="20"/>
              </w:rPr>
            </w:pPr>
            <w:r w:rsidRPr="002F3E16">
              <w:rPr>
                <w:b w:val="0"/>
                <w:sz w:val="20"/>
                <w:szCs w:val="20"/>
              </w:rPr>
              <w:t>sektor publiczny - spółki handlowe z udziałem</w:t>
            </w:r>
            <w:r w:rsidR="002C472E" w:rsidRPr="002F3E16">
              <w:rPr>
                <w:b w:val="0"/>
                <w:sz w:val="20"/>
                <w:szCs w:val="20"/>
              </w:rPr>
              <w:t xml:space="preserve"> kapitału zagranicznego</w:t>
            </w:r>
          </w:p>
        </w:tc>
        <w:tc>
          <w:tcPr>
            <w:tcW w:w="1007" w:type="dxa"/>
          </w:tcPr>
          <w:p w14:paraId="1C5CE3B2" w14:textId="77777777" w:rsidR="00515E26" w:rsidRPr="002F3E16" w:rsidRDefault="00515E26" w:rsidP="005D6529">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2F3E16">
              <w:rPr>
                <w:sz w:val="20"/>
                <w:szCs w:val="20"/>
              </w:rPr>
              <w:t>0</w:t>
            </w:r>
          </w:p>
        </w:tc>
        <w:tc>
          <w:tcPr>
            <w:tcW w:w="1055" w:type="dxa"/>
          </w:tcPr>
          <w:p w14:paraId="3297DB0A" w14:textId="77777777" w:rsidR="00515E26" w:rsidRPr="002F3E16" w:rsidRDefault="00515E26" w:rsidP="005D6529">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2F3E16">
              <w:rPr>
                <w:sz w:val="20"/>
                <w:szCs w:val="20"/>
              </w:rPr>
              <w:t>0</w:t>
            </w:r>
          </w:p>
        </w:tc>
      </w:tr>
      <w:tr w:rsidR="00515E26" w:rsidRPr="002F3E16" w14:paraId="492A2878" w14:textId="77777777" w:rsidTr="002F3E1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062" w:type="dxa"/>
          </w:tcPr>
          <w:p w14:paraId="470B8E74" w14:textId="77777777" w:rsidR="00515E26" w:rsidRPr="002F3E16" w:rsidRDefault="00515E26" w:rsidP="00515E26">
            <w:pPr>
              <w:ind w:firstLine="0"/>
              <w:rPr>
                <w:sz w:val="20"/>
                <w:szCs w:val="20"/>
              </w:rPr>
            </w:pPr>
            <w:r w:rsidRPr="002F3E16">
              <w:rPr>
                <w:sz w:val="20"/>
                <w:szCs w:val="20"/>
              </w:rPr>
              <w:t>sektor prywatny - ogółem</w:t>
            </w:r>
          </w:p>
        </w:tc>
        <w:tc>
          <w:tcPr>
            <w:tcW w:w="1007" w:type="dxa"/>
          </w:tcPr>
          <w:p w14:paraId="2164D9D9" w14:textId="77777777" w:rsidR="00515E26" w:rsidRPr="002F3E16" w:rsidRDefault="00515E26" w:rsidP="005D6529">
            <w:pPr>
              <w:ind w:firstLine="0"/>
              <w:cnfStyle w:val="000000100000" w:firstRow="0" w:lastRow="0" w:firstColumn="0" w:lastColumn="0" w:oddVBand="0" w:evenVBand="0" w:oddHBand="1" w:evenHBand="0" w:firstRowFirstColumn="0" w:firstRowLastColumn="0" w:lastRowFirstColumn="0" w:lastRowLastColumn="0"/>
              <w:rPr>
                <w:b/>
                <w:sz w:val="20"/>
                <w:szCs w:val="20"/>
              </w:rPr>
            </w:pPr>
            <w:r w:rsidRPr="002F3E16">
              <w:rPr>
                <w:b/>
                <w:sz w:val="20"/>
                <w:szCs w:val="20"/>
              </w:rPr>
              <w:t>1 453</w:t>
            </w:r>
          </w:p>
        </w:tc>
        <w:tc>
          <w:tcPr>
            <w:tcW w:w="1055" w:type="dxa"/>
          </w:tcPr>
          <w:p w14:paraId="35062E47" w14:textId="77777777" w:rsidR="00515E26" w:rsidRPr="002F3E16" w:rsidRDefault="00515E26" w:rsidP="005D6529">
            <w:pPr>
              <w:ind w:firstLine="0"/>
              <w:cnfStyle w:val="000000100000" w:firstRow="0" w:lastRow="0" w:firstColumn="0" w:lastColumn="0" w:oddVBand="0" w:evenVBand="0" w:oddHBand="1" w:evenHBand="0" w:firstRowFirstColumn="0" w:firstRowLastColumn="0" w:lastRowFirstColumn="0" w:lastRowLastColumn="0"/>
              <w:rPr>
                <w:b/>
                <w:sz w:val="20"/>
                <w:szCs w:val="20"/>
              </w:rPr>
            </w:pPr>
            <w:r w:rsidRPr="002F3E16">
              <w:rPr>
                <w:b/>
                <w:sz w:val="20"/>
                <w:szCs w:val="20"/>
              </w:rPr>
              <w:t>1 522</w:t>
            </w:r>
          </w:p>
        </w:tc>
      </w:tr>
      <w:tr w:rsidR="00515E26" w:rsidRPr="002F3E16" w14:paraId="70314A0C" w14:textId="77777777" w:rsidTr="002F3E16">
        <w:trPr>
          <w:jc w:val="center"/>
        </w:trPr>
        <w:tc>
          <w:tcPr>
            <w:cnfStyle w:val="001000000000" w:firstRow="0" w:lastRow="0" w:firstColumn="1" w:lastColumn="0" w:oddVBand="0" w:evenVBand="0" w:oddHBand="0" w:evenHBand="0" w:firstRowFirstColumn="0" w:firstRowLastColumn="0" w:lastRowFirstColumn="0" w:lastRowLastColumn="0"/>
            <w:tcW w:w="6062" w:type="dxa"/>
          </w:tcPr>
          <w:p w14:paraId="715F52CA" w14:textId="77777777" w:rsidR="00515E26" w:rsidRPr="002F3E16" w:rsidRDefault="00515E26" w:rsidP="00515E26">
            <w:pPr>
              <w:ind w:firstLine="0"/>
              <w:rPr>
                <w:b w:val="0"/>
                <w:sz w:val="20"/>
                <w:szCs w:val="20"/>
              </w:rPr>
            </w:pPr>
            <w:r w:rsidRPr="002F3E16">
              <w:rPr>
                <w:b w:val="0"/>
                <w:sz w:val="20"/>
                <w:szCs w:val="20"/>
              </w:rPr>
              <w:t>sektor prywatny - osoby fizyczne prowadzące działa</w:t>
            </w:r>
            <w:r w:rsidR="002C472E" w:rsidRPr="002F3E16">
              <w:rPr>
                <w:b w:val="0"/>
                <w:sz w:val="20"/>
                <w:szCs w:val="20"/>
              </w:rPr>
              <w:t>lność gospodarczą</w:t>
            </w:r>
          </w:p>
        </w:tc>
        <w:tc>
          <w:tcPr>
            <w:tcW w:w="1007" w:type="dxa"/>
          </w:tcPr>
          <w:p w14:paraId="70F80F5C" w14:textId="77777777" w:rsidR="00515E26" w:rsidRPr="002F3E16" w:rsidRDefault="00515E26" w:rsidP="005D6529">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2F3E16">
              <w:rPr>
                <w:sz w:val="20"/>
                <w:szCs w:val="20"/>
              </w:rPr>
              <w:t>1 149</w:t>
            </w:r>
          </w:p>
        </w:tc>
        <w:tc>
          <w:tcPr>
            <w:tcW w:w="1055" w:type="dxa"/>
          </w:tcPr>
          <w:p w14:paraId="77721F8D" w14:textId="77777777" w:rsidR="00515E26" w:rsidRPr="002F3E16" w:rsidRDefault="00515E26" w:rsidP="005D6529">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2F3E16">
              <w:rPr>
                <w:sz w:val="20"/>
                <w:szCs w:val="20"/>
              </w:rPr>
              <w:t>1 227</w:t>
            </w:r>
          </w:p>
        </w:tc>
      </w:tr>
      <w:tr w:rsidR="00515E26" w:rsidRPr="002F3E16" w14:paraId="6899BEE4" w14:textId="77777777" w:rsidTr="002F3E1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062" w:type="dxa"/>
          </w:tcPr>
          <w:p w14:paraId="2DF2A8DE" w14:textId="77777777" w:rsidR="00515E26" w:rsidRPr="002F3E16" w:rsidRDefault="00515E26" w:rsidP="00515E26">
            <w:pPr>
              <w:ind w:firstLine="0"/>
              <w:rPr>
                <w:b w:val="0"/>
                <w:sz w:val="20"/>
                <w:szCs w:val="20"/>
              </w:rPr>
            </w:pPr>
            <w:r w:rsidRPr="002F3E16">
              <w:rPr>
                <w:b w:val="0"/>
                <w:sz w:val="20"/>
                <w:szCs w:val="20"/>
              </w:rPr>
              <w:lastRenderedPageBreak/>
              <w:t>sektor prywatny - spółki handlowe</w:t>
            </w:r>
          </w:p>
        </w:tc>
        <w:tc>
          <w:tcPr>
            <w:tcW w:w="1007" w:type="dxa"/>
          </w:tcPr>
          <w:p w14:paraId="514525E3" w14:textId="77777777" w:rsidR="00515E26" w:rsidRPr="002F3E16" w:rsidRDefault="00515E26" w:rsidP="005D6529">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2F3E16">
              <w:rPr>
                <w:sz w:val="20"/>
                <w:szCs w:val="20"/>
              </w:rPr>
              <w:t>92</w:t>
            </w:r>
          </w:p>
        </w:tc>
        <w:tc>
          <w:tcPr>
            <w:tcW w:w="1055" w:type="dxa"/>
          </w:tcPr>
          <w:p w14:paraId="64CB5C1D" w14:textId="77777777" w:rsidR="00515E26" w:rsidRPr="002F3E16" w:rsidRDefault="00515E26" w:rsidP="005D6529">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2F3E16">
              <w:rPr>
                <w:sz w:val="20"/>
                <w:szCs w:val="20"/>
              </w:rPr>
              <w:t>75</w:t>
            </w:r>
          </w:p>
        </w:tc>
      </w:tr>
      <w:tr w:rsidR="00515E26" w:rsidRPr="002F3E16" w14:paraId="0D273917" w14:textId="77777777" w:rsidTr="002F3E16">
        <w:trPr>
          <w:jc w:val="center"/>
        </w:trPr>
        <w:tc>
          <w:tcPr>
            <w:cnfStyle w:val="001000000000" w:firstRow="0" w:lastRow="0" w:firstColumn="1" w:lastColumn="0" w:oddVBand="0" w:evenVBand="0" w:oddHBand="0" w:evenHBand="0" w:firstRowFirstColumn="0" w:firstRowLastColumn="0" w:lastRowFirstColumn="0" w:lastRowLastColumn="0"/>
            <w:tcW w:w="6062" w:type="dxa"/>
          </w:tcPr>
          <w:p w14:paraId="6D3D226B" w14:textId="77777777" w:rsidR="00515E26" w:rsidRPr="002F3E16" w:rsidRDefault="00515E26" w:rsidP="00515E26">
            <w:pPr>
              <w:ind w:firstLine="0"/>
              <w:rPr>
                <w:b w:val="0"/>
                <w:sz w:val="20"/>
                <w:szCs w:val="20"/>
              </w:rPr>
            </w:pPr>
            <w:r w:rsidRPr="002F3E16">
              <w:rPr>
                <w:b w:val="0"/>
                <w:sz w:val="20"/>
                <w:szCs w:val="20"/>
              </w:rPr>
              <w:t>sektor prywatny - spółki handlowe z udzi</w:t>
            </w:r>
            <w:r w:rsidR="002C472E" w:rsidRPr="002F3E16">
              <w:rPr>
                <w:b w:val="0"/>
                <w:sz w:val="20"/>
                <w:szCs w:val="20"/>
              </w:rPr>
              <w:t>ałem kapitału zagranicznego</w:t>
            </w:r>
          </w:p>
        </w:tc>
        <w:tc>
          <w:tcPr>
            <w:tcW w:w="1007" w:type="dxa"/>
          </w:tcPr>
          <w:p w14:paraId="5D5E4ACC" w14:textId="77777777" w:rsidR="00515E26" w:rsidRPr="002F3E16" w:rsidRDefault="00515E26" w:rsidP="005D6529">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2F3E16">
              <w:rPr>
                <w:sz w:val="20"/>
                <w:szCs w:val="20"/>
              </w:rPr>
              <w:t>6</w:t>
            </w:r>
          </w:p>
        </w:tc>
        <w:tc>
          <w:tcPr>
            <w:tcW w:w="1055" w:type="dxa"/>
          </w:tcPr>
          <w:p w14:paraId="05684B8E" w14:textId="77777777" w:rsidR="00515E26" w:rsidRPr="002F3E16" w:rsidRDefault="00515E26" w:rsidP="005D6529">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2F3E16">
              <w:rPr>
                <w:sz w:val="20"/>
                <w:szCs w:val="20"/>
              </w:rPr>
              <w:t>3</w:t>
            </w:r>
          </w:p>
        </w:tc>
      </w:tr>
      <w:tr w:rsidR="00515E26" w:rsidRPr="002F3E16" w14:paraId="198C35F7" w14:textId="77777777" w:rsidTr="002F3E1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062" w:type="dxa"/>
          </w:tcPr>
          <w:p w14:paraId="34C5EB2B" w14:textId="77777777" w:rsidR="00515E26" w:rsidRPr="002F3E16" w:rsidRDefault="00515E26" w:rsidP="00515E26">
            <w:pPr>
              <w:ind w:firstLine="0"/>
              <w:rPr>
                <w:b w:val="0"/>
                <w:sz w:val="20"/>
                <w:szCs w:val="20"/>
              </w:rPr>
            </w:pPr>
            <w:r w:rsidRPr="002F3E16">
              <w:rPr>
                <w:b w:val="0"/>
                <w:sz w:val="20"/>
                <w:szCs w:val="20"/>
              </w:rPr>
              <w:t>sektor prywatny - spółdzielnie</w:t>
            </w:r>
          </w:p>
        </w:tc>
        <w:tc>
          <w:tcPr>
            <w:tcW w:w="1007" w:type="dxa"/>
          </w:tcPr>
          <w:p w14:paraId="27DB92DC" w14:textId="77777777" w:rsidR="00515E26" w:rsidRPr="002F3E16" w:rsidRDefault="00515E26" w:rsidP="005D6529">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2F3E16">
              <w:rPr>
                <w:sz w:val="20"/>
                <w:szCs w:val="20"/>
              </w:rPr>
              <w:t>10</w:t>
            </w:r>
          </w:p>
        </w:tc>
        <w:tc>
          <w:tcPr>
            <w:tcW w:w="1055" w:type="dxa"/>
          </w:tcPr>
          <w:p w14:paraId="2D9DCB47" w14:textId="77777777" w:rsidR="00515E26" w:rsidRPr="002F3E16" w:rsidRDefault="00515E26" w:rsidP="005D6529">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2F3E16">
              <w:rPr>
                <w:sz w:val="20"/>
                <w:szCs w:val="20"/>
              </w:rPr>
              <w:t>7</w:t>
            </w:r>
          </w:p>
        </w:tc>
      </w:tr>
      <w:tr w:rsidR="00515E26" w:rsidRPr="002F3E16" w14:paraId="2F8C1D31" w14:textId="77777777" w:rsidTr="002F3E16">
        <w:trPr>
          <w:jc w:val="center"/>
        </w:trPr>
        <w:tc>
          <w:tcPr>
            <w:cnfStyle w:val="001000000000" w:firstRow="0" w:lastRow="0" w:firstColumn="1" w:lastColumn="0" w:oddVBand="0" w:evenVBand="0" w:oddHBand="0" w:evenHBand="0" w:firstRowFirstColumn="0" w:firstRowLastColumn="0" w:lastRowFirstColumn="0" w:lastRowLastColumn="0"/>
            <w:tcW w:w="6062" w:type="dxa"/>
          </w:tcPr>
          <w:p w14:paraId="32FF1009" w14:textId="77777777" w:rsidR="00515E26" w:rsidRPr="002F3E16" w:rsidRDefault="002C472E" w:rsidP="00515E26">
            <w:pPr>
              <w:ind w:firstLine="0"/>
              <w:rPr>
                <w:b w:val="0"/>
                <w:sz w:val="20"/>
                <w:szCs w:val="20"/>
              </w:rPr>
            </w:pPr>
            <w:r w:rsidRPr="002F3E16">
              <w:rPr>
                <w:b w:val="0"/>
                <w:sz w:val="20"/>
                <w:szCs w:val="20"/>
              </w:rPr>
              <w:t>sektor prywatny - fundacje</w:t>
            </w:r>
          </w:p>
        </w:tc>
        <w:tc>
          <w:tcPr>
            <w:tcW w:w="1007" w:type="dxa"/>
          </w:tcPr>
          <w:p w14:paraId="7E16F1CC" w14:textId="77777777" w:rsidR="00515E26" w:rsidRPr="002F3E16" w:rsidRDefault="00515E26" w:rsidP="005D6529">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2F3E16">
              <w:rPr>
                <w:sz w:val="20"/>
                <w:szCs w:val="20"/>
              </w:rPr>
              <w:t>2</w:t>
            </w:r>
          </w:p>
        </w:tc>
        <w:tc>
          <w:tcPr>
            <w:tcW w:w="1055" w:type="dxa"/>
          </w:tcPr>
          <w:p w14:paraId="514718B8" w14:textId="77777777" w:rsidR="00515E26" w:rsidRPr="002F3E16" w:rsidRDefault="00515E26" w:rsidP="005D6529">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2F3E16">
              <w:rPr>
                <w:sz w:val="20"/>
                <w:szCs w:val="20"/>
              </w:rPr>
              <w:t>8</w:t>
            </w:r>
          </w:p>
        </w:tc>
      </w:tr>
      <w:tr w:rsidR="00515E26" w:rsidRPr="002F3E16" w14:paraId="130C89AC" w14:textId="77777777" w:rsidTr="002F3E1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062" w:type="dxa"/>
          </w:tcPr>
          <w:p w14:paraId="2D48AC2E" w14:textId="77777777" w:rsidR="00515E26" w:rsidRPr="002F3E16" w:rsidRDefault="00515E26" w:rsidP="005D6529">
            <w:pPr>
              <w:ind w:firstLine="0"/>
              <w:rPr>
                <w:b w:val="0"/>
                <w:sz w:val="20"/>
                <w:szCs w:val="20"/>
              </w:rPr>
            </w:pPr>
            <w:r w:rsidRPr="002F3E16">
              <w:rPr>
                <w:b w:val="0"/>
                <w:sz w:val="20"/>
                <w:szCs w:val="20"/>
              </w:rPr>
              <w:t>sektor prywatny</w:t>
            </w:r>
            <w:r w:rsidR="00C12F93" w:rsidRPr="002F3E16">
              <w:rPr>
                <w:b w:val="0"/>
                <w:sz w:val="20"/>
                <w:szCs w:val="20"/>
              </w:rPr>
              <w:t xml:space="preserve"> </w:t>
            </w:r>
            <w:r w:rsidRPr="002F3E16">
              <w:rPr>
                <w:b w:val="0"/>
                <w:sz w:val="20"/>
                <w:szCs w:val="20"/>
              </w:rPr>
              <w:t>- stowarzyszenia i organizacje społeczne</w:t>
            </w:r>
          </w:p>
        </w:tc>
        <w:tc>
          <w:tcPr>
            <w:tcW w:w="1007" w:type="dxa"/>
          </w:tcPr>
          <w:p w14:paraId="58023035" w14:textId="77777777" w:rsidR="00515E26" w:rsidRPr="002F3E16" w:rsidRDefault="00515E26" w:rsidP="005D6529">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2F3E16">
              <w:rPr>
                <w:sz w:val="20"/>
                <w:szCs w:val="20"/>
              </w:rPr>
              <w:t>51</w:t>
            </w:r>
          </w:p>
        </w:tc>
        <w:tc>
          <w:tcPr>
            <w:tcW w:w="1055" w:type="dxa"/>
          </w:tcPr>
          <w:p w14:paraId="670056BD" w14:textId="77777777" w:rsidR="00515E26" w:rsidRPr="002F3E16" w:rsidRDefault="00515E26" w:rsidP="005D6529">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2F3E16">
              <w:rPr>
                <w:sz w:val="20"/>
                <w:szCs w:val="20"/>
              </w:rPr>
              <w:t>61</w:t>
            </w:r>
          </w:p>
        </w:tc>
      </w:tr>
    </w:tbl>
    <w:p w14:paraId="630A4C5F" w14:textId="77777777" w:rsidR="00126695" w:rsidRPr="00DE2A27" w:rsidRDefault="00126695" w:rsidP="00126695">
      <w:pPr>
        <w:pStyle w:val="Legenda"/>
        <w:rPr>
          <w:color w:val="6B7C71"/>
        </w:rPr>
      </w:pPr>
      <w:r w:rsidRPr="00DE2A27">
        <w:rPr>
          <w:color w:val="6B7C71"/>
        </w:rPr>
        <w:t>Źródło: opracowanie własne na podstawie danych BDL GUS</w:t>
      </w:r>
    </w:p>
    <w:p w14:paraId="1D20BDE4" w14:textId="77777777" w:rsidR="009A6224" w:rsidRDefault="00A36004" w:rsidP="00255DEB">
      <w:r w:rsidRPr="00A36004">
        <w:t>Analizując sferę gospodarczą, oprócz bezwzględnej liczby zarejestrowanych podmiotów gospodarczych, należy uwzględnić wskaźnik przedsiębiorczości, czyli liczbę podmiotów gospodarczych wpisanych do rejestru REGON na 1000 mieszkańców.</w:t>
      </w:r>
    </w:p>
    <w:p w14:paraId="0C21A474" w14:textId="51018541" w:rsidR="00255DEB" w:rsidRDefault="009A6EE1" w:rsidP="009A6EE1">
      <w:pPr>
        <w:pStyle w:val="Legenda"/>
      </w:pPr>
      <w:r>
        <w:t xml:space="preserve">Wykres </w:t>
      </w:r>
      <w:fldSimple w:instr=" SEQ Wykres \* ARABIC ">
        <w:r w:rsidR="00BF3347">
          <w:rPr>
            <w:noProof/>
          </w:rPr>
          <w:t>44</w:t>
        </w:r>
      </w:fldSimple>
      <w:r>
        <w:t xml:space="preserve">. </w:t>
      </w:r>
      <w:r w:rsidR="00255DEB">
        <w:t>P</w:t>
      </w:r>
      <w:r w:rsidR="00255DEB" w:rsidRPr="00255DEB">
        <w:t xml:space="preserve">odmioty wpisane do rejestru </w:t>
      </w:r>
      <w:r w:rsidR="00255DEB">
        <w:t xml:space="preserve">REGON </w:t>
      </w:r>
      <w:r w:rsidR="00255DEB" w:rsidRPr="00255DEB">
        <w:t xml:space="preserve">na 1000 </w:t>
      </w:r>
      <w:r w:rsidR="00947EED">
        <w:t>mieszkańców</w:t>
      </w:r>
      <w:r w:rsidR="00255DEB">
        <w:t xml:space="preserve"> w latach 2014-2020</w:t>
      </w:r>
    </w:p>
    <w:p w14:paraId="01AEBAB4" w14:textId="77777777" w:rsidR="009A6224" w:rsidRDefault="00255DEB" w:rsidP="00A36004">
      <w:pPr>
        <w:ind w:firstLine="0"/>
      </w:pPr>
      <w:r>
        <w:rPr>
          <w:noProof/>
          <w:lang w:eastAsia="pl-PL"/>
        </w:rPr>
        <w:drawing>
          <wp:inline distT="0" distB="0" distL="0" distR="0" wp14:anchorId="53FD7142" wp14:editId="3CEEC2E0">
            <wp:extent cx="5415643" cy="2841597"/>
            <wp:effectExtent l="0" t="0" r="0" b="0"/>
            <wp:docPr id="476" name="Obraz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415106" cy="2841315"/>
                    </a:xfrm>
                    <a:prstGeom prst="rect">
                      <a:avLst/>
                    </a:prstGeom>
                    <a:noFill/>
                  </pic:spPr>
                </pic:pic>
              </a:graphicData>
            </a:graphic>
          </wp:inline>
        </w:drawing>
      </w:r>
    </w:p>
    <w:p w14:paraId="273D4696" w14:textId="77777777" w:rsidR="00126695" w:rsidRPr="001007F6" w:rsidRDefault="00126695" w:rsidP="00126695">
      <w:pPr>
        <w:pStyle w:val="Legenda"/>
        <w:rPr>
          <w:color w:val="6B7C71"/>
        </w:rPr>
      </w:pPr>
      <w:r w:rsidRPr="001007F6">
        <w:rPr>
          <w:color w:val="6B7C71"/>
        </w:rPr>
        <w:t>Źródło: opracowanie własne na podstawie danych BDL GUS</w:t>
      </w:r>
    </w:p>
    <w:p w14:paraId="74C9AF00" w14:textId="6C79A601" w:rsidR="009A6224" w:rsidRDefault="007E7F99" w:rsidP="007E7F99">
      <w:r w:rsidRPr="001007F6">
        <w:t xml:space="preserve">Wskaźnik </w:t>
      </w:r>
      <w:r w:rsidR="00947EED" w:rsidRPr="001007F6">
        <w:t xml:space="preserve">dotyczący </w:t>
      </w:r>
      <w:r w:rsidRPr="001007F6">
        <w:t>podmiot</w:t>
      </w:r>
      <w:r w:rsidR="00947EED" w:rsidRPr="001007F6">
        <w:t>ów</w:t>
      </w:r>
      <w:r w:rsidRPr="001007F6">
        <w:t xml:space="preserve"> wpisan</w:t>
      </w:r>
      <w:r w:rsidR="00947EED" w:rsidRPr="001007F6">
        <w:t>ych</w:t>
      </w:r>
      <w:r w:rsidRPr="001007F6">
        <w:t xml:space="preserve"> do rejestru REGON na 1000 </w:t>
      </w:r>
      <w:r w:rsidR="00947EED" w:rsidRPr="001007F6">
        <w:t>mieszkańców</w:t>
      </w:r>
      <w:r w:rsidRPr="001007F6">
        <w:t>, tzw. wskaźnik przedsiębiorczości pozwala zmierzyć poziom przedsiębiorczości mieszkańców. W 2020 roku dla Gminy Łęczna wynosił 69 podmiotów i była to wartość wyższa niż średnia dla powiatu łęczyńskiego (64 podmioty)</w:t>
      </w:r>
      <w:r w:rsidR="00E55A8D" w:rsidRPr="001007F6">
        <w:t xml:space="preserve">. Była to jednak wartość niższa niż dla </w:t>
      </w:r>
      <w:r w:rsidRPr="001007F6">
        <w:t>województwa lubelskiego (92 podmioty). Taka wartość wskaźnika daje Gminie Łęczna 2 miejsce w powiecie łęczyńsk</w:t>
      </w:r>
      <w:r w:rsidR="00947EED" w:rsidRPr="001007F6">
        <w:t>im</w:t>
      </w:r>
      <w:r w:rsidR="000664BE" w:rsidRPr="001007F6">
        <w:t xml:space="preserve"> (na 6</w:t>
      </w:r>
      <w:r w:rsidRPr="001007F6">
        <w:t xml:space="preserve"> gmin w powiecie) i </w:t>
      </w:r>
      <w:r w:rsidR="000664BE" w:rsidRPr="001007F6">
        <w:t>82</w:t>
      </w:r>
      <w:r w:rsidRPr="001007F6">
        <w:t xml:space="preserve"> miejsce w województwie lubelskim.</w:t>
      </w:r>
    </w:p>
    <w:tbl>
      <w:tblPr>
        <w:tblStyle w:val="Tabela-Siatka"/>
        <w:tblW w:w="0" w:type="auto"/>
        <w:tblCellSpacing w:w="20" w:type="dxa"/>
        <w:tblBorders>
          <w:top w:val="outset" w:sz="6" w:space="0" w:color="FF8600" w:themeColor="background2"/>
          <w:left w:val="outset" w:sz="6" w:space="0" w:color="FF8600" w:themeColor="background2"/>
          <w:bottom w:val="outset" w:sz="6" w:space="0" w:color="FF8600" w:themeColor="background2"/>
          <w:right w:val="outset" w:sz="6" w:space="0" w:color="FF8600" w:themeColor="background2"/>
          <w:insideH w:val="outset" w:sz="6" w:space="0" w:color="FF8600" w:themeColor="background2"/>
          <w:insideV w:val="outset" w:sz="6" w:space="0" w:color="FF8600" w:themeColor="background2"/>
        </w:tblBorders>
        <w:tblLook w:val="04A0" w:firstRow="1" w:lastRow="0" w:firstColumn="1" w:lastColumn="0" w:noHBand="0" w:noVBand="1"/>
      </w:tblPr>
      <w:tblGrid>
        <w:gridCol w:w="9352"/>
      </w:tblGrid>
      <w:tr w:rsidR="00756498" w14:paraId="039DA332" w14:textId="77777777" w:rsidTr="00756498">
        <w:trPr>
          <w:tblCellSpacing w:w="20" w:type="dxa"/>
        </w:trPr>
        <w:tc>
          <w:tcPr>
            <w:tcW w:w="9272" w:type="dxa"/>
          </w:tcPr>
          <w:p w14:paraId="784B80EB" w14:textId="77777777" w:rsidR="00756498" w:rsidRPr="00C65AF7" w:rsidRDefault="00756498" w:rsidP="008B69AB">
            <w:pPr>
              <w:ind w:firstLine="0"/>
            </w:pPr>
            <w:r w:rsidRPr="00C65AF7">
              <w:t>Porównując się do innych…</w:t>
            </w:r>
          </w:p>
        </w:tc>
      </w:tr>
      <w:tr w:rsidR="00756498" w14:paraId="481093E7" w14:textId="77777777" w:rsidTr="00756498">
        <w:trPr>
          <w:tblCellSpacing w:w="20" w:type="dxa"/>
        </w:trPr>
        <w:tc>
          <w:tcPr>
            <w:tcW w:w="9272" w:type="dxa"/>
          </w:tcPr>
          <w:p w14:paraId="518A7753" w14:textId="77777777" w:rsidR="00756498" w:rsidRPr="00C65AF7" w:rsidRDefault="00756498" w:rsidP="00947EED">
            <w:pPr>
              <w:ind w:firstLine="0"/>
              <w:rPr>
                <w:b/>
                <w:i/>
                <w:color w:val="786C71"/>
              </w:rPr>
            </w:pPr>
            <w:r>
              <w:t>Wskaźnik przedsiębiorczości dla Gminy Łęczna w 2018 roku wynosił 66 i był dużo niższy</w:t>
            </w:r>
            <w:r w:rsidR="008271C5">
              <w:t xml:space="preserve"> niż </w:t>
            </w:r>
            <w:r>
              <w:t>średnia dla gmin z</w:t>
            </w:r>
            <w:r w:rsidR="0040278B">
              <w:t> </w:t>
            </w:r>
            <w:r>
              <w:t>grupy porównawczej, która wynosiła 102,51. Gm</w:t>
            </w:r>
            <w:r w:rsidR="00947EED">
              <w:t>ina Łęczna charakteryzowała się</w:t>
            </w:r>
            <w:r>
              <w:t xml:space="preserve"> najniższym wskaźnikiem w grupie porównawczej. Wszystkie jednostki referencyjne ulokowane są w IV ćwiartce na wykresie XY, uwidacznia to trudną sytuację gospodarczą tych gmin, jednak Gmina Łęczna charakteryzuje się większymi wartościami ujemnymi wartości standaryzowanej i dynamiki.</w:t>
            </w:r>
          </w:p>
        </w:tc>
      </w:tr>
    </w:tbl>
    <w:p w14:paraId="3F06DC36" w14:textId="77777777" w:rsidR="00127807" w:rsidRDefault="00127807" w:rsidP="009A6EE1">
      <w:pPr>
        <w:pStyle w:val="Legenda"/>
      </w:pPr>
    </w:p>
    <w:p w14:paraId="053ACE8D" w14:textId="0792B3A8" w:rsidR="009A6224" w:rsidRDefault="00127807" w:rsidP="009A6EE1">
      <w:pPr>
        <w:pStyle w:val="Legenda"/>
      </w:pPr>
      <w:r>
        <w:br w:type="column"/>
      </w:r>
      <w:r w:rsidR="009A6EE1">
        <w:lastRenderedPageBreak/>
        <w:t xml:space="preserve">Wykres </w:t>
      </w:r>
      <w:fldSimple w:instr=" SEQ Wykres \* ARABIC ">
        <w:r w:rsidR="00BF3347">
          <w:rPr>
            <w:noProof/>
          </w:rPr>
          <w:t>45</w:t>
        </w:r>
      </w:fldSimple>
      <w:r w:rsidR="008971C6">
        <w:t xml:space="preserve">. Liczba podmiotów gospodarczych zarejestrowanych w REGON na 1000 mieszkańców </w:t>
      </w:r>
    </w:p>
    <w:p w14:paraId="3C129CEA" w14:textId="77777777" w:rsidR="009A6224" w:rsidRDefault="008971C6" w:rsidP="008971C6">
      <w:pPr>
        <w:ind w:firstLine="0"/>
      </w:pPr>
      <w:r>
        <w:rPr>
          <w:noProof/>
          <w:lang w:eastAsia="pl-PL"/>
        </w:rPr>
        <w:drawing>
          <wp:inline distT="0" distB="0" distL="0" distR="0" wp14:anchorId="2EB6D34F" wp14:editId="7F190291">
            <wp:extent cx="5311140" cy="2414889"/>
            <wp:effectExtent l="0" t="0" r="3810" b="5080"/>
            <wp:docPr id="480" name="Obraz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a:srcRect t="17069"/>
                    <a:stretch/>
                  </pic:blipFill>
                  <pic:spPr bwMode="auto">
                    <a:xfrm>
                      <a:off x="0" y="0"/>
                      <a:ext cx="5313135" cy="2415796"/>
                    </a:xfrm>
                    <a:prstGeom prst="rect">
                      <a:avLst/>
                    </a:prstGeom>
                    <a:ln>
                      <a:noFill/>
                    </a:ln>
                    <a:extLst>
                      <a:ext uri="{53640926-AAD7-44D8-BBD7-CCE9431645EC}">
                        <a14:shadowObscured xmlns:a14="http://schemas.microsoft.com/office/drawing/2010/main"/>
                      </a:ext>
                    </a:extLst>
                  </pic:spPr>
                </pic:pic>
              </a:graphicData>
            </a:graphic>
          </wp:inline>
        </w:drawing>
      </w:r>
    </w:p>
    <w:p w14:paraId="311A7E7F" w14:textId="77777777" w:rsidR="009A6224" w:rsidRDefault="008971C6" w:rsidP="008971C6">
      <w:pPr>
        <w:ind w:firstLine="0"/>
      </w:pPr>
      <w:r>
        <w:rPr>
          <w:noProof/>
          <w:lang w:eastAsia="pl-PL"/>
        </w:rPr>
        <w:drawing>
          <wp:inline distT="0" distB="0" distL="0" distR="0" wp14:anchorId="2DF44431" wp14:editId="1D633716">
            <wp:extent cx="5448300" cy="1530923"/>
            <wp:effectExtent l="0" t="0" r="0" b="0"/>
            <wp:docPr id="481" name="Obraz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5449305" cy="1531205"/>
                    </a:xfrm>
                    <a:prstGeom prst="rect">
                      <a:avLst/>
                    </a:prstGeom>
                  </pic:spPr>
                </pic:pic>
              </a:graphicData>
            </a:graphic>
          </wp:inline>
        </w:drawing>
      </w:r>
    </w:p>
    <w:p w14:paraId="60739E88" w14:textId="77777777" w:rsidR="009A6224" w:rsidRDefault="008971C6" w:rsidP="008971C6">
      <w:pPr>
        <w:ind w:firstLine="0"/>
      </w:pPr>
      <w:r>
        <w:rPr>
          <w:noProof/>
          <w:lang w:eastAsia="pl-PL"/>
        </w:rPr>
        <w:drawing>
          <wp:inline distT="0" distB="0" distL="0" distR="0" wp14:anchorId="1415806A" wp14:editId="17CA9AF2">
            <wp:extent cx="5524500" cy="2563538"/>
            <wp:effectExtent l="0" t="0" r="0" b="8255"/>
            <wp:docPr id="482" name="Obraz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8"/>
                    <a:srcRect t="12479"/>
                    <a:stretch/>
                  </pic:blipFill>
                  <pic:spPr bwMode="auto">
                    <a:xfrm>
                      <a:off x="0" y="0"/>
                      <a:ext cx="5530868" cy="2566493"/>
                    </a:xfrm>
                    <a:prstGeom prst="rect">
                      <a:avLst/>
                    </a:prstGeom>
                    <a:ln>
                      <a:noFill/>
                    </a:ln>
                    <a:extLst>
                      <a:ext uri="{53640926-AAD7-44D8-BBD7-CCE9431645EC}">
                        <a14:shadowObscured xmlns:a14="http://schemas.microsoft.com/office/drawing/2010/main"/>
                      </a:ext>
                    </a:extLst>
                  </pic:spPr>
                </pic:pic>
              </a:graphicData>
            </a:graphic>
          </wp:inline>
        </w:drawing>
      </w:r>
    </w:p>
    <w:p w14:paraId="4E95C3C9" w14:textId="77777777" w:rsidR="005D6529" w:rsidRDefault="008971C6" w:rsidP="008971C6">
      <w:pPr>
        <w:ind w:firstLine="0"/>
      </w:pPr>
      <w:r>
        <w:rPr>
          <w:noProof/>
          <w:lang w:eastAsia="pl-PL"/>
        </w:rPr>
        <w:drawing>
          <wp:inline distT="0" distB="0" distL="0" distR="0" wp14:anchorId="571FB5B3" wp14:editId="3B90090E">
            <wp:extent cx="5524500" cy="1345003"/>
            <wp:effectExtent l="0" t="0" r="0" b="7620"/>
            <wp:docPr id="483" name="Obraz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5528725" cy="1346032"/>
                    </a:xfrm>
                    <a:prstGeom prst="rect">
                      <a:avLst/>
                    </a:prstGeom>
                  </pic:spPr>
                </pic:pic>
              </a:graphicData>
            </a:graphic>
          </wp:inline>
        </w:drawing>
      </w:r>
    </w:p>
    <w:p w14:paraId="6284E3F0" w14:textId="77777777" w:rsidR="008971C6" w:rsidRDefault="008971C6" w:rsidP="009A6EE1">
      <w:pPr>
        <w:pStyle w:val="Legenda"/>
      </w:pPr>
      <w:r>
        <w:t xml:space="preserve">Źródło: </w:t>
      </w:r>
      <w:r w:rsidRPr="008971C6">
        <w:t>https://www.systemanal</w:t>
      </w:r>
      <w:r>
        <w:t>iz.pl/monitor-rozwoju-lokalnego/</w:t>
      </w:r>
    </w:p>
    <w:p w14:paraId="1F2959F0" w14:textId="77777777" w:rsidR="0068504B" w:rsidRPr="00985CA6" w:rsidRDefault="0068504B" w:rsidP="00985CA6">
      <w:r w:rsidRPr="00FC23AE">
        <w:lastRenderedPageBreak/>
        <w:t xml:space="preserve">W okresie od 2014 do </w:t>
      </w:r>
      <w:r w:rsidRPr="00CF76BC">
        <w:t>2020 roku nast</w:t>
      </w:r>
      <w:r w:rsidR="0040278B">
        <w:t>ąpił</w:t>
      </w:r>
      <w:r w:rsidRPr="00CF76BC">
        <w:t xml:space="preserve"> </w:t>
      </w:r>
      <w:r w:rsidR="00FC23AE" w:rsidRPr="00CF76BC">
        <w:t>spadek</w:t>
      </w:r>
      <w:r w:rsidRPr="00CF76BC">
        <w:t xml:space="preserve"> nowo zarejestrowanych podmiotów. </w:t>
      </w:r>
      <w:r w:rsidR="0040278B">
        <w:t>Wyraźny w</w:t>
      </w:r>
      <w:r w:rsidRPr="00CF76BC">
        <w:t xml:space="preserve">zrost </w:t>
      </w:r>
      <w:r w:rsidR="00CF76BC" w:rsidRPr="00CF76BC">
        <w:t xml:space="preserve">liczby podmiotów nowo zarejestrowanych </w:t>
      </w:r>
      <w:r w:rsidR="0040278B">
        <w:t>miał miejsce</w:t>
      </w:r>
      <w:r w:rsidRPr="00CF76BC">
        <w:t xml:space="preserve"> w 201</w:t>
      </w:r>
      <w:r w:rsidR="00CF76BC" w:rsidRPr="00CF76BC">
        <w:t>8 rok</w:t>
      </w:r>
      <w:r w:rsidRPr="00CF76BC">
        <w:t>,</w:t>
      </w:r>
      <w:r w:rsidR="00CF76BC" w:rsidRPr="00CF76BC">
        <w:t xml:space="preserve"> w tym roku zarejestrowano najwięcej przedsiębiorstw w analizowanym okresie czasu - 169. N</w:t>
      </w:r>
      <w:r w:rsidRPr="00CF76BC">
        <w:t>ajmniej nowych podmiotów</w:t>
      </w:r>
      <w:r w:rsidR="00477C4A">
        <w:t xml:space="preserve"> zarejestrowano w </w:t>
      </w:r>
      <w:r w:rsidR="00CF76BC" w:rsidRPr="00CF76BC">
        <w:t xml:space="preserve">2020 roku – 124 podmioty. </w:t>
      </w:r>
      <w:r w:rsidR="00CF76BC">
        <w:t>Najwięcej wyrejestrowań podmiotów gospodarczych miało m</w:t>
      </w:r>
      <w:r w:rsidR="00477C4A">
        <w:t>iejsce w latach 2014 i </w:t>
      </w:r>
      <w:r w:rsidR="00CF76BC">
        <w:t>2017, najmniej natomiast w roku 2020</w:t>
      </w:r>
      <w:r w:rsidR="00947EED">
        <w:t>.</w:t>
      </w:r>
      <w:r w:rsidR="00CF76BC">
        <w:t xml:space="preserve"> </w:t>
      </w:r>
      <w:r w:rsidRPr="00CF76BC">
        <w:t>Aktualna statystyka nie ujawnia jeszcze problemów lokalnej gospodarki związanych z pandemią COVID</w:t>
      </w:r>
      <w:r w:rsidR="00947EED">
        <w:t>-</w:t>
      </w:r>
      <w:r w:rsidRPr="00CF76BC">
        <w:t>19</w:t>
      </w:r>
      <w:r w:rsidR="00947EED">
        <w:t>.</w:t>
      </w:r>
      <w:r w:rsidRPr="00CF76BC">
        <w:t xml:space="preserve"> </w:t>
      </w:r>
      <w:r w:rsidR="00947EED">
        <w:t>P</w:t>
      </w:r>
      <w:r w:rsidRPr="00CF76BC">
        <w:t>rzewiduje się, że nastąpi wzrost liczby podmiotów wyrejestrowanych w 2021 roku.</w:t>
      </w:r>
    </w:p>
    <w:p w14:paraId="106C074F" w14:textId="77777777" w:rsidR="0068504B" w:rsidRPr="00BE7B0F" w:rsidRDefault="0068504B" w:rsidP="00985CA6">
      <w:r w:rsidRPr="00CF76BC">
        <w:t>Brak</w:t>
      </w:r>
      <w:r w:rsidR="00CF76BC">
        <w:t xml:space="preserve"> istotnego</w:t>
      </w:r>
      <w:r w:rsidRPr="00CF76BC">
        <w:t xml:space="preserve"> wzrostu liczby działających przedsiębiorstw w Gminie </w:t>
      </w:r>
      <w:r w:rsidR="00CF76BC" w:rsidRPr="00CF76BC">
        <w:t xml:space="preserve">Łęczna </w:t>
      </w:r>
      <w:r w:rsidRPr="00CF76BC">
        <w:t xml:space="preserve">można tłumaczyć zarówno </w:t>
      </w:r>
      <w:r w:rsidR="00BE7B0F">
        <w:t xml:space="preserve">dość niską </w:t>
      </w:r>
      <w:r w:rsidRPr="00CF76BC">
        <w:t xml:space="preserve">aktywnością zakładania nowych podmiotów (średnio </w:t>
      </w:r>
      <w:r w:rsidRPr="00BE7B0F">
        <w:t xml:space="preserve">na poziomie </w:t>
      </w:r>
      <w:r w:rsidR="00CF76BC" w:rsidRPr="00BE7B0F">
        <w:t xml:space="preserve">149 </w:t>
      </w:r>
      <w:r w:rsidR="00947EED">
        <w:t>podmiotów rocznie)</w:t>
      </w:r>
      <w:r w:rsidRPr="00BE7B0F">
        <w:t xml:space="preserve"> oraz dość wysoką dynamiką wyrejestrowywania podmiotów z systemu REGON (średnio </w:t>
      </w:r>
      <w:r w:rsidR="00CF76BC" w:rsidRPr="00BE7B0F">
        <w:t>123</w:t>
      </w:r>
      <w:r w:rsidRPr="00BE7B0F">
        <w:t xml:space="preserve"> podmiotów rocznie).</w:t>
      </w:r>
    </w:p>
    <w:p w14:paraId="1B61213E" w14:textId="40DDF9B1" w:rsidR="0068504B" w:rsidRPr="00CF76BC" w:rsidRDefault="009A6EE1" w:rsidP="009A6EE1">
      <w:pPr>
        <w:pStyle w:val="Legenda"/>
      </w:pPr>
      <w:bookmarkStart w:id="63" w:name="_Toc83301642"/>
      <w:r>
        <w:t xml:space="preserve">Wykres </w:t>
      </w:r>
      <w:fldSimple w:instr=" SEQ Wykres \* ARABIC ">
        <w:r w:rsidR="00BF3347">
          <w:rPr>
            <w:noProof/>
          </w:rPr>
          <w:t>46</w:t>
        </w:r>
      </w:fldSimple>
      <w:r>
        <w:t xml:space="preserve">. </w:t>
      </w:r>
      <w:r w:rsidR="0068504B" w:rsidRPr="00CF76BC">
        <w:t xml:space="preserve">Podmioty nowo zarejestrowane i wyrejestrowane z terenu Gminy </w:t>
      </w:r>
      <w:bookmarkEnd w:id="63"/>
      <w:r w:rsidR="00FC23AE" w:rsidRPr="00CF76BC">
        <w:t xml:space="preserve">Łęczna </w:t>
      </w:r>
    </w:p>
    <w:p w14:paraId="7844FC32" w14:textId="77777777" w:rsidR="0068504B" w:rsidRPr="0068504B" w:rsidRDefault="00FC23AE" w:rsidP="0068504B">
      <w:pPr>
        <w:keepNext/>
        <w:ind w:firstLine="360"/>
        <w:jc w:val="center"/>
        <w:rPr>
          <w:rFonts w:ascii="Cambria" w:eastAsia="Calibri" w:hAnsi="Cambria"/>
          <w:b/>
          <w:color w:val="6B7C71"/>
          <w:sz w:val="20"/>
          <w:szCs w:val="20"/>
          <w:highlight w:val="yellow"/>
        </w:rPr>
      </w:pPr>
      <w:r>
        <w:rPr>
          <w:rFonts w:ascii="Cambria" w:eastAsia="Calibri" w:hAnsi="Cambria"/>
          <w:b/>
          <w:noProof/>
          <w:color w:val="6B7C71"/>
          <w:sz w:val="20"/>
          <w:szCs w:val="20"/>
          <w:lang w:eastAsia="pl-PL"/>
        </w:rPr>
        <w:drawing>
          <wp:inline distT="0" distB="0" distL="0" distR="0" wp14:anchorId="3ADBCA55" wp14:editId="1CEE02E9">
            <wp:extent cx="5651500" cy="2464016"/>
            <wp:effectExtent l="0" t="0" r="6350" b="0"/>
            <wp:docPr id="485" name="Obraz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651500" cy="2464016"/>
                    </a:xfrm>
                    <a:prstGeom prst="rect">
                      <a:avLst/>
                    </a:prstGeom>
                    <a:noFill/>
                  </pic:spPr>
                </pic:pic>
              </a:graphicData>
            </a:graphic>
          </wp:inline>
        </w:drawing>
      </w:r>
    </w:p>
    <w:p w14:paraId="098BFE9B" w14:textId="77777777" w:rsidR="0068504B" w:rsidRPr="00BB36EC" w:rsidRDefault="0068504B" w:rsidP="009A6EE1">
      <w:pPr>
        <w:pStyle w:val="Legenda"/>
      </w:pPr>
      <w:r w:rsidRPr="00BB36EC">
        <w:t>Źródło: Opracowanie własne na podstawie danych GUS</w:t>
      </w:r>
    </w:p>
    <w:p w14:paraId="5AB33E46" w14:textId="77777777" w:rsidR="0068504B" w:rsidRDefault="0068504B" w:rsidP="00985CA6">
      <w:r w:rsidRPr="00985CA6">
        <w:t>Najliczniejszą grupą, według klasyfikacji PKD byli przedsiębio</w:t>
      </w:r>
      <w:r w:rsidR="00C566E0">
        <w:t>rcy z branży handlu hurtowego i </w:t>
      </w:r>
      <w:r w:rsidRPr="00985CA6">
        <w:t>detalicznego (sekcja G), budownictwa (sekcja F) oraz sekcji S i T, czyli pozostała działalność usługowa oraz gospodarstwa zatrudniające pracowników. Istotne znacze</w:t>
      </w:r>
      <w:r w:rsidR="00947EED">
        <w:t>nie dla lokalnej gospodarki mają</w:t>
      </w:r>
      <w:r w:rsidRPr="00985CA6">
        <w:t xml:space="preserve"> również podmioty z sekcji </w:t>
      </w:r>
      <w:r w:rsidR="00B12B5D">
        <w:t>M - d</w:t>
      </w:r>
      <w:r w:rsidR="00B12B5D" w:rsidRPr="00B12B5D">
        <w:t>ziałalność profesjonalna, naukowa i techniczna</w:t>
      </w:r>
      <w:r w:rsidR="00B12B5D">
        <w:t xml:space="preserve">, </w:t>
      </w:r>
      <w:r w:rsidRPr="00985CA6">
        <w:t>C - przetwórstwo przemysłowe oraz branży transportu i</w:t>
      </w:r>
      <w:r w:rsidR="00985CA6">
        <w:t xml:space="preserve"> opieka zdrowotna i pomoc </w:t>
      </w:r>
      <w:r w:rsidR="00985CA6" w:rsidRPr="00985CA6">
        <w:t xml:space="preserve">społeczna  </w:t>
      </w:r>
      <w:r w:rsidRPr="00985CA6">
        <w:t xml:space="preserve">(sekcja </w:t>
      </w:r>
      <w:r w:rsidR="00985CA6">
        <w:t>Q</w:t>
      </w:r>
      <w:r w:rsidRPr="00985CA6">
        <w:t>).</w:t>
      </w:r>
      <w:r w:rsidR="00985CA6" w:rsidRPr="00985CA6">
        <w:t xml:space="preserve"> </w:t>
      </w:r>
    </w:p>
    <w:p w14:paraId="2968E596" w14:textId="35E573B6" w:rsidR="00985CA6" w:rsidRPr="00477C4A" w:rsidRDefault="00127807" w:rsidP="009A6EE1">
      <w:pPr>
        <w:pStyle w:val="Legenda"/>
        <w:rPr>
          <w:vertAlign w:val="superscript"/>
        </w:rPr>
      </w:pPr>
      <w:bookmarkStart w:id="64" w:name="_Toc83301643"/>
      <w:r>
        <w:br w:type="column"/>
      </w:r>
      <w:r w:rsidR="009A6EE1">
        <w:lastRenderedPageBreak/>
        <w:t xml:space="preserve">Wykres </w:t>
      </w:r>
      <w:fldSimple w:instr=" SEQ Wykres \* ARABIC ">
        <w:r w:rsidR="00BF3347">
          <w:rPr>
            <w:noProof/>
          </w:rPr>
          <w:t>47</w:t>
        </w:r>
      </w:fldSimple>
      <w:r w:rsidR="009A6EE1">
        <w:t xml:space="preserve">. </w:t>
      </w:r>
      <w:r w:rsidR="00985CA6" w:rsidRPr="00985CA6">
        <w:t xml:space="preserve">Podmioty gospodarcze w Gminie </w:t>
      </w:r>
      <w:r w:rsidR="00985CA6">
        <w:t>Łęczna</w:t>
      </w:r>
      <w:r w:rsidR="00985CA6" w:rsidRPr="00985CA6">
        <w:t xml:space="preserve"> wg klasyfikacji PKD 2007</w:t>
      </w:r>
      <w:r w:rsidR="00985CA6" w:rsidRPr="00477C4A">
        <w:rPr>
          <w:vertAlign w:val="superscript"/>
        </w:rPr>
        <w:footnoteReference w:id="17"/>
      </w:r>
      <w:bookmarkEnd w:id="64"/>
    </w:p>
    <w:p w14:paraId="383C8362" w14:textId="77777777" w:rsidR="00BB36EC" w:rsidRDefault="00F532E6" w:rsidP="00F532E6">
      <w:pPr>
        <w:ind w:firstLine="0"/>
      </w:pPr>
      <w:r>
        <w:rPr>
          <w:noProof/>
          <w:lang w:eastAsia="pl-PL"/>
        </w:rPr>
        <w:drawing>
          <wp:inline distT="0" distB="0" distL="0" distR="0" wp14:anchorId="71F26AED" wp14:editId="7BFCEE78">
            <wp:extent cx="5822950" cy="2867060"/>
            <wp:effectExtent l="0" t="0" r="6350" b="9525"/>
            <wp:docPr id="488" name="Obraz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820755" cy="2865979"/>
                    </a:xfrm>
                    <a:prstGeom prst="rect">
                      <a:avLst/>
                    </a:prstGeom>
                    <a:noFill/>
                  </pic:spPr>
                </pic:pic>
              </a:graphicData>
            </a:graphic>
          </wp:inline>
        </w:drawing>
      </w:r>
    </w:p>
    <w:p w14:paraId="048922EB" w14:textId="77777777" w:rsidR="00985CA6" w:rsidRPr="002E2DB2" w:rsidRDefault="009A6EE1" w:rsidP="003110F7">
      <w:pPr>
        <w:ind w:firstLine="0"/>
      </w:pPr>
      <w:r w:rsidRPr="009A6EE1">
        <w:rPr>
          <w:rFonts w:ascii="Arial" w:eastAsia="Arial" w:hAnsi="Arial" w:cs="Times New Roman"/>
          <w:b/>
          <w:bCs/>
          <w:color w:val="808080"/>
          <w:sz w:val="18"/>
          <w:szCs w:val="18"/>
        </w:rPr>
        <w:t>Źródło: Opracowanie własne na podstawie danych GUS</w:t>
      </w:r>
    </w:p>
    <w:p w14:paraId="1C0D3C75" w14:textId="77777777" w:rsidR="00985CA6" w:rsidRPr="002E2DB2" w:rsidRDefault="00985CA6" w:rsidP="003E6573">
      <w:r w:rsidRPr="002E2DB2">
        <w:t xml:space="preserve">W strukturze wielkościowej przedsiębiorstw zlokalizowanych na obszarze Gminy </w:t>
      </w:r>
      <w:r w:rsidR="003110F7">
        <w:t xml:space="preserve">Łęczna </w:t>
      </w:r>
      <w:r w:rsidRPr="002E2DB2">
        <w:t>wyróżniamy mikroprzedsiębiorstwa oraz małe</w:t>
      </w:r>
      <w:r w:rsidR="00A26BB9">
        <w:t>,</w:t>
      </w:r>
      <w:r>
        <w:t xml:space="preserve"> średnie</w:t>
      </w:r>
      <w:r w:rsidR="00A26BB9">
        <w:t xml:space="preserve"> i duże </w:t>
      </w:r>
      <w:r w:rsidRPr="002E2DB2">
        <w:t>przedsiębiorstwa (stan na 31 grudnia 2020 r</w:t>
      </w:r>
      <w:r>
        <w:t>oku</w:t>
      </w:r>
      <w:r w:rsidRPr="002E2DB2">
        <w:t xml:space="preserve">): </w:t>
      </w:r>
    </w:p>
    <w:p w14:paraId="42D518FD" w14:textId="77777777" w:rsidR="00985CA6" w:rsidRPr="002E2DB2" w:rsidRDefault="00A26BB9" w:rsidP="0052010C">
      <w:pPr>
        <w:pStyle w:val="Akapitzlist"/>
        <w:numPr>
          <w:ilvl w:val="0"/>
          <w:numId w:val="51"/>
        </w:numPr>
      </w:pPr>
      <w:r>
        <w:t>1530</w:t>
      </w:r>
      <w:r w:rsidR="00985CA6" w:rsidRPr="002E2DB2">
        <w:t xml:space="preserve"> mikroprzedsiębiorstw (0-9 pracowników), </w:t>
      </w:r>
    </w:p>
    <w:p w14:paraId="042C7C81" w14:textId="77777777" w:rsidR="00985CA6" w:rsidRPr="002E2DB2" w:rsidRDefault="00A26BB9" w:rsidP="0052010C">
      <w:pPr>
        <w:pStyle w:val="Akapitzlist"/>
        <w:numPr>
          <w:ilvl w:val="0"/>
          <w:numId w:val="51"/>
        </w:numPr>
      </w:pPr>
      <w:r>
        <w:t>56</w:t>
      </w:r>
      <w:r w:rsidR="00985CA6" w:rsidRPr="002E2DB2">
        <w:t xml:space="preserve"> małych przedsiębiorstw (10-49 pracowników),</w:t>
      </w:r>
    </w:p>
    <w:p w14:paraId="39B10521" w14:textId="77777777" w:rsidR="00477C4A" w:rsidRDefault="00A26BB9" w:rsidP="0052010C">
      <w:pPr>
        <w:pStyle w:val="Akapitzlist"/>
        <w:numPr>
          <w:ilvl w:val="0"/>
          <w:numId w:val="51"/>
        </w:numPr>
      </w:pPr>
      <w:r>
        <w:t>10</w:t>
      </w:r>
      <w:r w:rsidR="00985CA6" w:rsidRPr="002E2DB2">
        <w:t xml:space="preserve"> średni</w:t>
      </w:r>
      <w:r>
        <w:t>ch</w:t>
      </w:r>
      <w:r w:rsidR="00985CA6" w:rsidRPr="002E2DB2">
        <w:t xml:space="preserve"> przedsiębior</w:t>
      </w:r>
      <w:r>
        <w:t>stw (50 – 249 pracowników),</w:t>
      </w:r>
    </w:p>
    <w:p w14:paraId="571E9988" w14:textId="77777777" w:rsidR="00477C4A" w:rsidRDefault="00A26BB9" w:rsidP="0052010C">
      <w:pPr>
        <w:pStyle w:val="Akapitzlist"/>
        <w:numPr>
          <w:ilvl w:val="0"/>
          <w:numId w:val="51"/>
        </w:numPr>
      </w:pPr>
      <w:r>
        <w:t>1 duż</w:t>
      </w:r>
      <w:r w:rsidR="00947EED">
        <w:t>e</w:t>
      </w:r>
      <w:r>
        <w:t xml:space="preserve"> przedsiębior</w:t>
      </w:r>
      <w:r w:rsidR="00947EED">
        <w:t>stwo</w:t>
      </w:r>
      <w:r>
        <w:t xml:space="preserve"> (powyżej 250 pracowników).</w:t>
      </w:r>
      <w:r w:rsidR="00477C4A" w:rsidRPr="00477C4A">
        <w:t xml:space="preserve"> </w:t>
      </w:r>
    </w:p>
    <w:p w14:paraId="4BF4C861" w14:textId="77777777" w:rsidR="00477C4A" w:rsidRPr="00EB630D" w:rsidRDefault="00477C4A" w:rsidP="00477C4A">
      <w:pPr>
        <w:ind w:firstLine="360"/>
        <w:rPr>
          <w:color w:val="6B7C71"/>
        </w:rPr>
      </w:pPr>
      <w:r w:rsidRPr="00F10218">
        <w:t xml:space="preserve">Z przedstawionego </w:t>
      </w:r>
      <w:r>
        <w:t xml:space="preserve">wykresu </w:t>
      </w:r>
      <w:r w:rsidRPr="00F10218">
        <w:t xml:space="preserve">wynika, że </w:t>
      </w:r>
      <w:r>
        <w:t>95,8</w:t>
      </w:r>
      <w:r w:rsidRPr="00F10218">
        <w:t xml:space="preserve">% spośród zarejestrowanych podmiotów stanowią mikroprzedsiębiorstwa, natomiast </w:t>
      </w:r>
      <w:r>
        <w:t>3,5</w:t>
      </w:r>
      <w:r w:rsidRPr="00F10218">
        <w:t>% to małe przedsiębiorstwa, średnie przedsiębiorstwa stanow</w:t>
      </w:r>
      <w:r>
        <w:t xml:space="preserve">ią </w:t>
      </w:r>
      <w:r w:rsidRPr="00F10218">
        <w:t>jedynie 0,</w:t>
      </w:r>
      <w:r>
        <w:t>6</w:t>
      </w:r>
      <w:r w:rsidRPr="00F10218">
        <w:t>% wszystkich podmiotów gospodarki narodowej w</w:t>
      </w:r>
      <w:r>
        <w:t> </w:t>
      </w:r>
      <w:r w:rsidRPr="00F10218">
        <w:t xml:space="preserve">Gminie </w:t>
      </w:r>
      <w:r>
        <w:t>Łęczna</w:t>
      </w:r>
      <w:r w:rsidRPr="00F10218">
        <w:t>.</w:t>
      </w:r>
    </w:p>
    <w:p w14:paraId="08B80024" w14:textId="1C675A88" w:rsidR="00A26BB9" w:rsidRPr="002E2DB2" w:rsidRDefault="00127807" w:rsidP="009A6EE1">
      <w:pPr>
        <w:pStyle w:val="Legenda"/>
      </w:pPr>
      <w:r>
        <w:br w:type="column"/>
      </w:r>
      <w:r w:rsidR="009A6EE1">
        <w:lastRenderedPageBreak/>
        <w:t xml:space="preserve">Wykres </w:t>
      </w:r>
      <w:fldSimple w:instr=" SEQ Wykres \* ARABIC ">
        <w:r w:rsidR="00BF3347">
          <w:rPr>
            <w:noProof/>
          </w:rPr>
          <w:t>48</w:t>
        </w:r>
      </w:fldSimple>
      <w:r w:rsidR="009A6EE1">
        <w:t>. P</w:t>
      </w:r>
      <w:r w:rsidR="00A26BB9">
        <w:t xml:space="preserve">odmioty gospodarki narodowej </w:t>
      </w:r>
      <w:r w:rsidR="00A26BB9" w:rsidRPr="00A26BB9">
        <w:t>wg klas wielkości</w:t>
      </w:r>
      <w:r w:rsidR="00A26BB9">
        <w:t xml:space="preserve"> w Gminie Łęczna </w:t>
      </w:r>
    </w:p>
    <w:p w14:paraId="15EA22D2" w14:textId="77777777" w:rsidR="00A26BB9" w:rsidRDefault="00A26BB9" w:rsidP="00985CA6">
      <w:pPr>
        <w:ind w:firstLine="360"/>
      </w:pPr>
      <w:r>
        <w:rPr>
          <w:noProof/>
          <w:lang w:eastAsia="pl-PL"/>
        </w:rPr>
        <w:drawing>
          <wp:inline distT="0" distB="0" distL="0" distR="0" wp14:anchorId="315572D9" wp14:editId="3623AF0C">
            <wp:extent cx="5664573" cy="2743200"/>
            <wp:effectExtent l="0" t="0" r="0" b="0"/>
            <wp:docPr id="489" name="Obraz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669280" cy="2745479"/>
                    </a:xfrm>
                    <a:prstGeom prst="rect">
                      <a:avLst/>
                    </a:prstGeom>
                    <a:noFill/>
                  </pic:spPr>
                </pic:pic>
              </a:graphicData>
            </a:graphic>
          </wp:inline>
        </w:drawing>
      </w:r>
    </w:p>
    <w:p w14:paraId="52469F8A" w14:textId="77777777" w:rsidR="009A6EE1" w:rsidRDefault="009A6EE1" w:rsidP="00985CA6">
      <w:pPr>
        <w:ind w:firstLine="360"/>
        <w:rPr>
          <w:rFonts w:ascii="Arial" w:eastAsia="Arial" w:hAnsi="Arial" w:cs="Times New Roman"/>
          <w:b/>
          <w:bCs/>
          <w:color w:val="808080"/>
          <w:sz w:val="18"/>
          <w:szCs w:val="18"/>
        </w:rPr>
      </w:pPr>
      <w:r w:rsidRPr="009A6EE1">
        <w:rPr>
          <w:rFonts w:ascii="Arial" w:eastAsia="Arial" w:hAnsi="Arial" w:cs="Times New Roman"/>
          <w:b/>
          <w:bCs/>
          <w:color w:val="808080"/>
          <w:sz w:val="18"/>
          <w:szCs w:val="18"/>
        </w:rPr>
        <w:t>Źródło: Opracowanie własne na podstawie danych GUS</w:t>
      </w:r>
    </w:p>
    <w:p w14:paraId="7A635562" w14:textId="7D8480B7" w:rsidR="004B3D48" w:rsidRPr="00C30F71" w:rsidRDefault="00BE296B" w:rsidP="00BE296B">
      <w:r w:rsidRPr="00A75F47">
        <w:t>Do znaczących firm prowadzących działalność na terenie gminy należy zaliczyć m.in.: Przedsiębiorstwo Wielobranżowe DOLMAX, Zakład Krawiecki „</w:t>
      </w:r>
      <w:proofErr w:type="spellStart"/>
      <w:r w:rsidRPr="00A75F47">
        <w:t>Guest</w:t>
      </w:r>
      <w:proofErr w:type="spellEnd"/>
      <w:r w:rsidRPr="00A75F47">
        <w:t xml:space="preserve"> Company” Sp. z o.o.; „PARKO” Redz</w:t>
      </w:r>
      <w:r w:rsidR="004B3D48" w:rsidRPr="00A75F47">
        <w:t>ik, Grzywa, Moniak Spółka Jawna,</w:t>
      </w:r>
      <w:r w:rsidRPr="00A75F47">
        <w:t xml:space="preserve"> </w:t>
      </w:r>
      <w:r w:rsidR="004B3D48" w:rsidRPr="00A75F47">
        <w:t>Huta Szkła Gospodarczego EDWANEX Sp. z o.o. sp. k.</w:t>
      </w:r>
      <w:r w:rsidR="00A75F47">
        <w:t>, Pr</w:t>
      </w:r>
      <w:r w:rsidR="00A75F47" w:rsidRPr="00A75F47">
        <w:t xml:space="preserve">zedsiębiorstwo Robót Górniczych </w:t>
      </w:r>
      <w:r w:rsidR="00A75F47" w:rsidRPr="00C30F71">
        <w:t>CARBON Sp. z o.o.</w:t>
      </w:r>
      <w:r w:rsidR="005B47AF">
        <w:t xml:space="preserve"> </w:t>
      </w:r>
    </w:p>
    <w:p w14:paraId="4FCF9227" w14:textId="4F00DD8E" w:rsidR="004E4447" w:rsidRDefault="004E4447" w:rsidP="004E4447">
      <w:r>
        <w:t xml:space="preserve">Gmina Łęczna dysponuje obszarami, które mogą zostać wykorzystane na cele inwestycyjne, zostały one wyznaczone w dokumentach planistycznych. Są to zarówno obszary należące do Gminy Łęczna jak również obszary znajdujące się w rękach prywatnych. </w:t>
      </w:r>
      <w:r w:rsidR="00BE296B" w:rsidRPr="00C30F71">
        <w:t>O poziomie atrakcyjności inwestycyjnej gminy</w:t>
      </w:r>
      <w:r w:rsidR="00947EED">
        <w:t xml:space="preserve"> świadczy</w:t>
      </w:r>
      <w:r w:rsidR="00BE296B" w:rsidRPr="00C30F71">
        <w:t xml:space="preserve"> </w:t>
      </w:r>
      <w:r>
        <w:t xml:space="preserve">również </w:t>
      </w:r>
      <w:r w:rsidR="00BE296B" w:rsidRPr="00C30F71">
        <w:t xml:space="preserve">obecność </w:t>
      </w:r>
      <w:r w:rsidR="00BE296B" w:rsidRPr="001007F6">
        <w:t>inwestorów zagranicznych. Na koniec 2014 roku działało</w:t>
      </w:r>
      <w:r w:rsidR="00947EED" w:rsidRPr="001007F6">
        <w:t xml:space="preserve"> tu</w:t>
      </w:r>
      <w:r w:rsidR="00BE296B" w:rsidRPr="001007F6">
        <w:t xml:space="preserve"> 6 spółek z udziałem kapitału zagranicznego</w:t>
      </w:r>
      <w:r w:rsidRPr="001007F6">
        <w:t xml:space="preserve">, </w:t>
      </w:r>
      <w:r w:rsidR="00E55A8D" w:rsidRPr="001007F6">
        <w:t xml:space="preserve">do końca 2020 roku ich liczba zmniejszyła się </w:t>
      </w:r>
      <w:r w:rsidR="00C30F71" w:rsidRPr="001007F6">
        <w:t>o 3 podmioty</w:t>
      </w:r>
      <w:r w:rsidR="00BE296B" w:rsidRPr="001007F6">
        <w:t xml:space="preserve">. </w:t>
      </w:r>
    </w:p>
    <w:p w14:paraId="6926BE41" w14:textId="77777777" w:rsidR="00BE296B" w:rsidRPr="00BE296B" w:rsidRDefault="00BE296B" w:rsidP="00BE296B">
      <w:pPr>
        <w:rPr>
          <w:color w:val="FF0000"/>
        </w:rPr>
      </w:pPr>
      <w:r w:rsidRPr="00B76149">
        <w:t xml:space="preserve">Przedstawione powyżej dane statystyczne potwierdzają </w:t>
      </w:r>
      <w:r w:rsidR="00B76149" w:rsidRPr="00B76149">
        <w:t>niewystarczający</w:t>
      </w:r>
      <w:r w:rsidRPr="00B76149">
        <w:t xml:space="preserve"> poziom rozwinięcia gospodarki sektora pozarolniczego. Sektorem, który cieszy się największym zainteresowaniem jest sektor usług, skupiający podmioty gospodarcze w sferze zabezpieczającej podstawowe potrzeby mieszkańców Gminy. Większość przedsiębiorstw to sklepy oraz małe i średnie zakłady, zajmujące się głównie przetwórstwem rolno-spożywczym lub świadczące podstawowe usługi. </w:t>
      </w:r>
    </w:p>
    <w:p w14:paraId="0E5DA686" w14:textId="77777777" w:rsidR="005D6529" w:rsidRDefault="00C71473" w:rsidP="00C71473">
      <w:r>
        <w:t>Niewątpliwie gospodarka</w:t>
      </w:r>
      <w:r w:rsidR="00225661">
        <w:t xml:space="preserve"> Gminy Łęczna i gmin</w:t>
      </w:r>
      <w:r>
        <w:t xml:space="preserve"> Pojezierza Łęczyńsko – Włodawskiego uzależniona jest od  </w:t>
      </w:r>
      <w:r w:rsidRPr="00C71473">
        <w:t>górnictwa węgla kamiennego</w:t>
      </w:r>
      <w:r w:rsidRPr="00FF5665">
        <w:t xml:space="preserve">. </w:t>
      </w:r>
      <w:r w:rsidR="005D6529" w:rsidRPr="00FF5665">
        <w:t>Obecnie sektor górnictwa w</w:t>
      </w:r>
      <w:r w:rsidR="005D6529" w:rsidRPr="00FF5665">
        <w:rPr>
          <w:rFonts w:hint="eastAsia"/>
        </w:rPr>
        <w:t>ę</w:t>
      </w:r>
      <w:r w:rsidR="005D6529" w:rsidRPr="00FF5665">
        <w:t>gla kamiennego charakteryzuje si</w:t>
      </w:r>
      <w:r w:rsidR="005D6529" w:rsidRPr="00FF5665">
        <w:rPr>
          <w:rFonts w:hint="eastAsia"/>
        </w:rPr>
        <w:t>ę</w:t>
      </w:r>
      <w:r w:rsidR="005D6529" w:rsidRPr="00FF5665">
        <w:t xml:space="preserve"> niewydolno</w:t>
      </w:r>
      <w:r w:rsidR="005D6529" w:rsidRPr="00FF5665">
        <w:rPr>
          <w:rFonts w:hint="eastAsia"/>
        </w:rPr>
        <w:t>ś</w:t>
      </w:r>
      <w:r w:rsidR="005D6529" w:rsidRPr="00FF5665">
        <w:t>ci</w:t>
      </w:r>
      <w:r w:rsidR="005D6529" w:rsidRPr="00FF5665">
        <w:rPr>
          <w:rFonts w:hint="eastAsia"/>
        </w:rPr>
        <w:t>ą</w:t>
      </w:r>
      <w:r w:rsidR="005D6529" w:rsidRPr="00FF5665">
        <w:t xml:space="preserve"> ekonomiczn</w:t>
      </w:r>
      <w:r w:rsidR="005D6529" w:rsidRPr="00FF5665">
        <w:rPr>
          <w:rFonts w:hint="eastAsia"/>
        </w:rPr>
        <w:t>ą</w:t>
      </w:r>
      <w:r w:rsidR="005D6529" w:rsidRPr="00FF5665">
        <w:t>,</w:t>
      </w:r>
      <w:r w:rsidR="00C30F71" w:rsidRPr="00FF5665">
        <w:t xml:space="preserve"> </w:t>
      </w:r>
      <w:r w:rsidR="005D6529" w:rsidRPr="00FF5665">
        <w:t>stanowi</w:t>
      </w:r>
      <w:r w:rsidR="005D6529" w:rsidRPr="00FF5665">
        <w:rPr>
          <w:rFonts w:hint="eastAsia"/>
        </w:rPr>
        <w:t>ą</w:t>
      </w:r>
      <w:r w:rsidR="005D6529" w:rsidRPr="00FF5665">
        <w:t>c najsłabsze ogniwo ła</w:t>
      </w:r>
      <w:r w:rsidR="005D6529" w:rsidRPr="00FF5665">
        <w:rPr>
          <w:rFonts w:hint="eastAsia"/>
        </w:rPr>
        <w:t>ń</w:t>
      </w:r>
      <w:r w:rsidR="005D6529" w:rsidRPr="00FF5665">
        <w:t>cucha warto</w:t>
      </w:r>
      <w:r w:rsidR="005D6529" w:rsidRPr="00FF5665">
        <w:rPr>
          <w:rFonts w:hint="eastAsia"/>
        </w:rPr>
        <w:t>ś</w:t>
      </w:r>
      <w:r w:rsidR="005D6529" w:rsidRPr="00FF5665">
        <w:t>ci energii i stali. Wysokie koszty produkcji wynikaj</w:t>
      </w:r>
      <w:r w:rsidR="005D6529" w:rsidRPr="00FF5665">
        <w:rPr>
          <w:rFonts w:hint="eastAsia"/>
        </w:rPr>
        <w:t>ą</w:t>
      </w:r>
      <w:r w:rsidR="005D6529" w:rsidRPr="00FF5665">
        <w:t>ce</w:t>
      </w:r>
      <w:r w:rsidR="00C30F71" w:rsidRPr="00FF5665">
        <w:t xml:space="preserve"> </w:t>
      </w:r>
      <w:r w:rsidR="005D6529" w:rsidRPr="00FF5665">
        <w:t>z trudnych warunków wydobycia (gł</w:t>
      </w:r>
      <w:r w:rsidR="005D6529" w:rsidRPr="00FF5665">
        <w:rPr>
          <w:rFonts w:hint="eastAsia"/>
        </w:rPr>
        <w:t>ę</w:t>
      </w:r>
      <w:r w:rsidR="005D6529" w:rsidRPr="00FF5665">
        <w:t>boko</w:t>
      </w:r>
      <w:r w:rsidR="005D6529" w:rsidRPr="00FF5665">
        <w:rPr>
          <w:rFonts w:hint="eastAsia"/>
        </w:rPr>
        <w:t>ść</w:t>
      </w:r>
      <w:r w:rsidR="005D6529" w:rsidRPr="00FF5665">
        <w:t>, zagro</w:t>
      </w:r>
      <w:r w:rsidR="005D6529" w:rsidRPr="00FF5665">
        <w:rPr>
          <w:rFonts w:hint="eastAsia"/>
        </w:rPr>
        <w:t>ż</w:t>
      </w:r>
      <w:r w:rsidR="005D6529" w:rsidRPr="00FF5665">
        <w:t>enia naturalne, długie drogi transportu, bardzo</w:t>
      </w:r>
      <w:r w:rsidR="00C30F71" w:rsidRPr="00FF5665">
        <w:t xml:space="preserve"> </w:t>
      </w:r>
      <w:r w:rsidR="005D6529" w:rsidRPr="00FF5665">
        <w:t>wysoki udział kosztów stałych, w tym kosztów pracy) dodatkowo pogarszaj</w:t>
      </w:r>
      <w:r w:rsidR="005D6529" w:rsidRPr="00FF5665">
        <w:rPr>
          <w:rFonts w:hint="eastAsia"/>
        </w:rPr>
        <w:t>ą</w:t>
      </w:r>
      <w:r w:rsidR="005D6529" w:rsidRPr="00FF5665">
        <w:t xml:space="preserve"> sytuacj</w:t>
      </w:r>
      <w:r w:rsidR="005D6529" w:rsidRPr="00FF5665">
        <w:rPr>
          <w:rFonts w:hint="eastAsia"/>
        </w:rPr>
        <w:t>ę</w:t>
      </w:r>
      <w:r w:rsidR="005D6529" w:rsidRPr="00FF5665">
        <w:t xml:space="preserve"> sektora</w:t>
      </w:r>
      <w:r w:rsidR="00C30F71" w:rsidRPr="00FF5665">
        <w:t xml:space="preserve"> </w:t>
      </w:r>
      <w:r w:rsidR="005D6529" w:rsidRPr="00FF5665">
        <w:t>spowodowan</w:t>
      </w:r>
      <w:r w:rsidR="005D6529" w:rsidRPr="00FF5665">
        <w:rPr>
          <w:rFonts w:hint="eastAsia"/>
        </w:rPr>
        <w:t>ą</w:t>
      </w:r>
      <w:r w:rsidR="005D6529" w:rsidRPr="00FF5665">
        <w:t xml:space="preserve"> nadpoda</w:t>
      </w:r>
      <w:r w:rsidR="005D6529" w:rsidRPr="00FF5665">
        <w:rPr>
          <w:rFonts w:hint="eastAsia"/>
        </w:rPr>
        <w:t>żą</w:t>
      </w:r>
      <w:r w:rsidR="005D6529" w:rsidRPr="00FF5665">
        <w:t xml:space="preserve"> i nisk</w:t>
      </w:r>
      <w:r w:rsidR="005D6529" w:rsidRPr="00FF5665">
        <w:rPr>
          <w:rFonts w:hint="eastAsia"/>
        </w:rPr>
        <w:t>ą</w:t>
      </w:r>
      <w:r w:rsidR="005D6529" w:rsidRPr="00FF5665">
        <w:t xml:space="preserve"> cen</w:t>
      </w:r>
      <w:r w:rsidR="005D6529" w:rsidRPr="00FF5665">
        <w:rPr>
          <w:rFonts w:hint="eastAsia"/>
        </w:rPr>
        <w:t>ą</w:t>
      </w:r>
      <w:r w:rsidR="005D6529" w:rsidRPr="00FF5665">
        <w:t xml:space="preserve"> w</w:t>
      </w:r>
      <w:r w:rsidR="005D6529" w:rsidRPr="00FF5665">
        <w:rPr>
          <w:rFonts w:hint="eastAsia"/>
        </w:rPr>
        <w:t>ę</w:t>
      </w:r>
      <w:r w:rsidR="005D6529" w:rsidRPr="00FF5665">
        <w:t>gla.</w:t>
      </w:r>
      <w:r w:rsidR="005D6529" w:rsidRPr="00C71473">
        <w:t xml:space="preserve"> Istotnym czynnikiem wpływaj</w:t>
      </w:r>
      <w:r w:rsidR="005D6529" w:rsidRPr="00C71473">
        <w:rPr>
          <w:rFonts w:hint="eastAsia"/>
        </w:rPr>
        <w:t>ą</w:t>
      </w:r>
      <w:r w:rsidR="005D6529" w:rsidRPr="00C71473">
        <w:t>cym na sytuacj</w:t>
      </w:r>
      <w:r w:rsidR="005D6529" w:rsidRPr="00C71473">
        <w:rPr>
          <w:rFonts w:hint="eastAsia"/>
        </w:rPr>
        <w:t>ę</w:t>
      </w:r>
      <w:r w:rsidR="005D6529" w:rsidRPr="00C71473">
        <w:t xml:space="preserve"> sektora</w:t>
      </w:r>
      <w:r w:rsidR="00C30F71" w:rsidRPr="00C71473">
        <w:t xml:space="preserve"> </w:t>
      </w:r>
      <w:r w:rsidR="005D6529" w:rsidRPr="00C71473">
        <w:t>s</w:t>
      </w:r>
      <w:r w:rsidR="005D6529" w:rsidRPr="00C71473">
        <w:rPr>
          <w:rFonts w:hint="eastAsia"/>
        </w:rPr>
        <w:t>ą</w:t>
      </w:r>
      <w:r w:rsidR="005D6529" w:rsidRPr="00C71473">
        <w:t xml:space="preserve"> zmiany strukturalne zachodz</w:t>
      </w:r>
      <w:r w:rsidR="005D6529" w:rsidRPr="00C71473">
        <w:rPr>
          <w:rFonts w:hint="eastAsia"/>
        </w:rPr>
        <w:t>ą</w:t>
      </w:r>
      <w:r w:rsidR="005D6529" w:rsidRPr="00C71473">
        <w:t>ce na rynku energii i przej</w:t>
      </w:r>
      <w:r w:rsidR="005D6529" w:rsidRPr="00C71473">
        <w:rPr>
          <w:rFonts w:hint="eastAsia"/>
        </w:rPr>
        <w:t>ś</w:t>
      </w:r>
      <w:r w:rsidR="005D6529" w:rsidRPr="00C71473">
        <w:t xml:space="preserve">cie z gospodarki tradycyjnej </w:t>
      </w:r>
      <w:r w:rsidR="00947EED">
        <w:t xml:space="preserve">na </w:t>
      </w:r>
      <w:r w:rsidR="005D6529" w:rsidRPr="00C71473">
        <w:t>niskoemisyjn</w:t>
      </w:r>
      <w:r w:rsidR="00947EED">
        <w:t>ą</w:t>
      </w:r>
      <w:r w:rsidR="005D6529" w:rsidRPr="00C71473">
        <w:t>. Drugim czynnikiem s</w:t>
      </w:r>
      <w:r w:rsidR="005D6529" w:rsidRPr="00C71473">
        <w:rPr>
          <w:rFonts w:hint="eastAsia"/>
        </w:rPr>
        <w:t>ą</w:t>
      </w:r>
      <w:r w:rsidR="005D6529" w:rsidRPr="00C71473">
        <w:t xml:space="preserve"> działania w kierunku obni</w:t>
      </w:r>
      <w:r w:rsidR="005D6529" w:rsidRPr="00C71473">
        <w:rPr>
          <w:rFonts w:hint="eastAsia"/>
        </w:rPr>
        <w:t>ż</w:t>
      </w:r>
      <w:r w:rsidR="005D6529" w:rsidRPr="00C71473">
        <w:t>enia energochłonno</w:t>
      </w:r>
      <w:r w:rsidR="005D6529" w:rsidRPr="00C71473">
        <w:rPr>
          <w:rFonts w:hint="eastAsia"/>
        </w:rPr>
        <w:t>ś</w:t>
      </w:r>
      <w:r w:rsidR="005D6529" w:rsidRPr="00C71473">
        <w:t>ci gospodarki.</w:t>
      </w:r>
    </w:p>
    <w:p w14:paraId="39CA0D2A" w14:textId="77777777" w:rsidR="00A82EB9" w:rsidRDefault="00A82EB9" w:rsidP="00120607">
      <w:pPr>
        <w:rPr>
          <w:color w:val="FF0000"/>
          <w:highlight w:val="yellow"/>
        </w:rPr>
      </w:pPr>
      <w:r w:rsidRPr="007655F6">
        <w:t>Realizując założ</w:t>
      </w:r>
      <w:r w:rsidR="009A3DB7" w:rsidRPr="007655F6">
        <w:t>enia polityki unijnej w perspektywie 202</w:t>
      </w:r>
      <w:r w:rsidR="00947EED">
        <w:t>1</w:t>
      </w:r>
      <w:r w:rsidR="009A3DB7" w:rsidRPr="007655F6">
        <w:t>-2027 dotyczące m</w:t>
      </w:r>
      <w:r w:rsidRPr="007655F6">
        <w:t>echanizm</w:t>
      </w:r>
      <w:r w:rsidR="009A3DB7" w:rsidRPr="007655F6">
        <w:t>u</w:t>
      </w:r>
      <w:r w:rsidRPr="007655F6">
        <w:t xml:space="preserve"> sprawiedliwej transformacji</w:t>
      </w:r>
      <w:r w:rsidR="00236742">
        <w:t>, który</w:t>
      </w:r>
      <w:r w:rsidRPr="007655F6">
        <w:t xml:space="preserve"> zapewni dostosowane do potrzeb wsparcie regionom i sektorom, które najmocnie</w:t>
      </w:r>
      <w:r w:rsidR="007655F6" w:rsidRPr="007655F6">
        <w:t>j odczują skutków</w:t>
      </w:r>
      <w:r w:rsidRPr="007655F6">
        <w:t xml:space="preserve"> transformacji</w:t>
      </w:r>
      <w:r w:rsidR="005178CA" w:rsidRPr="007655F6">
        <w:t xml:space="preserve"> w kierunku zielonej gospodarki, </w:t>
      </w:r>
      <w:r w:rsidR="007655F6" w:rsidRPr="007655F6">
        <w:t xml:space="preserve">Zarząd Województwa </w:t>
      </w:r>
      <w:r w:rsidR="005178CA" w:rsidRPr="007655F6">
        <w:t>Lubelskiego przygotował projekt Terytorialnego Planu Sprawiedliwej Transformacji dla Województwa Lubelskiego</w:t>
      </w:r>
      <w:r w:rsidR="005178CA">
        <w:rPr>
          <w:color w:val="FF0000"/>
        </w:rPr>
        <w:t xml:space="preserve">. </w:t>
      </w:r>
    </w:p>
    <w:p w14:paraId="1767DDBA" w14:textId="77777777" w:rsidR="00C71473" w:rsidRPr="00C71473" w:rsidRDefault="00C71473" w:rsidP="00120607">
      <w:r>
        <w:lastRenderedPageBreak/>
        <w:t>Zgodnie z projektem</w:t>
      </w:r>
      <w:r w:rsidRPr="00C71473">
        <w:t xml:space="preserve"> Terytorialnego Planu Sprawiedliwej Transformacji dla Województwa </w:t>
      </w:r>
      <w:r>
        <w:t>Lubelskiego</w:t>
      </w:r>
      <w:r>
        <w:rPr>
          <w:rStyle w:val="Odwoanieprzypisudolnego"/>
        </w:rPr>
        <w:footnoteReference w:id="18"/>
      </w:r>
      <w:r>
        <w:t xml:space="preserve"> </w:t>
      </w:r>
      <w:r w:rsidR="00120607">
        <w:t>n</w:t>
      </w:r>
      <w:r w:rsidR="00120607" w:rsidRPr="00120607">
        <w:t xml:space="preserve">asz region </w:t>
      </w:r>
      <w:r w:rsidRPr="00C71473">
        <w:t>odznacza się na tle pozostałych regionów węglowych początkowym eta</w:t>
      </w:r>
      <w:r w:rsidR="00120607">
        <w:t>pem transformacji energetycznej</w:t>
      </w:r>
      <w:r w:rsidRPr="00C71473">
        <w:t xml:space="preserve">. Nie ulega wątpliwości, że </w:t>
      </w:r>
      <w:r w:rsidR="00120607">
        <w:t xml:space="preserve">województwo lubelskie </w:t>
      </w:r>
      <w:r w:rsidR="003F5C5B">
        <w:t>(</w:t>
      </w:r>
      <w:r w:rsidR="00120607">
        <w:t xml:space="preserve">a w szczególności </w:t>
      </w:r>
      <w:r w:rsidR="00120607" w:rsidRPr="00120607">
        <w:t>Poj</w:t>
      </w:r>
      <w:r w:rsidR="00120607">
        <w:t>ezierz</w:t>
      </w:r>
      <w:r w:rsidR="00236742">
        <w:t>e</w:t>
      </w:r>
      <w:r w:rsidR="00120607">
        <w:t xml:space="preserve"> Łęczyńsko – Włodawskie</w:t>
      </w:r>
      <w:r w:rsidR="003F5C5B">
        <w:t>)</w:t>
      </w:r>
      <w:r w:rsidR="00120607" w:rsidRPr="00120607">
        <w:t xml:space="preserve"> </w:t>
      </w:r>
      <w:r w:rsidRPr="00C71473">
        <w:t xml:space="preserve">znacznie silniej odczuje negatywne konsekwencje transformacji, gdyż charakteryzuje się niekorzystnymi wskaźnikami w porównaniu z innymi regionami węglowymi: najniższym PKB na mieszkańca, peryferyjnym położeniem w przestrzeni kraju i UE, nisko produktywną gospodarką, bardzo niskim poziomem przedsiębiorczości, innowacyjności i atrakcyjności inwestycyjnej, najwyższym poziomem ubóstwa, a także najwyższym i rosnącym odpływem osób w wieku przed- i produkcyjnym. </w:t>
      </w:r>
    </w:p>
    <w:p w14:paraId="06B1D768" w14:textId="77777777" w:rsidR="00C71473" w:rsidRPr="00C71473" w:rsidRDefault="003F5C5B" w:rsidP="003F5C5B">
      <w:r w:rsidRPr="003F5C5B">
        <w:t>Kopalnia Węgla Kamiennego</w:t>
      </w:r>
      <w:r>
        <w:t xml:space="preserve"> w Bogdance</w:t>
      </w:r>
      <w:r w:rsidR="00C71473" w:rsidRPr="00C71473">
        <w:t xml:space="preserve"> wyróżnia się na tle pozostałych kopalń z terenu całej Polski pod względem osiąganych wyników finansowych i wydajności wydobycia węgla kamie</w:t>
      </w:r>
      <w:r w:rsidR="00F3644A">
        <w:t>nnego, a przy tym jest jednym z </w:t>
      </w:r>
      <w:r w:rsidR="00C71473" w:rsidRPr="00C71473">
        <w:t xml:space="preserve">największych pracodawców i przedsiębiorstw w regionie. W Strategii Rozwoju Województwa Lubelskiego </w:t>
      </w:r>
      <w:r>
        <w:t xml:space="preserve">przedsiębiorstwo </w:t>
      </w:r>
      <w:r w:rsidRPr="003F5C5B">
        <w:t xml:space="preserve">Lubelski Węgiel Bogdanka S.A. </w:t>
      </w:r>
      <w:r w:rsidR="00C71473" w:rsidRPr="00C71473">
        <w:t>wymienian</w:t>
      </w:r>
      <w:r>
        <w:t>e</w:t>
      </w:r>
      <w:r w:rsidR="00C71473" w:rsidRPr="00C71473">
        <w:t xml:space="preserve"> był</w:t>
      </w:r>
      <w:r>
        <w:t>o</w:t>
      </w:r>
      <w:r w:rsidR="00C71473" w:rsidRPr="00C71473">
        <w:t xml:space="preserve"> jako jedno z kilku na Lubelszczyźnie liczących się na polskim rynku przedsiębiorstw o znaczącym potencjale rozwojowym, kluczowym dla regionalnej gospodarki. </w:t>
      </w:r>
    </w:p>
    <w:p w14:paraId="6FA1520C" w14:textId="77777777" w:rsidR="005D6529" w:rsidRDefault="007A5639" w:rsidP="007A5639">
      <w:r>
        <w:t>Plan transformacji energetycznej województwa lubelskiego obejmuje w</w:t>
      </w:r>
      <w:r w:rsidR="00C71473" w:rsidRPr="007A5639">
        <w:t xml:space="preserve"> pierwszym etapie do 2030 r. redukcję wydobycia węgla energetycznego – z 9,7 mln Mg średniorocznie w latach 2021-</w:t>
      </w:r>
      <w:r>
        <w:t>2025 do 6,5 mln Mg w </w:t>
      </w:r>
      <w:r w:rsidR="00C71473" w:rsidRPr="007A5639">
        <w:t xml:space="preserve">2030 r. (spadek o 33,2%), a w drugim </w:t>
      </w:r>
      <w:r w:rsidR="00C71473" w:rsidRPr="001007F6">
        <w:t>etapie od 2040 r. średniorocznie do 2,5 mln Mg (dalszy spadek o 74%). Jednocześnie prowadzone będzie wydobycie węgla koksowego, znajdującego się na liście surowców krytycznych dla UE, na poziomie średnio 1,78 mln Mg w latach 2026-</w:t>
      </w:r>
      <w:r w:rsidRPr="001007F6">
        <w:t>20</w:t>
      </w:r>
      <w:r w:rsidR="00C71473" w:rsidRPr="001007F6">
        <w:t>30.</w:t>
      </w:r>
      <w:r w:rsidR="00C71473" w:rsidRPr="007A5639">
        <w:t xml:space="preserve"> </w:t>
      </w:r>
    </w:p>
    <w:p w14:paraId="1AD58914" w14:textId="77777777" w:rsidR="00FD4056" w:rsidRPr="00BD7583" w:rsidRDefault="00EC34E2" w:rsidP="007A5639">
      <w:r>
        <w:t>Reduk</w:t>
      </w:r>
      <w:r w:rsidR="00FD4056">
        <w:t xml:space="preserve">cja wydobycia węgla kamiennego będzie miała wpływ na lokalny rynek pracy, a co za tym idzie na wzrost bezrobocia na obszarach objętych transformacją. Niezbędne są działania zmierzające do  </w:t>
      </w:r>
      <w:r>
        <w:t xml:space="preserve">dywersyfikacji </w:t>
      </w:r>
      <w:r w:rsidRPr="00BD7583">
        <w:t xml:space="preserve">zatrudnienia oraz poszukiwania dużych inwestorów z zewnątrz oferujących zatrudnienie społeczności lokalnej. </w:t>
      </w:r>
    </w:p>
    <w:p w14:paraId="0CF87B57" w14:textId="77777777" w:rsidR="001D2F92" w:rsidRPr="00BD7583" w:rsidRDefault="001D2F92" w:rsidP="001D2F92">
      <w:r w:rsidRPr="00BD7583">
        <w:t>W celu podniesienia atrakcyjn</w:t>
      </w:r>
      <w:r w:rsidR="00236742">
        <w:t>ości inwestycyjnej Władze</w:t>
      </w:r>
      <w:r w:rsidRPr="00BD7583">
        <w:t xml:space="preserve"> Gminy Łęczna wprowadzają szereg zachęt dla lokalnych przedsiębiorców i przyszłych inwestorów. Jedną z nich jest zwolnienie z podatku od nieruchomości.</w:t>
      </w:r>
    </w:p>
    <w:p w14:paraId="33A07F7D" w14:textId="77777777" w:rsidR="001D2F92" w:rsidRPr="00BD7583" w:rsidRDefault="001D2F92" w:rsidP="001D2F92">
      <w:r w:rsidRPr="00BD7583">
        <w:t xml:space="preserve">Zgodnie z Uchwałą nr XLIII/277/2014 Rady Miejskiej w Łęcznej z dnia 18 czerwca 2014 roku wprowadzono zwolnienia od podatku od nieruchomości na budowle, budynki i ich części oraz grunty zabudowane zajęte na prowadzenie działalności gospodarczej, na których zrealizowano nowe inwestycje i utworzono nowe miejsca pracy w związku z tymi inwestycjami. Okres zwolnienia uzależniony jest od wartości nowej inwestycji oraz ilości nowoutworzonych miejsc pracy. Zgodnie z Uchwałą: </w:t>
      </w:r>
    </w:p>
    <w:p w14:paraId="2F47B1CF" w14:textId="77777777" w:rsidR="001D2F92" w:rsidRPr="00BD7583" w:rsidRDefault="001D2F92" w:rsidP="001D2F92">
      <w:pPr>
        <w:pStyle w:val="Akapitzlist"/>
        <w:numPr>
          <w:ilvl w:val="3"/>
          <w:numId w:val="4"/>
        </w:numPr>
        <w:ind w:left="567" w:hanging="141"/>
      </w:pPr>
      <w:r w:rsidRPr="00BD7583">
        <w:t>w zakresie działalności produkcyjnej:</w:t>
      </w:r>
    </w:p>
    <w:p w14:paraId="6C7D0C0B" w14:textId="77777777" w:rsidR="001D2F92" w:rsidRPr="00BD7583" w:rsidRDefault="001D2F92" w:rsidP="0052010C">
      <w:pPr>
        <w:pStyle w:val="Akapitzlist"/>
        <w:numPr>
          <w:ilvl w:val="0"/>
          <w:numId w:val="52"/>
        </w:numPr>
      </w:pPr>
      <w:r w:rsidRPr="00BD7583">
        <w:t>na okres 3 lat  - w przypadku nowej inwestycji o wartości co najmniej 350 tys. zł do 600 tys. zł i utworzenie co najmniej 3 miejsc pracy,</w:t>
      </w:r>
    </w:p>
    <w:p w14:paraId="1443E488" w14:textId="77777777" w:rsidR="001D2F92" w:rsidRPr="00BD7583" w:rsidRDefault="001D2F92" w:rsidP="0052010C">
      <w:pPr>
        <w:pStyle w:val="Akapitzlist"/>
        <w:numPr>
          <w:ilvl w:val="0"/>
          <w:numId w:val="52"/>
        </w:numPr>
      </w:pPr>
      <w:r w:rsidRPr="00BD7583">
        <w:t>na okres 4 lat  - w przypadku nowej inwestycji o wartości powyżej  600 tys. zł  do 900 tys. zł i utworzenie co najmniej 4 miejsc pracy,</w:t>
      </w:r>
    </w:p>
    <w:p w14:paraId="0BA2E37E" w14:textId="77777777" w:rsidR="001D2F92" w:rsidRPr="00BD7583" w:rsidRDefault="001D2F92" w:rsidP="0052010C">
      <w:pPr>
        <w:pStyle w:val="Akapitzlist"/>
        <w:numPr>
          <w:ilvl w:val="0"/>
          <w:numId w:val="52"/>
        </w:numPr>
      </w:pPr>
      <w:r w:rsidRPr="00BD7583">
        <w:t>na okres 5 lat - w przypadku nowej inwestycji o wartości powyżej 900 tys. zł i utworzenie co najmniej 5 nowych miejsc pracy.</w:t>
      </w:r>
    </w:p>
    <w:p w14:paraId="02FE0117" w14:textId="77777777" w:rsidR="001D2F92" w:rsidRPr="00BD7583" w:rsidRDefault="001D2F92" w:rsidP="001D2F92">
      <w:pPr>
        <w:pStyle w:val="Akapitzlist"/>
        <w:numPr>
          <w:ilvl w:val="3"/>
          <w:numId w:val="4"/>
        </w:numPr>
        <w:ind w:left="567" w:hanging="141"/>
      </w:pPr>
      <w:r w:rsidRPr="00BD7583">
        <w:t>w zakresie działalności handlowej lub usługowej:</w:t>
      </w:r>
    </w:p>
    <w:p w14:paraId="657C7830" w14:textId="77777777" w:rsidR="001D2F92" w:rsidRPr="00BD7583" w:rsidRDefault="001D2F92" w:rsidP="0052010C">
      <w:pPr>
        <w:pStyle w:val="Akapitzlist"/>
        <w:numPr>
          <w:ilvl w:val="0"/>
          <w:numId w:val="52"/>
        </w:numPr>
      </w:pPr>
      <w:r w:rsidRPr="00BD7583">
        <w:t>na okres 1 roku - w przypadku nowej inwestycji o wartości co najmniej 350 tys. zł do 600 tys. zł i utworzenie co najmniej 3 miejsc pracy</w:t>
      </w:r>
    </w:p>
    <w:p w14:paraId="731BC96A" w14:textId="77777777" w:rsidR="001D2F92" w:rsidRPr="00BD7583" w:rsidRDefault="001D2F92" w:rsidP="0052010C">
      <w:pPr>
        <w:pStyle w:val="Akapitzlist"/>
        <w:numPr>
          <w:ilvl w:val="0"/>
          <w:numId w:val="52"/>
        </w:numPr>
      </w:pPr>
      <w:r w:rsidRPr="00BD7583">
        <w:t>na okres 2 lat - w przypadku nowej inwestycji o wartości powyżej  600 tys. zł  do 900 tys. zł i utworzenie co najmniej 4 miejsc pracy,</w:t>
      </w:r>
    </w:p>
    <w:p w14:paraId="0C0AE1A5" w14:textId="77777777" w:rsidR="001D2F92" w:rsidRPr="00BD7583" w:rsidRDefault="001D2F92" w:rsidP="0052010C">
      <w:pPr>
        <w:pStyle w:val="Akapitzlist"/>
        <w:numPr>
          <w:ilvl w:val="0"/>
          <w:numId w:val="52"/>
        </w:numPr>
      </w:pPr>
      <w:r w:rsidRPr="00BD7583">
        <w:lastRenderedPageBreak/>
        <w:t>na okres 3 lat - w przypadku nowej inwestycji o wartości powyżej 900 tys. zł i utworzenie co najmniej 5 nowych miejsc pracy.</w:t>
      </w:r>
    </w:p>
    <w:p w14:paraId="187F2D6B" w14:textId="77777777" w:rsidR="001D2F92" w:rsidRPr="00BD7583" w:rsidRDefault="001D2F92" w:rsidP="001D2F92">
      <w:pPr>
        <w:pStyle w:val="Akapitzlist"/>
        <w:numPr>
          <w:ilvl w:val="3"/>
          <w:numId w:val="4"/>
        </w:numPr>
        <w:ind w:left="567" w:hanging="141"/>
      </w:pPr>
      <w:r w:rsidRPr="00BD7583">
        <w:t xml:space="preserve">w zakresie działalności turystycznej, gastronomicznej, hotelarstwa: </w:t>
      </w:r>
    </w:p>
    <w:p w14:paraId="61FE175E" w14:textId="77777777" w:rsidR="001D2F92" w:rsidRPr="00BD7583" w:rsidRDefault="001D2F92" w:rsidP="0052010C">
      <w:pPr>
        <w:pStyle w:val="Akapitzlist"/>
        <w:numPr>
          <w:ilvl w:val="0"/>
          <w:numId w:val="52"/>
        </w:numPr>
      </w:pPr>
      <w:r w:rsidRPr="00BD7583">
        <w:t>na okres 2 lat  - w przypadku nowej inwestycji o wartości co najmniej 100 tys. zł do 150 tys. zł i utworzenie co najmniej 2 miejsc pracy,</w:t>
      </w:r>
    </w:p>
    <w:p w14:paraId="6BD36582" w14:textId="77777777" w:rsidR="001D2F92" w:rsidRPr="00BD7583" w:rsidRDefault="001D2F92" w:rsidP="0052010C">
      <w:pPr>
        <w:pStyle w:val="Akapitzlist"/>
        <w:numPr>
          <w:ilvl w:val="0"/>
          <w:numId w:val="52"/>
        </w:numPr>
      </w:pPr>
      <w:r w:rsidRPr="00BD7583">
        <w:t>na okres 3 lat  - w przypadku nowej inwestycji o wartości powyżej  150 tys. zł  do 250 tys. zł i utworzenie co najmniej 3 miejsc pracy,</w:t>
      </w:r>
    </w:p>
    <w:p w14:paraId="27EA2FCD" w14:textId="77777777" w:rsidR="001D2F92" w:rsidRPr="00BD7583" w:rsidRDefault="001D2F92" w:rsidP="0052010C">
      <w:pPr>
        <w:pStyle w:val="Akapitzlist"/>
        <w:numPr>
          <w:ilvl w:val="0"/>
          <w:numId w:val="52"/>
        </w:numPr>
      </w:pPr>
      <w:r w:rsidRPr="00BD7583">
        <w:t>na okres 4 lat - w przypadku nowej inwestycji o wartości powyżej 250 tys. zł i utworzenie co najmniej 4 nowych miejsc pracy.</w:t>
      </w:r>
    </w:p>
    <w:p w14:paraId="5E38A3D0" w14:textId="77777777" w:rsidR="001D2F92" w:rsidRPr="00BD7583" w:rsidRDefault="001D2F92" w:rsidP="001D2F92">
      <w:r w:rsidRPr="00BD7583">
        <w:t>Przez now</w:t>
      </w:r>
      <w:r w:rsidR="002643B6">
        <w:t>ą</w:t>
      </w:r>
      <w:r w:rsidRPr="00BD7583">
        <w:t xml:space="preserve"> inwestycję rozumie się nabycie prawa własności gruntu lub prawa użytkowania wieczystego pod budowę na cele działalności gospodarczej objętej zwolnieniem, również gruntu już zabudowanego, budynków lub budowli oraz koszty wytworzenia, rozbudowy, adaptacji lub modernizacji budynku lub budowli.  </w:t>
      </w:r>
    </w:p>
    <w:p w14:paraId="3DF14252" w14:textId="77777777" w:rsidR="001D2F92" w:rsidRPr="00BD7583" w:rsidRDefault="001D2F92" w:rsidP="001D2F92">
      <w:r w:rsidRPr="00BD7583">
        <w:t xml:space="preserve">Wdrożenie zwolnień od podatku w Gminie Łęczna zachęci lokalnych przedsiębiorców do rozwoju działalności gospodarczej a tym samym do poprawy jakości lokalnego rynku pracy. </w:t>
      </w:r>
    </w:p>
    <w:p w14:paraId="6B8A22DF" w14:textId="77777777" w:rsidR="005D6529" w:rsidRPr="005D6529" w:rsidRDefault="005D6529" w:rsidP="005D6529"/>
    <w:p w14:paraId="2D68B21C" w14:textId="77777777" w:rsidR="00D8507B" w:rsidRDefault="00522E7C" w:rsidP="00522E7C">
      <w:pPr>
        <w:pStyle w:val="Nagwek3"/>
      </w:pPr>
      <w:bookmarkStart w:id="65" w:name="_Toc78961379"/>
      <w:bookmarkStart w:id="66" w:name="_Toc100057050"/>
      <w:r>
        <w:t>Rynek pracy</w:t>
      </w:r>
      <w:bookmarkEnd w:id="65"/>
      <w:bookmarkEnd w:id="66"/>
    </w:p>
    <w:p w14:paraId="2485A1A2" w14:textId="77777777" w:rsidR="00533B8C" w:rsidRDefault="00533B8C" w:rsidP="00533B8C">
      <w:r w:rsidRPr="00527128">
        <w:t xml:space="preserve">Zjawiska i procesy zachodzące na rynku pracy jak również aktywność zawodowa ludności wywierają znaczący wpływ na poziom oraz kierunki rozwoju społeczno-gospodarczego </w:t>
      </w:r>
      <w:r>
        <w:t>Gminy Łęczna</w:t>
      </w:r>
      <w:r w:rsidRPr="00527128">
        <w:t>. Osoby aktywne zawodowo tworzą rynek pracy, który najczęściej charakteryzowany jest przez takie czynniki jak wielkość zatrudnienia oraz bezrobocia. Rynek pracy jest traktowany</w:t>
      </w:r>
      <w:r>
        <w:t>,</w:t>
      </w:r>
      <w:r w:rsidRPr="00527128">
        <w:t xml:space="preserve"> jako miejsce konfrontacji podaży i popytu na pracę, czyli ofert pracy i chęci podjęcia pracy. Dostęp przedsiębiorców do dobrze wykwalifikowanych pracowników stanowi obecnie jedno z głównych wyzwań w prowadzeniu działalności gospodarczej.</w:t>
      </w:r>
    </w:p>
    <w:p w14:paraId="359685F0" w14:textId="221D0A9A" w:rsidR="001D7100" w:rsidRDefault="001866FD" w:rsidP="00533B8C">
      <w:r w:rsidRPr="001007F6">
        <w:t>W 2020 roku wg danych GUS na terenie Gminy</w:t>
      </w:r>
      <w:r w:rsidR="00533B8C" w:rsidRPr="001007F6">
        <w:t xml:space="preserve"> </w:t>
      </w:r>
      <w:r w:rsidR="001D7100" w:rsidRPr="001007F6">
        <w:t xml:space="preserve">Łęczna </w:t>
      </w:r>
      <w:r w:rsidR="00533B8C" w:rsidRPr="001007F6">
        <w:t xml:space="preserve">pracowało </w:t>
      </w:r>
      <w:r w:rsidR="001D7100" w:rsidRPr="001007F6">
        <w:t>4</w:t>
      </w:r>
      <w:r w:rsidR="00F3644A" w:rsidRPr="001007F6">
        <w:t> </w:t>
      </w:r>
      <w:r w:rsidR="001D7100" w:rsidRPr="001007F6">
        <w:t>864</w:t>
      </w:r>
      <w:r w:rsidR="00533B8C" w:rsidRPr="001007F6">
        <w:t xml:space="preserve"> osób i w analizowanym okresie czasu </w:t>
      </w:r>
      <w:r w:rsidR="001D7100" w:rsidRPr="001007F6">
        <w:t xml:space="preserve">liczba osób pracujących </w:t>
      </w:r>
      <w:r w:rsidR="00F3644A" w:rsidRPr="001007F6">
        <w:t>ulega wahaniom. W</w:t>
      </w:r>
      <w:r w:rsidR="00F3644A">
        <w:t xml:space="preserve"> 2020 roku w porównani</w:t>
      </w:r>
      <w:r w:rsidR="00312A88">
        <w:t>u</w:t>
      </w:r>
      <w:r w:rsidR="00F3644A">
        <w:t xml:space="preserve"> do roku 2019 </w:t>
      </w:r>
      <w:r w:rsidR="001D7100">
        <w:t>nastąpił spory spadek osób zatrudnionych</w:t>
      </w:r>
      <w:r w:rsidR="00B26304">
        <w:t xml:space="preserve"> </w:t>
      </w:r>
      <w:r w:rsidR="00F3644A">
        <w:t>(</w:t>
      </w:r>
      <w:r w:rsidR="00B26304">
        <w:t>943 osoby</w:t>
      </w:r>
      <w:r w:rsidR="00F3644A">
        <w:t>)</w:t>
      </w:r>
      <w:r w:rsidR="001D7100">
        <w:t xml:space="preserve">. </w:t>
      </w:r>
      <w:r w:rsidR="00B26304">
        <w:t xml:space="preserve">Zmniejszenie się liczby osób pracujących odnosi się jedynie do obszaru miasta Łęczna. Na obszarze wiejskim zauważalny jest wzrost osób zatrudnionych poza rolnictwem </w:t>
      </w:r>
      <w:r w:rsidR="00312A88">
        <w:t>(</w:t>
      </w:r>
      <w:r w:rsidR="00B26304">
        <w:t>o 74,1%</w:t>
      </w:r>
      <w:r w:rsidR="00312A88">
        <w:t>)</w:t>
      </w:r>
      <w:r w:rsidR="00F10732">
        <w:t xml:space="preserve">. </w:t>
      </w:r>
      <w:r w:rsidR="00B26304">
        <w:t xml:space="preserve"> </w:t>
      </w:r>
    </w:p>
    <w:p w14:paraId="6A9D29F7" w14:textId="3B4D2865" w:rsidR="005F0DF8" w:rsidRPr="005F0DF8" w:rsidRDefault="009A6EE1" w:rsidP="009A6EE1">
      <w:pPr>
        <w:pStyle w:val="Legenda"/>
        <w:rPr>
          <w:rFonts w:asciiTheme="minorHAnsi" w:eastAsiaTheme="minorHAnsi" w:hAnsiTheme="minorHAnsi" w:cstheme="minorBidi"/>
          <w:b w:val="0"/>
          <w:bCs w:val="0"/>
          <w:color w:val="auto"/>
          <w:sz w:val="22"/>
          <w:szCs w:val="22"/>
        </w:rPr>
      </w:pPr>
      <w:bookmarkStart w:id="67" w:name="_Toc85895034"/>
      <w:r>
        <w:t xml:space="preserve">Wykres </w:t>
      </w:r>
      <w:fldSimple w:instr=" SEQ Wykres \* ARABIC ">
        <w:r w:rsidR="00BF3347">
          <w:rPr>
            <w:noProof/>
          </w:rPr>
          <w:t>49</w:t>
        </w:r>
      </w:fldSimple>
      <w:r w:rsidR="005F0DF8" w:rsidRPr="009A6EE1">
        <w:t>. Pracujący w Gminie Łęczna wg miejsca zamieszkania w latach 2014-2020</w:t>
      </w:r>
      <w:bookmarkEnd w:id="67"/>
    </w:p>
    <w:p w14:paraId="2A5FEA82" w14:textId="77777777" w:rsidR="001D7100" w:rsidRDefault="001D7100" w:rsidP="001D7100">
      <w:pPr>
        <w:ind w:firstLine="0"/>
      </w:pPr>
      <w:r>
        <w:rPr>
          <w:noProof/>
          <w:lang w:eastAsia="pl-PL"/>
        </w:rPr>
        <w:drawing>
          <wp:inline distT="0" distB="0" distL="0" distR="0" wp14:anchorId="11FF2C64" wp14:editId="0556A151">
            <wp:extent cx="4919475" cy="2375875"/>
            <wp:effectExtent l="0" t="0" r="0" b="5715"/>
            <wp:docPr id="486" name="Obraz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920566" cy="2376402"/>
                    </a:xfrm>
                    <a:prstGeom prst="rect">
                      <a:avLst/>
                    </a:prstGeom>
                    <a:noFill/>
                  </pic:spPr>
                </pic:pic>
              </a:graphicData>
            </a:graphic>
          </wp:inline>
        </w:drawing>
      </w:r>
    </w:p>
    <w:p w14:paraId="3CB447C8" w14:textId="77777777" w:rsidR="009A6EE1" w:rsidRPr="00BB36EC" w:rsidRDefault="009A6EE1" w:rsidP="009A6EE1">
      <w:pPr>
        <w:pStyle w:val="Legenda"/>
      </w:pPr>
      <w:r w:rsidRPr="00BB36EC">
        <w:t>Źródło: Opracowanie własne na podstawie danych GUS</w:t>
      </w:r>
    </w:p>
    <w:p w14:paraId="6B32933A" w14:textId="77777777" w:rsidR="009A6EE1" w:rsidRDefault="009A6EE1" w:rsidP="009A6EE1">
      <w:pPr>
        <w:pStyle w:val="Legenda"/>
      </w:pPr>
    </w:p>
    <w:p w14:paraId="0E471488" w14:textId="77777777" w:rsidR="009A6EE1" w:rsidRDefault="009A6EE1" w:rsidP="009A6EE1">
      <w:pPr>
        <w:pStyle w:val="Legenda"/>
      </w:pPr>
    </w:p>
    <w:p w14:paraId="57EB4DA4" w14:textId="0F2C7EC7" w:rsidR="000E0820" w:rsidRDefault="009A6EE1" w:rsidP="009A6EE1">
      <w:pPr>
        <w:pStyle w:val="Legenda"/>
      </w:pPr>
      <w:r>
        <w:t xml:space="preserve">Wykres </w:t>
      </w:r>
      <w:fldSimple w:instr=" SEQ Wykres \* ARABIC ">
        <w:r w:rsidR="00BF3347">
          <w:rPr>
            <w:noProof/>
          </w:rPr>
          <w:t>50</w:t>
        </w:r>
      </w:fldSimple>
      <w:r>
        <w:t xml:space="preserve">. </w:t>
      </w:r>
      <w:r w:rsidR="000E0820">
        <w:t>Udział procentowy p</w:t>
      </w:r>
      <w:r w:rsidR="000E0820" w:rsidRPr="000E0820">
        <w:t>racujący</w:t>
      </w:r>
      <w:r w:rsidR="000E0820">
        <w:t>ch</w:t>
      </w:r>
      <w:r w:rsidR="000E0820" w:rsidRPr="000E0820">
        <w:t xml:space="preserve"> w Gminie </w:t>
      </w:r>
      <w:r w:rsidR="000E0820">
        <w:t xml:space="preserve">Łęczna </w:t>
      </w:r>
      <w:r w:rsidR="000E0820" w:rsidRPr="000E0820">
        <w:t>wg płci w latach 2014-2020</w:t>
      </w:r>
    </w:p>
    <w:p w14:paraId="790E7B2B" w14:textId="77777777" w:rsidR="000E0820" w:rsidRDefault="000E0820" w:rsidP="009F7C1E">
      <w:r>
        <w:rPr>
          <w:noProof/>
          <w:lang w:eastAsia="pl-PL"/>
        </w:rPr>
        <w:drawing>
          <wp:inline distT="0" distB="0" distL="0" distR="0" wp14:anchorId="6777619C" wp14:editId="69E89EEC">
            <wp:extent cx="4298950" cy="2727887"/>
            <wp:effectExtent l="0" t="0" r="6350" b="0"/>
            <wp:docPr id="487" name="Obraz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297934" cy="2727242"/>
                    </a:xfrm>
                    <a:prstGeom prst="rect">
                      <a:avLst/>
                    </a:prstGeom>
                    <a:noFill/>
                  </pic:spPr>
                </pic:pic>
              </a:graphicData>
            </a:graphic>
          </wp:inline>
        </w:drawing>
      </w:r>
    </w:p>
    <w:p w14:paraId="3B9824B8" w14:textId="77777777" w:rsidR="009A6EE1" w:rsidRDefault="009A6EE1" w:rsidP="009A6EE1">
      <w:pPr>
        <w:pStyle w:val="Legenda"/>
      </w:pPr>
      <w:r w:rsidRPr="009A6EE1">
        <w:t>Źródło: Opracowanie własne na podstawie danych GUS</w:t>
      </w:r>
    </w:p>
    <w:p w14:paraId="56C589AC" w14:textId="77777777" w:rsidR="00B34902" w:rsidRDefault="00B34902" w:rsidP="00B34902">
      <w:r>
        <w:t xml:space="preserve">Wśród pracujących coraz mniej </w:t>
      </w:r>
      <w:r w:rsidR="00312A88">
        <w:t xml:space="preserve">widoczna </w:t>
      </w:r>
      <w:r>
        <w:t>jes</w:t>
      </w:r>
      <w:r w:rsidR="00312A88">
        <w:t>t</w:t>
      </w:r>
      <w:r>
        <w:t xml:space="preserve"> dysproporc</w:t>
      </w:r>
      <w:r w:rsidR="00312A88">
        <w:t>ja</w:t>
      </w:r>
      <w:r>
        <w:t xml:space="preserve"> w strukturze płci, w 2020 roku wśród pracujących 51,7% stanowiły kobiety, natomiast 48,3% mężczyźni. </w:t>
      </w:r>
      <w:r w:rsidR="00312A88">
        <w:t>W</w:t>
      </w:r>
      <w:r>
        <w:t xml:space="preserve"> 2014 roku udział pracujących mężczyzn wynosił jedynie 35%. Du</w:t>
      </w:r>
      <w:r w:rsidR="00320A38">
        <w:t>ż</w:t>
      </w:r>
      <w:r>
        <w:t xml:space="preserve">y wpływ na strukturę płci na rynku pracy ma rolniczy charakter części Gminy. </w:t>
      </w:r>
      <w:r w:rsidRPr="00D9480E">
        <w:t xml:space="preserve">Mężczyźni w dużej większości zajmują się prowadzeniem gospodarstwa rolnego, rezygnując z etatowej pracy zarobkowej. Dodatkowo dane Banku Danych Lokalnych Głównego Urzędu Statystycznego </w:t>
      </w:r>
      <w:r>
        <w:t>nie obejmują osób pracujących w </w:t>
      </w:r>
      <w:r w:rsidRPr="00D9480E">
        <w:t>jednostkach budżetowych działającyc</w:t>
      </w:r>
      <w:r>
        <w:t>h w zakresie obrony narodowej i </w:t>
      </w:r>
      <w:r w:rsidRPr="00D9480E">
        <w:t xml:space="preserve">bezpieczeństwa publicznego, osób pracujących w </w:t>
      </w:r>
      <w:r>
        <w:t>gospodarstwach indywidualnych w </w:t>
      </w:r>
      <w:r w:rsidRPr="00D9480E">
        <w:t>rolnictwie</w:t>
      </w:r>
      <w:r>
        <w:t>, duchownych oraz pracujących w </w:t>
      </w:r>
      <w:r w:rsidRPr="00D9480E">
        <w:t>organi</w:t>
      </w:r>
      <w:r>
        <w:t>zacjach, fundacjach i związkach,</w:t>
      </w:r>
      <w:r w:rsidRPr="00D9480E">
        <w:t xml:space="preserve"> bez podmiotów gospodarc</w:t>
      </w:r>
      <w:r>
        <w:t xml:space="preserve">zych o liczbie pracujących do 9 </w:t>
      </w:r>
      <w:r w:rsidRPr="00D9480E">
        <w:t>osób.</w:t>
      </w:r>
    </w:p>
    <w:p w14:paraId="733F7BB9" w14:textId="4DF4A902" w:rsidR="00236F4E" w:rsidRPr="00AF04C4" w:rsidRDefault="0065622A" w:rsidP="0065622A">
      <w:pPr>
        <w:pStyle w:val="Legenda"/>
      </w:pPr>
      <w:r>
        <w:t xml:space="preserve">Wykres </w:t>
      </w:r>
      <w:fldSimple w:instr=" SEQ Wykres \* ARABIC ">
        <w:r w:rsidR="00BF3347">
          <w:rPr>
            <w:noProof/>
          </w:rPr>
          <w:t>51</w:t>
        </w:r>
      </w:fldSimple>
      <w:r w:rsidR="00AF04C4" w:rsidRPr="00AF04C4">
        <w:t>. Wskaźnik</w:t>
      </w:r>
      <w:r w:rsidR="00320A38">
        <w:t xml:space="preserve"> osoby</w:t>
      </w:r>
      <w:r w:rsidR="00AF04C4" w:rsidRPr="00AF04C4">
        <w:t xml:space="preserve"> pracując</w:t>
      </w:r>
      <w:r w:rsidR="00320A38">
        <w:t>e</w:t>
      </w:r>
      <w:r w:rsidR="00AF04C4" w:rsidRPr="00AF04C4">
        <w:t xml:space="preserve"> na 1000 ludności </w:t>
      </w:r>
      <w:r w:rsidR="00AF04C4">
        <w:t xml:space="preserve">w wieku produkcyjnym </w:t>
      </w:r>
    </w:p>
    <w:p w14:paraId="657A6C27" w14:textId="77777777" w:rsidR="00236F4E" w:rsidRDefault="00236F4E" w:rsidP="009F7C1E">
      <w:r>
        <w:rPr>
          <w:noProof/>
          <w:lang w:eastAsia="pl-PL"/>
        </w:rPr>
        <w:drawing>
          <wp:inline distT="0" distB="0" distL="0" distR="0" wp14:anchorId="1C25AA3D" wp14:editId="6C00AC37">
            <wp:extent cx="4983036" cy="2743200"/>
            <wp:effectExtent l="0" t="0" r="8255" b="0"/>
            <wp:docPr id="490" name="Obraz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984708" cy="2744120"/>
                    </a:xfrm>
                    <a:prstGeom prst="rect">
                      <a:avLst/>
                    </a:prstGeom>
                    <a:noFill/>
                  </pic:spPr>
                </pic:pic>
              </a:graphicData>
            </a:graphic>
          </wp:inline>
        </w:drawing>
      </w:r>
    </w:p>
    <w:p w14:paraId="24940F6D" w14:textId="77777777" w:rsidR="0065622A" w:rsidRPr="00BB36EC" w:rsidRDefault="0065622A" w:rsidP="0065622A">
      <w:pPr>
        <w:pStyle w:val="Legenda"/>
      </w:pPr>
      <w:r w:rsidRPr="00BB36EC">
        <w:t>Źródło: Opracowanie własne na podstawie danych GUS</w:t>
      </w:r>
    </w:p>
    <w:p w14:paraId="5F209AB8" w14:textId="77777777" w:rsidR="0065622A" w:rsidRDefault="0065622A" w:rsidP="009F7C1E"/>
    <w:p w14:paraId="00DC61AF" w14:textId="3859A9F3" w:rsidR="00FC18A2" w:rsidRPr="001007F6" w:rsidRDefault="00FC18A2" w:rsidP="00FC18A2">
      <w:r w:rsidRPr="001007F6">
        <w:lastRenderedPageBreak/>
        <w:t xml:space="preserve">Wskaźnik </w:t>
      </w:r>
      <w:r w:rsidR="00312A88" w:rsidRPr="001007F6">
        <w:t xml:space="preserve">liczby </w:t>
      </w:r>
      <w:r w:rsidRPr="001007F6">
        <w:t xml:space="preserve">pracujących na 1000 </w:t>
      </w:r>
      <w:r w:rsidR="00312A88" w:rsidRPr="001007F6">
        <w:t>mieszkańców</w:t>
      </w:r>
      <w:r w:rsidR="00320A38" w:rsidRPr="001007F6">
        <w:t xml:space="preserve"> w wieku produkcyjnym</w:t>
      </w:r>
      <w:r w:rsidRPr="001007F6">
        <w:t xml:space="preserve"> </w:t>
      </w:r>
      <w:r w:rsidR="004B2368" w:rsidRPr="001007F6">
        <w:t>na terenie Gminy</w:t>
      </w:r>
      <w:r w:rsidRPr="001007F6">
        <w:t xml:space="preserve"> Łęczna w 2020 roku wyniósł 332,2. Jest to wartość niżs</w:t>
      </w:r>
      <w:r w:rsidR="00A847E9" w:rsidRPr="001007F6">
        <w:t>za niż dla powiatu łęczyńskiego</w:t>
      </w:r>
      <w:r w:rsidRPr="001007F6">
        <w:t xml:space="preserve"> (403,3 pracujących) jednak wyższa niż dla województwa lubelskiego (316,7 pracujących). Na tej podstawie stwierdzić można, iż rynek pracy w Gminie Łęczna jest </w:t>
      </w:r>
      <w:r w:rsidR="00A847E9" w:rsidRPr="001007F6">
        <w:t xml:space="preserve">w </w:t>
      </w:r>
      <w:r w:rsidRPr="001007F6">
        <w:t>chwili obecnej stabilny</w:t>
      </w:r>
      <w:r w:rsidR="00A847E9" w:rsidRPr="001007F6">
        <w:t>,</w:t>
      </w:r>
      <w:r w:rsidRPr="001007F6">
        <w:t xml:space="preserve"> jednak nieuchronna transformacja i zamknięcie kopalni węgla kamiennego może wpłynąć na jego załamanie. </w:t>
      </w:r>
    </w:p>
    <w:p w14:paraId="219C2C13" w14:textId="77777777" w:rsidR="00FC18A2" w:rsidRPr="001007F6" w:rsidRDefault="00FC18A2" w:rsidP="00FC18A2">
      <w:r w:rsidRPr="001007F6">
        <w:t>Analizując strukturę zatrudnienia w oparciu o dane dla powiatu łęczyńskiego należy przypuszczać że 35,4% osób zatrudnionych jest w rolnictwie, leśnictwie, łowiectwie i rybactwie, 41</w:t>
      </w:r>
      <w:r w:rsidR="00A847E9" w:rsidRPr="001007F6">
        <w:t>,</w:t>
      </w:r>
      <w:r w:rsidRPr="001007F6">
        <w:t>8% to pracownicy sektora przemysłu i budownictwa, natomiast 7,5% to pracownicy handlu naprawy pojazdów samochodowych, transport</w:t>
      </w:r>
      <w:r w:rsidR="009D5BC1" w:rsidRPr="001007F6">
        <w:t xml:space="preserve">u i </w:t>
      </w:r>
      <w:r w:rsidRPr="001007F6">
        <w:t>gospodark</w:t>
      </w:r>
      <w:r w:rsidR="009D5BC1" w:rsidRPr="001007F6">
        <w:t>i</w:t>
      </w:r>
      <w:r w:rsidRPr="001007F6">
        <w:t xml:space="preserve"> magazynow</w:t>
      </w:r>
      <w:r w:rsidR="009D5BC1" w:rsidRPr="001007F6">
        <w:t>ej</w:t>
      </w:r>
      <w:r w:rsidRPr="001007F6">
        <w:t xml:space="preserve">, </w:t>
      </w:r>
      <w:r w:rsidR="00A847E9" w:rsidRPr="001007F6">
        <w:t xml:space="preserve">oraz sektora </w:t>
      </w:r>
      <w:r w:rsidRPr="001007F6">
        <w:t>zakwaterowani</w:t>
      </w:r>
      <w:r w:rsidR="00A847E9" w:rsidRPr="001007F6">
        <w:t>a,</w:t>
      </w:r>
      <w:r w:rsidRPr="001007F6">
        <w:t xml:space="preserve"> gastronomi</w:t>
      </w:r>
      <w:r w:rsidR="00A847E9" w:rsidRPr="001007F6">
        <w:t>i</w:t>
      </w:r>
      <w:r w:rsidRPr="001007F6">
        <w:t>, informacja i komunikacji. W</w:t>
      </w:r>
      <w:r w:rsidR="00F662EB" w:rsidRPr="001007F6">
        <w:t> </w:t>
      </w:r>
      <w:r w:rsidRPr="001007F6">
        <w:t xml:space="preserve">pozostałych usługach pracuje 14,4% społeczeństwa, natomiast w </w:t>
      </w:r>
      <w:r w:rsidR="00A847E9" w:rsidRPr="001007F6">
        <w:t xml:space="preserve">działalności finansowej </w:t>
      </w:r>
      <w:r w:rsidR="00A847E9" w:rsidRPr="001007F6">
        <w:br/>
      </w:r>
      <w:r w:rsidR="00111023" w:rsidRPr="001007F6">
        <w:t>i</w:t>
      </w:r>
      <w:r w:rsidR="00A847E9" w:rsidRPr="001007F6">
        <w:t xml:space="preserve"> </w:t>
      </w:r>
      <w:r w:rsidRPr="001007F6">
        <w:t xml:space="preserve">ubezpieczeniowej oraz  obsłudze rynku nieruchomości niecały 1% zatrudnionych. </w:t>
      </w:r>
    </w:p>
    <w:p w14:paraId="7F53A2E6" w14:textId="77777777" w:rsidR="00236F4E" w:rsidRPr="00B147A0" w:rsidRDefault="00111023" w:rsidP="009F7C1E">
      <w:r w:rsidRPr="001007F6">
        <w:t xml:space="preserve">W najbliższych latach należy się spodziewać zwiększenia zatrudnienia w sektorze turystyki, na co </w:t>
      </w:r>
      <w:r w:rsidR="009046F0" w:rsidRPr="001007F6">
        <w:t>duży wpływ ma rozszerzają</w:t>
      </w:r>
      <w:r w:rsidRPr="001007F6">
        <w:t>ca się z roku na rok oferta turystyczna Pojezierza Łęczyńsko</w:t>
      </w:r>
      <w:r w:rsidR="00A847E9" w:rsidRPr="001007F6">
        <w:t>-</w:t>
      </w:r>
      <w:r w:rsidRPr="001007F6">
        <w:t xml:space="preserve">Włodawskiego. </w:t>
      </w:r>
      <w:r w:rsidR="009046F0" w:rsidRPr="001007F6">
        <w:t>Zwiększająca się liczba turystów ma wpływ na przedsiębiorczość lokalnej społeczności, a tym samym na rozwój agroturystyki jako dodatkowego źródła docho</w:t>
      </w:r>
      <w:r w:rsidR="00A73269" w:rsidRPr="001007F6">
        <w:t>dów.</w:t>
      </w:r>
      <w:r w:rsidR="00A73269" w:rsidRPr="00B147A0">
        <w:t xml:space="preserve"> </w:t>
      </w:r>
    </w:p>
    <w:p w14:paraId="469D60A1" w14:textId="77777777" w:rsidR="00112A2D" w:rsidRPr="00112A2D" w:rsidRDefault="00112A2D" w:rsidP="00112A2D">
      <w:pPr>
        <w:rPr>
          <w:rFonts w:cs="Times New Roman"/>
          <w:color w:val="FF0000"/>
        </w:rPr>
      </w:pPr>
      <w:r w:rsidRPr="004D4930">
        <w:t xml:space="preserve">Aby ocenić wielkość zasobów pracowników na obszarze Gminy </w:t>
      </w:r>
      <w:r w:rsidR="004D4930" w:rsidRPr="004D4930">
        <w:t>Łęczna</w:t>
      </w:r>
      <w:r w:rsidRPr="004D4930">
        <w:t xml:space="preserve"> należy wziąć pod uwagę liczbę osób w wieku produkcyjnym, która na koniec 2020 roku </w:t>
      </w:r>
      <w:r w:rsidR="004D4930" w:rsidRPr="004D4930">
        <w:t xml:space="preserve"> wynosiła 14 640 </w:t>
      </w:r>
      <w:r w:rsidRPr="004D4930">
        <w:t xml:space="preserve"> osób. Należy jednak pamiętać, że tylko część osób jest aktywna zawodowo</w:t>
      </w:r>
      <w:r w:rsidR="00A847E9">
        <w:t xml:space="preserve"> (osoby które </w:t>
      </w:r>
      <w:r w:rsidRPr="004D4930">
        <w:rPr>
          <w:rFonts w:cs="Times New Roman"/>
        </w:rPr>
        <w:t xml:space="preserve">albo pracują </w:t>
      </w:r>
      <w:r w:rsidR="00A847E9">
        <w:rPr>
          <w:rFonts w:cs="Times New Roman"/>
        </w:rPr>
        <w:t>albo</w:t>
      </w:r>
      <w:r w:rsidRPr="004D4930">
        <w:rPr>
          <w:rFonts w:cs="Times New Roman"/>
        </w:rPr>
        <w:t xml:space="preserve"> są zarejestrowanymi bezrobotnymi, aktywnie poszukującymi pracy</w:t>
      </w:r>
      <w:r w:rsidRPr="004D4930">
        <w:rPr>
          <w:rStyle w:val="Odwoanieprzypisudolnego"/>
        </w:rPr>
        <w:footnoteReference w:id="19"/>
      </w:r>
      <w:r w:rsidR="00A847E9">
        <w:rPr>
          <w:rFonts w:cs="Times New Roman"/>
        </w:rPr>
        <w:t>)</w:t>
      </w:r>
      <w:r w:rsidRPr="004D4930">
        <w:rPr>
          <w:rFonts w:cs="Times New Roman"/>
        </w:rPr>
        <w:t>. Pozostałe osoby w wieku produkcyjnym, to osoby uczące się w szkole lub na studiach, niezarejestrowane osoby bezrobotne lub też osoby trwale niezdolne do pracy (np. renciści).</w:t>
      </w:r>
    </w:p>
    <w:p w14:paraId="1E90E784" w14:textId="77777777" w:rsidR="00112A2D" w:rsidRPr="0065622A" w:rsidRDefault="00112A2D" w:rsidP="0065622A">
      <w:pPr>
        <w:pStyle w:val="Legenda"/>
      </w:pPr>
      <w:bookmarkStart w:id="68" w:name="_Toc85895040"/>
      <w:r w:rsidRPr="0065622A">
        <w:t>Wykres</w:t>
      </w:r>
      <w:r w:rsidR="00003FCE" w:rsidRPr="0065622A">
        <w:t xml:space="preserve"> </w:t>
      </w:r>
      <w:r w:rsidRPr="0065622A">
        <w:t xml:space="preserve">. Różnica liczby mieszkańców w wieku 10-24 i 50-64 lat w Gminie </w:t>
      </w:r>
      <w:bookmarkEnd w:id="68"/>
      <w:r w:rsidR="004D4930" w:rsidRPr="0065622A">
        <w:t xml:space="preserve">Łęczna </w:t>
      </w:r>
    </w:p>
    <w:p w14:paraId="380E836D" w14:textId="77777777" w:rsidR="00112A2D" w:rsidRPr="004D4930" w:rsidRDefault="004D4930" w:rsidP="00112A2D">
      <w:pPr>
        <w:spacing w:after="0"/>
        <w:ind w:firstLine="0"/>
        <w:jc w:val="center"/>
        <w:rPr>
          <w:rFonts w:cs="Times New Roman"/>
        </w:rPr>
      </w:pPr>
      <w:r w:rsidRPr="004D4930">
        <w:rPr>
          <w:rFonts w:cs="Times New Roman"/>
          <w:noProof/>
          <w:lang w:eastAsia="pl-PL"/>
        </w:rPr>
        <w:drawing>
          <wp:inline distT="0" distB="0" distL="0" distR="0" wp14:anchorId="70DBB3D0" wp14:editId="378E19E4">
            <wp:extent cx="4871085" cy="2743200"/>
            <wp:effectExtent l="0" t="0" r="5715" b="0"/>
            <wp:docPr id="484" name="Obraz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871085" cy="2743200"/>
                    </a:xfrm>
                    <a:prstGeom prst="rect">
                      <a:avLst/>
                    </a:prstGeom>
                    <a:noFill/>
                  </pic:spPr>
                </pic:pic>
              </a:graphicData>
            </a:graphic>
          </wp:inline>
        </w:drawing>
      </w:r>
    </w:p>
    <w:p w14:paraId="1FD4C996" w14:textId="77777777" w:rsidR="00112A2D" w:rsidRPr="00127807" w:rsidRDefault="00112A2D" w:rsidP="00127807">
      <w:pPr>
        <w:pStyle w:val="Legenda"/>
      </w:pPr>
      <w:r w:rsidRPr="00127807">
        <w:t>Źródło: MRL</w:t>
      </w:r>
    </w:p>
    <w:p w14:paraId="414642EE" w14:textId="77777777" w:rsidR="00112A2D" w:rsidRPr="00003FCE" w:rsidRDefault="00112A2D" w:rsidP="00003FCE">
      <w:pPr>
        <w:rPr>
          <w:rFonts w:cs="Times New Roman"/>
          <w:color w:val="FF0000"/>
        </w:rPr>
      </w:pPr>
      <w:r w:rsidRPr="004D4930">
        <w:rPr>
          <w:rFonts w:cs="Times New Roman"/>
        </w:rPr>
        <w:t xml:space="preserve">Porównanie liczby mieszkańców w przedziale wiekowym 10-24 lat z liczbą mieszkańców w przedziale 50-64 lat pozwala na określenie potencjalnej dostępności lokalnej siły roboczej na poziomie gminy w sensie zastępowalności (wymiany) pokoleń na rynku pracy. Z jej analizy wynika, że w ostatnich latach w Gminie </w:t>
      </w:r>
      <w:r w:rsidR="004D4930" w:rsidRPr="004D4930">
        <w:rPr>
          <w:rFonts w:cs="Times New Roman"/>
        </w:rPr>
        <w:t xml:space="preserve">Łęczna </w:t>
      </w:r>
      <w:r w:rsidRPr="004D4930">
        <w:rPr>
          <w:rFonts w:cs="Times New Roman"/>
        </w:rPr>
        <w:t xml:space="preserve">zauważalny jest problem zastępowalności pokoleń. W </w:t>
      </w:r>
      <w:r w:rsidR="004D4930" w:rsidRPr="004D4930">
        <w:rPr>
          <w:rFonts w:cs="Times New Roman"/>
        </w:rPr>
        <w:t>roku 2017</w:t>
      </w:r>
      <w:r w:rsidRPr="004D4930">
        <w:rPr>
          <w:rFonts w:cs="Times New Roman"/>
        </w:rPr>
        <w:t xml:space="preserve"> niedobór, liczony jako różnica liczby mieszkańców w wieku 10-24 i liczby mieszkańców w wieku 50-64 lat, wynosił </w:t>
      </w:r>
      <w:r w:rsidR="004D4930" w:rsidRPr="004D4930">
        <w:rPr>
          <w:rFonts w:cs="Times New Roman"/>
        </w:rPr>
        <w:t>aż 2299</w:t>
      </w:r>
      <w:r w:rsidRPr="004D4930">
        <w:rPr>
          <w:rFonts w:cs="Times New Roman"/>
        </w:rPr>
        <w:t xml:space="preserve"> osoby</w:t>
      </w:r>
      <w:r w:rsidR="004D4930" w:rsidRPr="004D4930">
        <w:rPr>
          <w:rFonts w:cs="Times New Roman"/>
        </w:rPr>
        <w:t xml:space="preserve"> i była to </w:t>
      </w:r>
      <w:r w:rsidR="00A847E9">
        <w:rPr>
          <w:rFonts w:cs="Times New Roman"/>
        </w:rPr>
        <w:t>największa</w:t>
      </w:r>
      <w:r w:rsidR="004D4930" w:rsidRPr="004D4930">
        <w:rPr>
          <w:rFonts w:cs="Times New Roman"/>
        </w:rPr>
        <w:t xml:space="preserve"> ujemna wartość w analizowanym okresie czasu. </w:t>
      </w:r>
      <w:r w:rsidR="00003FCE">
        <w:rPr>
          <w:rFonts w:cs="Times New Roman"/>
        </w:rPr>
        <w:t xml:space="preserve">Pomimo zmniejszenia się wartości ujemnej w kolejnych latach, </w:t>
      </w:r>
      <w:r w:rsidR="00003FCE">
        <w:rPr>
          <w:rFonts w:cs="Times New Roman"/>
        </w:rPr>
        <w:lastRenderedPageBreak/>
        <w:t>należy się spodziewać</w:t>
      </w:r>
      <w:r w:rsidR="00A847E9">
        <w:rPr>
          <w:rFonts w:cs="Times New Roman"/>
        </w:rPr>
        <w:t>,</w:t>
      </w:r>
      <w:r w:rsidR="00003FCE">
        <w:rPr>
          <w:rFonts w:cs="Times New Roman"/>
        </w:rPr>
        <w:t xml:space="preserve"> że </w:t>
      </w:r>
      <w:r w:rsidRPr="00003FCE">
        <w:rPr>
          <w:rFonts w:cs="Times New Roman"/>
        </w:rPr>
        <w:t>deficyt będzie się pogłębiał w miarę postępowania procesów starzenia się społeczeństwa. W praktyce oznacza to, że problem w zastąpieniu osób odchodzących na emeryturę osobami, które obecnie są w wieku przedprodukcyjnym będzie wzrastał. Jednocześnie kwestię kurczenia się siły roboczej obrazuje również spadek liczby mieszkańców Gminy w wieku produkcyjnym</w:t>
      </w:r>
      <w:r w:rsidRPr="00112A2D">
        <w:rPr>
          <w:rFonts w:cs="Times New Roman"/>
          <w:color w:val="FF0000"/>
        </w:rPr>
        <w:t>.</w:t>
      </w:r>
    </w:p>
    <w:p w14:paraId="3F826A38" w14:textId="6F85AC7D" w:rsidR="00112A2D" w:rsidRPr="0065622A" w:rsidRDefault="0065622A" w:rsidP="0065622A">
      <w:pPr>
        <w:pStyle w:val="Legenda"/>
      </w:pPr>
      <w:bookmarkStart w:id="69" w:name="_Toc85895041"/>
      <w:r>
        <w:t xml:space="preserve">Wykres </w:t>
      </w:r>
      <w:fldSimple w:instr=" SEQ Wykres \* ARABIC ">
        <w:r w:rsidR="00BF3347">
          <w:rPr>
            <w:noProof/>
          </w:rPr>
          <w:t>52</w:t>
        </w:r>
      </w:fldSimple>
      <w:r>
        <w:t xml:space="preserve">. </w:t>
      </w:r>
      <w:r w:rsidR="00112A2D" w:rsidRPr="0065622A">
        <w:t>Zmiana liczby ludności w wieku produkcyjnym w Gminie</w:t>
      </w:r>
      <w:r w:rsidR="00003FCE" w:rsidRPr="0065622A">
        <w:t xml:space="preserve"> Łęczna</w:t>
      </w:r>
      <w:r w:rsidR="00112A2D" w:rsidRPr="0065622A">
        <w:t xml:space="preserve"> w latach 2014 - 2020</w:t>
      </w:r>
      <w:bookmarkEnd w:id="69"/>
    </w:p>
    <w:p w14:paraId="0931C44F" w14:textId="77777777" w:rsidR="00112A2D" w:rsidRPr="00112A2D" w:rsidRDefault="00003FCE" w:rsidP="00112A2D">
      <w:pPr>
        <w:spacing w:after="0"/>
        <w:jc w:val="center"/>
        <w:rPr>
          <w:color w:val="FF0000"/>
        </w:rPr>
      </w:pPr>
      <w:r>
        <w:rPr>
          <w:noProof/>
          <w:color w:val="FF0000"/>
          <w:lang w:eastAsia="pl-PL"/>
        </w:rPr>
        <w:drawing>
          <wp:inline distT="0" distB="0" distL="0" distR="0" wp14:anchorId="618405E2" wp14:editId="20E2A8F0">
            <wp:extent cx="3951514" cy="2317581"/>
            <wp:effectExtent l="0" t="0" r="0" b="6985"/>
            <wp:docPr id="491" name="Obraz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953240" cy="2318593"/>
                    </a:xfrm>
                    <a:prstGeom prst="rect">
                      <a:avLst/>
                    </a:prstGeom>
                    <a:noFill/>
                  </pic:spPr>
                </pic:pic>
              </a:graphicData>
            </a:graphic>
          </wp:inline>
        </w:drawing>
      </w:r>
    </w:p>
    <w:p w14:paraId="5544B5A2" w14:textId="77777777" w:rsidR="0065622A" w:rsidRPr="00BB36EC" w:rsidRDefault="0065622A" w:rsidP="0065622A">
      <w:pPr>
        <w:pStyle w:val="Legenda"/>
      </w:pPr>
      <w:r w:rsidRPr="00BB36EC">
        <w:t>Źródło: Opracowanie własne na podstawie danych GUS</w:t>
      </w:r>
    </w:p>
    <w:tbl>
      <w:tblPr>
        <w:tblStyle w:val="Tabela-Siatka"/>
        <w:tblW w:w="0" w:type="auto"/>
        <w:tblCellSpacing w:w="20" w:type="dxa"/>
        <w:tblBorders>
          <w:top w:val="outset" w:sz="6" w:space="0" w:color="FF8600" w:themeColor="background2"/>
          <w:left w:val="outset" w:sz="6" w:space="0" w:color="FF8600" w:themeColor="background2"/>
          <w:bottom w:val="outset" w:sz="6" w:space="0" w:color="FF8600" w:themeColor="background2"/>
          <w:right w:val="outset" w:sz="6" w:space="0" w:color="FF8600" w:themeColor="background2"/>
          <w:insideH w:val="outset" w:sz="6" w:space="0" w:color="FF8600" w:themeColor="background2"/>
          <w:insideV w:val="outset" w:sz="6" w:space="0" w:color="FF8600" w:themeColor="background2"/>
        </w:tblBorders>
        <w:tblLook w:val="04A0" w:firstRow="1" w:lastRow="0" w:firstColumn="1" w:lastColumn="0" w:noHBand="0" w:noVBand="1"/>
      </w:tblPr>
      <w:tblGrid>
        <w:gridCol w:w="9342"/>
      </w:tblGrid>
      <w:tr w:rsidR="00756498" w14:paraId="326CEFAC" w14:textId="77777777" w:rsidTr="008B69AB">
        <w:trPr>
          <w:tblCellSpacing w:w="20" w:type="dxa"/>
        </w:trPr>
        <w:tc>
          <w:tcPr>
            <w:tcW w:w="9262" w:type="dxa"/>
          </w:tcPr>
          <w:p w14:paraId="47F8E4C3" w14:textId="77777777" w:rsidR="00756498" w:rsidRPr="00C65AF7" w:rsidRDefault="00756498" w:rsidP="008B69AB">
            <w:pPr>
              <w:ind w:firstLine="0"/>
            </w:pPr>
            <w:r w:rsidRPr="00C65AF7">
              <w:t>Porównując się do innych…</w:t>
            </w:r>
          </w:p>
        </w:tc>
      </w:tr>
      <w:tr w:rsidR="00756498" w14:paraId="3BB54555" w14:textId="77777777" w:rsidTr="008B69AB">
        <w:trPr>
          <w:tblCellSpacing w:w="20" w:type="dxa"/>
        </w:trPr>
        <w:tc>
          <w:tcPr>
            <w:tcW w:w="9262" w:type="dxa"/>
          </w:tcPr>
          <w:p w14:paraId="1833635E" w14:textId="77777777" w:rsidR="00756498" w:rsidRDefault="00756498" w:rsidP="002C7D37">
            <w:pPr>
              <w:spacing w:after="120"/>
              <w:ind w:firstLine="0"/>
            </w:pPr>
            <w:r w:rsidRPr="00386558">
              <w:t xml:space="preserve">Liczba absolwentów szkół średnich obrazuje ilu młodych ludzi z kwalifikacjami zwiększyło </w:t>
            </w:r>
            <w:r w:rsidR="00A847E9">
              <w:t>zasoby</w:t>
            </w:r>
            <w:r w:rsidRPr="00386558">
              <w:t xml:space="preserve"> siły roboczej.</w:t>
            </w:r>
            <w:r>
              <w:t xml:space="preserve"> Od 2014 roku zauważalny jest stały spadek liczby absolwentów. W przeliczeniu na 1000 mieszkańców w 2018 roku wskaźnik liczby absolwentów Gminy Łęczna wyniósł 39,83 i była to wartość prawie o połowę niższa od średniej dla grupy porównawczej.  </w:t>
            </w:r>
          </w:p>
          <w:p w14:paraId="0677C460" w14:textId="77777777" w:rsidR="00756498" w:rsidRPr="00C65AF7" w:rsidRDefault="00756498" w:rsidP="00A847E9">
            <w:pPr>
              <w:spacing w:after="120"/>
              <w:ind w:firstLine="0"/>
              <w:rPr>
                <w:b/>
                <w:i/>
                <w:color w:val="786C71"/>
              </w:rPr>
            </w:pPr>
            <w:r w:rsidRPr="00B52B7B">
              <w:t>Pod względem liczby absolwentów szkół średnich na 1000 mieszkańców w grupie porów</w:t>
            </w:r>
            <w:r>
              <w:t>nawczej najlepiej wypada Gmina Ro</w:t>
            </w:r>
            <w:r w:rsidR="00A847E9">
              <w:t>p</w:t>
            </w:r>
            <w:r>
              <w:t>czyc</w:t>
            </w:r>
            <w:r w:rsidR="00A847E9">
              <w:t>e</w:t>
            </w:r>
            <w:r>
              <w:t xml:space="preserve"> – 98,62</w:t>
            </w:r>
            <w:r w:rsidRPr="00B52B7B">
              <w:t xml:space="preserve">. Gmina </w:t>
            </w:r>
            <w:r>
              <w:t xml:space="preserve">Łęczna </w:t>
            </w:r>
            <w:r w:rsidRPr="00B52B7B">
              <w:t xml:space="preserve"> </w:t>
            </w:r>
            <w:r>
              <w:t>osiągnęła najniższy wynik w grupie referencyjnej</w:t>
            </w:r>
            <w:r w:rsidRPr="00B52B7B">
              <w:t>.</w:t>
            </w:r>
            <w:r>
              <w:t xml:space="preserve"> Dlatego też </w:t>
            </w:r>
            <w:r w:rsidRPr="00B52B7B">
              <w:t xml:space="preserve"> </w:t>
            </w:r>
            <w:r>
              <w:t>należy stwierdzić</w:t>
            </w:r>
            <w:r w:rsidR="00A847E9">
              <w:t>,</w:t>
            </w:r>
            <w:r>
              <w:t xml:space="preserve"> </w:t>
            </w:r>
            <w:r w:rsidRPr="00B52B7B">
              <w:t xml:space="preserve">że dostęp do zasobu potencjalnych młodych pracowników z kwalifikacjami jest dość </w:t>
            </w:r>
            <w:r>
              <w:t>utrudniony</w:t>
            </w:r>
            <w:r w:rsidRPr="00B52B7B">
              <w:t xml:space="preserve">, </w:t>
            </w:r>
            <w:r>
              <w:t xml:space="preserve">co potwierdza </w:t>
            </w:r>
            <w:r w:rsidRPr="00B52B7B">
              <w:t>obserwowan</w:t>
            </w:r>
            <w:r>
              <w:t>y spadek</w:t>
            </w:r>
            <w:r w:rsidRPr="00B52B7B">
              <w:t xml:space="preserve"> liczby absolwentów na przestrzeni ostatnich lat.</w:t>
            </w:r>
          </w:p>
        </w:tc>
      </w:tr>
    </w:tbl>
    <w:p w14:paraId="34319908" w14:textId="0CBC4F23" w:rsidR="00896093" w:rsidRDefault="0065622A" w:rsidP="0065622A">
      <w:pPr>
        <w:pStyle w:val="Legenda"/>
      </w:pPr>
      <w:r>
        <w:t xml:space="preserve">Wykres </w:t>
      </w:r>
      <w:fldSimple w:instr=" SEQ Wykres \* ARABIC ">
        <w:r w:rsidR="00BF3347">
          <w:rPr>
            <w:noProof/>
          </w:rPr>
          <w:t>53</w:t>
        </w:r>
      </w:fldSimple>
      <w:r>
        <w:t xml:space="preserve">. </w:t>
      </w:r>
      <w:r w:rsidR="00F33369" w:rsidRPr="00F33369">
        <w:t xml:space="preserve">Liczba absolwentów szkół średnich na 1000 mieszkańców w Gminie </w:t>
      </w:r>
      <w:r w:rsidR="00F33369">
        <w:t xml:space="preserve">Łęczna </w:t>
      </w:r>
      <w:r w:rsidR="00F33369" w:rsidRPr="00F33369">
        <w:t>i grupie porówna</w:t>
      </w:r>
      <w:r w:rsidR="00F33369">
        <w:t>wczej w </w:t>
      </w:r>
      <w:r w:rsidR="00F33369" w:rsidRPr="00F33369">
        <w:t>latach 2014-2019</w:t>
      </w:r>
    </w:p>
    <w:p w14:paraId="6DC8A8DC" w14:textId="77777777" w:rsidR="00B76149" w:rsidRPr="00112A2D" w:rsidRDefault="00B76149" w:rsidP="00F33369">
      <w:pPr>
        <w:ind w:firstLine="0"/>
        <w:rPr>
          <w:color w:val="FF0000"/>
        </w:rPr>
      </w:pPr>
    </w:p>
    <w:p w14:paraId="460301C6" w14:textId="77777777" w:rsidR="00112A2D" w:rsidRDefault="005018FE" w:rsidP="00B76149">
      <w:pPr>
        <w:rPr>
          <w:color w:val="FF0000"/>
        </w:rPr>
      </w:pPr>
      <w:r>
        <w:rPr>
          <w:noProof/>
          <w:lang w:eastAsia="pl-PL"/>
        </w:rPr>
        <w:drawing>
          <wp:inline distT="0" distB="0" distL="0" distR="0" wp14:anchorId="3277C000" wp14:editId="370D9E69">
            <wp:extent cx="5046854" cy="2373085"/>
            <wp:effectExtent l="0" t="0" r="1905" b="8255"/>
            <wp:docPr id="497" name="Obraz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8"/>
                    <a:srcRect t="13550"/>
                    <a:stretch/>
                  </pic:blipFill>
                  <pic:spPr bwMode="auto">
                    <a:xfrm>
                      <a:off x="0" y="0"/>
                      <a:ext cx="5055234" cy="2377025"/>
                    </a:xfrm>
                    <a:prstGeom prst="rect">
                      <a:avLst/>
                    </a:prstGeom>
                    <a:ln>
                      <a:noFill/>
                    </a:ln>
                    <a:extLst>
                      <a:ext uri="{53640926-AAD7-44D8-BBD7-CCE9431645EC}">
                        <a14:shadowObscured xmlns:a14="http://schemas.microsoft.com/office/drawing/2010/main"/>
                      </a:ext>
                    </a:extLst>
                  </pic:spPr>
                </pic:pic>
              </a:graphicData>
            </a:graphic>
          </wp:inline>
        </w:drawing>
      </w:r>
    </w:p>
    <w:p w14:paraId="7C67DA86" w14:textId="77777777" w:rsidR="005018FE" w:rsidRDefault="005018FE" w:rsidP="00B76149">
      <w:pPr>
        <w:rPr>
          <w:color w:val="FF0000"/>
        </w:rPr>
      </w:pPr>
      <w:r>
        <w:rPr>
          <w:noProof/>
          <w:lang w:eastAsia="pl-PL"/>
        </w:rPr>
        <w:lastRenderedPageBreak/>
        <w:drawing>
          <wp:inline distT="0" distB="0" distL="0" distR="0" wp14:anchorId="2082F6E4" wp14:editId="5B464D03">
            <wp:extent cx="5116286" cy="1458842"/>
            <wp:effectExtent l="0" t="0" r="8255" b="8255"/>
            <wp:docPr id="498" name="Obraz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5120956" cy="1460173"/>
                    </a:xfrm>
                    <a:prstGeom prst="rect">
                      <a:avLst/>
                    </a:prstGeom>
                  </pic:spPr>
                </pic:pic>
              </a:graphicData>
            </a:graphic>
          </wp:inline>
        </w:drawing>
      </w:r>
    </w:p>
    <w:p w14:paraId="37373F77" w14:textId="77777777" w:rsidR="005018FE" w:rsidRDefault="005018FE" w:rsidP="00B76149">
      <w:pPr>
        <w:rPr>
          <w:color w:val="FF0000"/>
        </w:rPr>
      </w:pPr>
      <w:r>
        <w:rPr>
          <w:noProof/>
          <w:lang w:eastAsia="pl-PL"/>
        </w:rPr>
        <w:drawing>
          <wp:inline distT="0" distB="0" distL="0" distR="0" wp14:anchorId="3305512B" wp14:editId="6E07B9BB">
            <wp:extent cx="5050971" cy="2314559"/>
            <wp:effectExtent l="0" t="0" r="0" b="0"/>
            <wp:docPr id="499" name="Obraz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0"/>
                    <a:srcRect t="14767"/>
                    <a:stretch/>
                  </pic:blipFill>
                  <pic:spPr bwMode="auto">
                    <a:xfrm>
                      <a:off x="0" y="0"/>
                      <a:ext cx="5052880" cy="2315434"/>
                    </a:xfrm>
                    <a:prstGeom prst="rect">
                      <a:avLst/>
                    </a:prstGeom>
                    <a:ln>
                      <a:noFill/>
                    </a:ln>
                    <a:extLst>
                      <a:ext uri="{53640926-AAD7-44D8-BBD7-CCE9431645EC}">
                        <a14:shadowObscured xmlns:a14="http://schemas.microsoft.com/office/drawing/2010/main"/>
                      </a:ext>
                    </a:extLst>
                  </pic:spPr>
                </pic:pic>
              </a:graphicData>
            </a:graphic>
          </wp:inline>
        </w:drawing>
      </w:r>
    </w:p>
    <w:p w14:paraId="5D8A8A93" w14:textId="77777777" w:rsidR="005018FE" w:rsidRDefault="005018FE" w:rsidP="00B76149">
      <w:pPr>
        <w:rPr>
          <w:color w:val="FF0000"/>
        </w:rPr>
      </w:pPr>
      <w:r>
        <w:rPr>
          <w:noProof/>
          <w:lang w:eastAsia="pl-PL"/>
        </w:rPr>
        <w:drawing>
          <wp:inline distT="0" distB="0" distL="0" distR="0" wp14:anchorId="396D3657" wp14:editId="2DCA87BD">
            <wp:extent cx="5203371" cy="1234183"/>
            <wp:effectExtent l="0" t="0" r="0" b="4445"/>
            <wp:docPr id="500" name="Obraz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5205338" cy="1234650"/>
                    </a:xfrm>
                    <a:prstGeom prst="rect">
                      <a:avLst/>
                    </a:prstGeom>
                  </pic:spPr>
                </pic:pic>
              </a:graphicData>
            </a:graphic>
          </wp:inline>
        </w:drawing>
      </w:r>
    </w:p>
    <w:p w14:paraId="26F31B25" w14:textId="77777777" w:rsidR="005018FE" w:rsidRPr="0065622A" w:rsidRDefault="00D67DBF" w:rsidP="0065622A">
      <w:pPr>
        <w:pStyle w:val="Legenda"/>
      </w:pPr>
      <w:r w:rsidRPr="0065622A">
        <w:t>Źródło: https://www.systemanaliz.pl/monitor-rozwoju-lokalnego</w:t>
      </w:r>
    </w:p>
    <w:p w14:paraId="576529F0" w14:textId="77777777" w:rsidR="00112A2D" w:rsidRDefault="00103226" w:rsidP="00103226">
      <w:r w:rsidRPr="00124CE7">
        <w:t xml:space="preserve">Zgodnie z najnowszym </w:t>
      </w:r>
      <w:r>
        <w:t>„</w:t>
      </w:r>
      <w:r w:rsidRPr="00124CE7">
        <w:t>barometrem zawodów deficytowych i nadwyżkowych dla powiatu</w:t>
      </w:r>
      <w:r>
        <w:t xml:space="preserve"> łęczyńskiego  na rok 2021”</w:t>
      </w:r>
      <w:r>
        <w:rPr>
          <w:rStyle w:val="Odwoanieprzypisudolnego"/>
        </w:rPr>
        <w:footnoteReference w:id="20"/>
      </w:r>
      <w:r>
        <w:t>,</w:t>
      </w:r>
      <w:r w:rsidRPr="00103226">
        <w:t xml:space="preserve"> </w:t>
      </w:r>
      <w:r>
        <w:t xml:space="preserve">zawodami deficytowymi na lokalnym rynku pracy są w szczególności: betoniarze i zbrojarze, brukarze, ceramicy przemysłowi, cieśle i stolarze budowlani, diagności samochodowi, elektrycy, elektromechanicy i elektromonterzy, fizjoterapeuci i masażyści, fryzjerzy, kelnerzy i barmani, kierowcy autobusów, kierowcy samochodów ciężarowych i ciągników siodłowych, kosmetyczki, krawcy i pracownicy produkcji odzieży, kucharze, lekarze, logopedzi i </w:t>
      </w:r>
      <w:proofErr w:type="spellStart"/>
      <w:r>
        <w:t>audiofonolodzy</w:t>
      </w:r>
      <w:proofErr w:type="spellEnd"/>
      <w:r>
        <w:t xml:space="preserve">, magazynierzy, monterzy elektronicy, monterzy instalacji budowlanych, murarze i tynkarze, nauczyciele praktycznej nauki zawodu, nauczyciele przedmiotów zawodowych, nauczyciele przedszkoli, nauczyciele szkół specjalnych i oddziałów integracyjnych, operatorzy </w:t>
      </w:r>
      <w:r w:rsidR="00A847E9">
        <w:br/>
      </w:r>
      <w:r>
        <w:t xml:space="preserve">i mechanicy sprzętu do robót ziemnych, opiekunowie osoby starszej lub niepełnosprawnej, piekarze, pielęgniarki i położne, pracownicy ds. rachunkowości i księgowości, pracownicy przetwórstwa spożywczego, pracownicy robót wykończeniowych w budownictwie, projektanci i administratorzy baz danych, programiści, przedstawiciele handlowi, psycholodzy i psychoterapeuci, samodzielni księgowi, spawacze, specjaliści ds. zarządzania zasobami ludzkimi i rekrutacji, specjaliści elektroniki, automatyki i robotyki, ślusarze, weterynarze. </w:t>
      </w:r>
    </w:p>
    <w:p w14:paraId="5F06D1AC" w14:textId="77777777" w:rsidR="00103226" w:rsidRDefault="00D67DBF" w:rsidP="00D67DBF">
      <w:r w:rsidRPr="00124CE7">
        <w:lastRenderedPageBreak/>
        <w:t>Natomiast, jeśli chodzi o zawody nadwyżkowe, to można zaobserwować nadmiar spec</w:t>
      </w:r>
      <w:r>
        <w:t xml:space="preserve">jalistów w </w:t>
      </w:r>
      <w:r w:rsidRPr="00124CE7">
        <w:t>takich zawodach jak:</w:t>
      </w:r>
      <w:r>
        <w:t xml:space="preserve"> ekonomiści, ogrodnicy i sadownicy, pracownicy ds. ochrony środowiska i bhp, rolnicy i hodowcy, specjaliści administracji publicznej, specjaliści technologii żywności i żywienia, sprzedawcy i kasjerzy. </w:t>
      </w:r>
    </w:p>
    <w:p w14:paraId="23A6AC7F" w14:textId="77777777" w:rsidR="0030255B" w:rsidRDefault="0030255B" w:rsidP="0030255B">
      <w:r>
        <w:t>Niezależnie od wyuczonego zawodu i zdobytych kwalifikacji, pracodawcy szczególnie cenią pracowników z doświadczeniem, chęcią uczenia się rzeczy nowych i dużą motywacją do pracy. Stanowi to jedno z głównych kryteriów stosowanych prze</w:t>
      </w:r>
      <w:r w:rsidR="00FE4D8A">
        <w:t>z</w:t>
      </w:r>
      <w:r>
        <w:t xml:space="preserve"> pracodawców w procesie rekrutowania i zatrudniania pracowników.</w:t>
      </w:r>
    </w:p>
    <w:p w14:paraId="4C344506" w14:textId="77777777" w:rsidR="0030255B" w:rsidRDefault="0030255B" w:rsidP="0030255B">
      <w:r w:rsidRPr="0030255B">
        <w:t>Zgodnie z danymi z za II p</w:t>
      </w:r>
      <w:r w:rsidR="0095617A">
        <w:t xml:space="preserve">ółrocze 2019 i </w:t>
      </w:r>
      <w:proofErr w:type="spellStart"/>
      <w:r w:rsidR="0095617A">
        <w:t>I</w:t>
      </w:r>
      <w:proofErr w:type="spellEnd"/>
      <w:r w:rsidR="0095617A">
        <w:t xml:space="preserve"> półrocze 2020 </w:t>
      </w:r>
      <w:r w:rsidRPr="0030255B">
        <w:t xml:space="preserve">podanymi przez „barometr zawodów” w </w:t>
      </w:r>
      <w:r w:rsidRPr="00AD3B85">
        <w:t xml:space="preserve">powiecie </w:t>
      </w:r>
      <w:r w:rsidR="00FE4D8A">
        <w:t>ł</w:t>
      </w:r>
      <w:r w:rsidRPr="00AD3B85">
        <w:t xml:space="preserve">ęczyńskim </w:t>
      </w:r>
      <w:r w:rsidR="00FE4D8A">
        <w:t xml:space="preserve">złożono 755 ofert pracy </w:t>
      </w:r>
      <w:r w:rsidRPr="00AD3B85">
        <w:t>do Centralnej Bazy Ofert Pracy (CBOP). Liczba oświadczeń o zamiarze zatrudnienia</w:t>
      </w:r>
      <w:r w:rsidR="00FE4D8A">
        <w:t xml:space="preserve"> cudzoziemca wynosiła 496 szt. </w:t>
      </w:r>
      <w:r w:rsidRPr="00AD3B85">
        <w:t>Na terenie Gminy Łęczna podaż ofert pracy ze strony lokalnych pracodawców jest nieduża, rynek pracy rozwija się wolno, co wynika z t</w:t>
      </w:r>
      <w:r w:rsidR="00F672D5">
        <w:t>em</w:t>
      </w:r>
      <w:r w:rsidRPr="00AD3B85">
        <w:t xml:space="preserve">pa rozwoju lokalnej gospodarki, która </w:t>
      </w:r>
      <w:r w:rsidR="00F672D5">
        <w:t xml:space="preserve">dość </w:t>
      </w:r>
      <w:r w:rsidRPr="00AD3B85">
        <w:t>powoli tworzy nowe miejsca pracy i w związku z tym generuje mniejsze zapotrzebowanie na pracowników.</w:t>
      </w:r>
    </w:p>
    <w:p w14:paraId="0C48DC90" w14:textId="77777777" w:rsidR="00E80CB0" w:rsidRDefault="00E80CB0" w:rsidP="0030255B">
      <w:r>
        <w:t>Na terenie miasta Łęczna według krajowego rejestr</w:t>
      </w:r>
      <w:r w:rsidR="00F672D5">
        <w:t>u</w:t>
      </w:r>
      <w:r>
        <w:t xml:space="preserve"> agencji zatrudnienia (KRAZ) funkcjonuje jedna agencja: Agencja GLOBATOR Sp. z o.o. </w:t>
      </w:r>
    </w:p>
    <w:p w14:paraId="62422A92" w14:textId="77777777" w:rsidR="0030255B" w:rsidRPr="0056308E" w:rsidRDefault="0030255B" w:rsidP="0030255B">
      <w:r w:rsidRPr="0056308E">
        <w:t xml:space="preserve">Pandemia COVID-19 jest szczególną sytuacją w historii świata, kraju i Gminy </w:t>
      </w:r>
      <w:r w:rsidR="0056308E" w:rsidRPr="0056308E">
        <w:t>Łęczna</w:t>
      </w:r>
      <w:r w:rsidRPr="0056308E">
        <w:t xml:space="preserve">. Sytuacja związana z pandemią jest nowym doświadczeniem, zarówno dla mieszkańców, przedsiębiorców, sfery publicznej i dla wielu aspektów funkcjonowania kraju oraz Gminy </w:t>
      </w:r>
      <w:r w:rsidR="0056308E" w:rsidRPr="0056308E">
        <w:t>Łęczna</w:t>
      </w:r>
      <w:r w:rsidRPr="0056308E">
        <w:t>. Brak dostatecznej wiedzy medycznej n</w:t>
      </w:r>
      <w:r w:rsidR="0056308E" w:rsidRPr="0056308E">
        <w:t xml:space="preserve">a </w:t>
      </w:r>
      <w:r w:rsidRPr="0056308E">
        <w:t>t</w:t>
      </w:r>
      <w:r w:rsidR="0056308E" w:rsidRPr="0056308E">
        <w:t>emat tej choroby w </w:t>
      </w:r>
      <w:r w:rsidRPr="0056308E">
        <w:t>sposób znaczący ogranicza projektowanie pomysłu na rozwój Gminy. Wciąż nie są znane skutki długoterminowe, zarówno dla zdrowia mieszkańców, jak i dla sfery fi</w:t>
      </w:r>
      <w:r w:rsidR="0056308E" w:rsidRPr="0056308E">
        <w:t>nansów publicznych. Aby pomóc w </w:t>
      </w:r>
      <w:r w:rsidRPr="0056308E">
        <w:t xml:space="preserve">naprawieniu szkód gospodarczych i społecznych, jakie wyrządziła pandemia </w:t>
      </w:r>
      <w:proofErr w:type="spellStart"/>
      <w:r w:rsidRPr="0056308E">
        <w:t>koronawirusa</w:t>
      </w:r>
      <w:proofErr w:type="spellEnd"/>
      <w:r w:rsidRPr="0056308E">
        <w:t xml:space="preserve">, Komisja Europejska, Parlament Europejski oraz szefowie państw i rządów UE zatwierdzili Plan Odbudowy dla Europy. Ma on pomóc w wyjściu z kryzysu oraz zapewnić podstawy dla bardziej nowoczesnej i zrównoważonej Europy. Długoterminowy budżet UE w połączeniu z </w:t>
      </w:r>
      <w:proofErr w:type="spellStart"/>
      <w:r w:rsidRPr="0056308E">
        <w:t>Next</w:t>
      </w:r>
      <w:proofErr w:type="spellEnd"/>
      <w:r w:rsidRPr="0056308E">
        <w:t xml:space="preserve"> </w:t>
      </w:r>
      <w:proofErr w:type="spellStart"/>
      <w:r w:rsidRPr="0056308E">
        <w:t>Generation</w:t>
      </w:r>
      <w:proofErr w:type="spellEnd"/>
      <w:r w:rsidR="0056308E" w:rsidRPr="0056308E">
        <w:t xml:space="preserve">  </w:t>
      </w:r>
      <w:r w:rsidRPr="0056308E">
        <w:t>EU, tymczasowym instrumentem pobudzającym ożywienie gospodarki, to największy pakiet środków, jaki został dotychczas sfinansowany z unijnego budżetu. Łączna kwota 1,8 bln euro pomoże odbudować gospodarkę Europy po kryzysie wywołanym COVID-19.</w:t>
      </w:r>
    </w:p>
    <w:p w14:paraId="1F680DF7" w14:textId="77777777" w:rsidR="0060796B" w:rsidRPr="0056308E" w:rsidRDefault="0030255B" w:rsidP="0030255B">
      <w:r w:rsidRPr="0056308E">
        <w:t>Ze względu na kryzys pandemiczny obecnie wiele firm rezygnuje z programów i staży, co spowodowało, że młodzi ludzie z wykształceniem (młodzi studenci i absolwenci) nie byli w stanie zdobyć doświadczenia zawodowego. Pracodawcy wymagają doświadczenia nawet od kandydatów, którzy stawiają swoje pierwsze kroki na rynku pracy, dlatego też oczekuje się wzrostu stopy bezrobocia.</w:t>
      </w:r>
    </w:p>
    <w:p w14:paraId="75EC77EC" w14:textId="3B4897C9" w:rsidR="0056308E" w:rsidRPr="001007F6" w:rsidRDefault="0056308E" w:rsidP="0056308E">
      <w:r w:rsidRPr="0043059E">
        <w:t>Gmi</w:t>
      </w:r>
      <w:r w:rsidR="008D52C7">
        <w:t>na Łęczna</w:t>
      </w:r>
      <w:r w:rsidRPr="0043059E">
        <w:t xml:space="preserve"> boryka się z problemami na rynku </w:t>
      </w:r>
      <w:r w:rsidR="008D52C7">
        <w:t>pracy związanymi z bezrobociem.</w:t>
      </w:r>
      <w:r w:rsidRPr="0043059E">
        <w:t xml:space="preserve"> W 2020 roku liczba </w:t>
      </w:r>
      <w:r w:rsidRPr="003103A4">
        <w:t xml:space="preserve">bezrobotnych wynosiła </w:t>
      </w:r>
      <w:r w:rsidR="0043059E" w:rsidRPr="003103A4">
        <w:t>574</w:t>
      </w:r>
      <w:r w:rsidRPr="003103A4">
        <w:t xml:space="preserve"> osoby</w:t>
      </w:r>
      <w:r w:rsidR="0043059E" w:rsidRPr="003103A4">
        <w:t xml:space="preserve"> (dane PUP na </w:t>
      </w:r>
      <w:r w:rsidR="0043059E" w:rsidRPr="001007F6">
        <w:t>koniec roku)</w:t>
      </w:r>
      <w:r w:rsidRPr="001007F6">
        <w:t xml:space="preserve">. </w:t>
      </w:r>
      <w:r w:rsidR="003103A4" w:rsidRPr="001007F6">
        <w:t>Zgodnie z danymi BDL GUS o</w:t>
      </w:r>
      <w:r w:rsidRPr="001007F6">
        <w:t xml:space="preserve">d 2014 roku zauważalny jest stały spadek liczby osób bezrobotnych, do roku 2020 liczba osób bezrobotnych zmniejszyła się o </w:t>
      </w:r>
      <w:r w:rsidR="003103A4" w:rsidRPr="001007F6">
        <w:t xml:space="preserve">284 </w:t>
      </w:r>
      <w:r w:rsidRPr="001007F6">
        <w:t xml:space="preserve">osoby.  </w:t>
      </w:r>
    </w:p>
    <w:p w14:paraId="0BC1859C" w14:textId="77777777" w:rsidR="00A60773" w:rsidRPr="0011536F" w:rsidRDefault="0011536F" w:rsidP="0056308E">
      <w:r w:rsidRPr="001007F6">
        <w:t>Struktura</w:t>
      </w:r>
      <w:r w:rsidR="00A60773" w:rsidRPr="001007F6">
        <w:t xml:space="preserve"> bezrobocia </w:t>
      </w:r>
      <w:r w:rsidRPr="001007F6">
        <w:t>w Gminie Łęczna na koniec grudnia 2020 roku:</w:t>
      </w:r>
      <w:r w:rsidRPr="0011536F">
        <w:t xml:space="preserve">  </w:t>
      </w:r>
    </w:p>
    <w:p w14:paraId="1A2F624E" w14:textId="77777777" w:rsidR="0043059E" w:rsidRPr="00A60773" w:rsidRDefault="003103A4" w:rsidP="0052010C">
      <w:pPr>
        <w:pStyle w:val="Akapitzlist"/>
        <w:numPr>
          <w:ilvl w:val="0"/>
          <w:numId w:val="53"/>
        </w:numPr>
      </w:pPr>
      <w:r w:rsidRPr="00A60773">
        <w:t>Bezrobotne kobiety – 343 osoby</w:t>
      </w:r>
      <w:r w:rsidR="00A60773">
        <w:t>,</w:t>
      </w:r>
    </w:p>
    <w:p w14:paraId="26DAF965" w14:textId="77777777" w:rsidR="003103A4" w:rsidRPr="00A60773" w:rsidRDefault="00635240" w:rsidP="0052010C">
      <w:pPr>
        <w:pStyle w:val="Akapitzlist"/>
        <w:numPr>
          <w:ilvl w:val="0"/>
          <w:numId w:val="53"/>
        </w:numPr>
      </w:pPr>
      <w:r w:rsidRPr="00A60773">
        <w:t>Uprawnieni do zasiłku – 73 osoby</w:t>
      </w:r>
      <w:r w:rsidR="00A60773">
        <w:t>,</w:t>
      </w:r>
    </w:p>
    <w:p w14:paraId="399E4DDE" w14:textId="77777777" w:rsidR="00635240" w:rsidRPr="00A60773" w:rsidRDefault="00635240" w:rsidP="0052010C">
      <w:pPr>
        <w:pStyle w:val="Akapitzlist"/>
        <w:numPr>
          <w:ilvl w:val="0"/>
          <w:numId w:val="53"/>
        </w:numPr>
      </w:pPr>
      <w:r w:rsidRPr="00A60773">
        <w:t>Uprawnienie do zasiłku kobiety – 44 osoby</w:t>
      </w:r>
      <w:r w:rsidR="00A60773">
        <w:t>,</w:t>
      </w:r>
    </w:p>
    <w:p w14:paraId="091DFDA4" w14:textId="77777777" w:rsidR="00635240" w:rsidRPr="00A60773" w:rsidRDefault="00635240" w:rsidP="0052010C">
      <w:pPr>
        <w:pStyle w:val="Akapitzlist"/>
        <w:numPr>
          <w:ilvl w:val="0"/>
          <w:numId w:val="53"/>
        </w:numPr>
      </w:pPr>
      <w:r w:rsidRPr="00A60773">
        <w:t>Bezrobotni zwolnieni z winy zakładu pracy – 8 osób</w:t>
      </w:r>
      <w:r w:rsidR="00A60773">
        <w:t>,</w:t>
      </w:r>
      <w:r w:rsidRPr="00A60773">
        <w:t xml:space="preserve"> </w:t>
      </w:r>
    </w:p>
    <w:p w14:paraId="5E9834B3" w14:textId="77777777" w:rsidR="00635240" w:rsidRPr="00A60773" w:rsidRDefault="00635240" w:rsidP="0052010C">
      <w:pPr>
        <w:pStyle w:val="Akapitzlist"/>
        <w:numPr>
          <w:ilvl w:val="0"/>
          <w:numId w:val="53"/>
        </w:numPr>
      </w:pPr>
      <w:r w:rsidRPr="00A60773">
        <w:t>Osoby powyżej 50 roku życia – 89 osób</w:t>
      </w:r>
      <w:r w:rsidR="00A60773">
        <w:t>,</w:t>
      </w:r>
    </w:p>
    <w:p w14:paraId="102A92BE" w14:textId="77777777" w:rsidR="00635240" w:rsidRPr="00A60773" w:rsidRDefault="00635240" w:rsidP="0052010C">
      <w:pPr>
        <w:pStyle w:val="Akapitzlist"/>
        <w:numPr>
          <w:ilvl w:val="0"/>
          <w:numId w:val="53"/>
        </w:numPr>
      </w:pPr>
      <w:r w:rsidRPr="00A60773">
        <w:t>Osoby do 30 roku życia – 189 osób</w:t>
      </w:r>
      <w:r w:rsidR="00A60773">
        <w:t>,</w:t>
      </w:r>
    </w:p>
    <w:p w14:paraId="4C4C4316" w14:textId="77777777" w:rsidR="00635240" w:rsidRPr="00A60773" w:rsidRDefault="00635240" w:rsidP="0052010C">
      <w:pPr>
        <w:pStyle w:val="Akapitzlist"/>
        <w:numPr>
          <w:ilvl w:val="0"/>
          <w:numId w:val="53"/>
        </w:numPr>
      </w:pPr>
      <w:r w:rsidRPr="00A60773">
        <w:t>Osoby do 25 roku życia – 89 osób</w:t>
      </w:r>
      <w:r w:rsidR="00A60773">
        <w:t>,</w:t>
      </w:r>
    </w:p>
    <w:p w14:paraId="24B68872" w14:textId="77777777" w:rsidR="00635240" w:rsidRPr="00A60773" w:rsidRDefault="00635240" w:rsidP="0052010C">
      <w:pPr>
        <w:pStyle w:val="Akapitzlist"/>
        <w:numPr>
          <w:ilvl w:val="0"/>
          <w:numId w:val="53"/>
        </w:numPr>
      </w:pPr>
      <w:r w:rsidRPr="00A60773">
        <w:t>Staż bezrobocia 12-24 miesięcy – 116 osób</w:t>
      </w:r>
      <w:r w:rsidR="00A60773">
        <w:t>,</w:t>
      </w:r>
    </w:p>
    <w:p w14:paraId="099D5502" w14:textId="77777777" w:rsidR="00635240" w:rsidRPr="00A60773" w:rsidRDefault="00635240" w:rsidP="0052010C">
      <w:pPr>
        <w:pStyle w:val="Akapitzlist"/>
        <w:numPr>
          <w:ilvl w:val="0"/>
          <w:numId w:val="53"/>
        </w:numPr>
      </w:pPr>
      <w:r w:rsidRPr="00A60773">
        <w:t xml:space="preserve">Staż bezrobocia powyżej </w:t>
      </w:r>
      <w:r w:rsidR="00A60773" w:rsidRPr="00A60773">
        <w:t>24 miesięcy – 80 osób</w:t>
      </w:r>
      <w:r w:rsidR="00A60773">
        <w:t>.</w:t>
      </w:r>
    </w:p>
    <w:p w14:paraId="73D2EE29" w14:textId="77777777" w:rsidR="00636B5B" w:rsidRPr="00636B5B" w:rsidRDefault="00636B5B" w:rsidP="00636B5B">
      <w:r w:rsidRPr="00636B5B">
        <w:lastRenderedPageBreak/>
        <w:t xml:space="preserve">Obszary wiejskie  Gminy Łęczna borykają się z problem ukrytego bezrobocia, zwanego również utajonym lub agrarnym. Niestety prezentowane przez urzędy statystyczne dane dotyczące liczby osób bezrobotnych opierają się głównie na osobach poszukujących pracy, zarejestrowanych w Powiatowych Urzędach Pracy, dlatego też trudno jest wykazać istniejący problem w oparciu o analizę danych zastanych. Trudo jest określić liczbę osób, które nie poszukują zatrudnienia i nie są zarejestrowane w Powiatowym Urzędzie Pracy, jednocześnie trudno doszukiwać się powodów braku aktywności na rynku pracy. Ukryte bezrobocie można wiązać z brakiem wiary w możliwość znalezienia pracy lub trudnością w znalezieniu </w:t>
      </w:r>
      <w:r w:rsidR="008D52C7">
        <w:t>pracy</w:t>
      </w:r>
      <w:r w:rsidRPr="00636B5B">
        <w:t xml:space="preserve"> </w:t>
      </w:r>
      <w:r w:rsidR="008D52C7">
        <w:t xml:space="preserve">zgodnej </w:t>
      </w:r>
      <w:r w:rsidRPr="00636B5B">
        <w:t>ze swoim wykształceniem. Gospodarka lokalna nie zapewnia wystarczającej liczby atrakcyjnych miejsc pracy oraz nie pozwala generować wystarczających dochodów na potrzeby rozwoju gminy i jej społeczności lokalnej. Słabością lokalnej przedsiębiorczości jest wielkość i forma działających firm.</w:t>
      </w:r>
    </w:p>
    <w:p w14:paraId="7E07A330" w14:textId="77777777" w:rsidR="00636B5B" w:rsidRPr="00636B5B" w:rsidRDefault="00636B5B" w:rsidP="00636B5B">
      <w:r w:rsidRPr="00636B5B">
        <w:t xml:space="preserve">Wartość stopy bezrobocia (stosunek liczby osób bezrobotnych do liczby ludności aktywnej ekonomicznie) analizowana jest w podziale na powiaty - w powiecie łęczyńskim w 2020 roku  wyniosła 5,7%. Jest to wartość niższa niż średnia dla województwa (8,2%) oraz niższa niż wartość dla kraju (6,3%). </w:t>
      </w:r>
    </w:p>
    <w:p w14:paraId="060C51DE" w14:textId="77777777" w:rsidR="0056308E" w:rsidRPr="0030255B" w:rsidRDefault="00636B5B" w:rsidP="00636B5B">
      <w:pPr>
        <w:rPr>
          <w:color w:val="FF8600" w:themeColor="background2"/>
        </w:rPr>
      </w:pPr>
      <w:r w:rsidRPr="005B761A">
        <w:t xml:space="preserve">W podziale na gminy prześledzić możemy wskaźnik bezrobocia, czyli udział osób bezrobotnych w liczbie ludności w wieku </w:t>
      </w:r>
      <w:r w:rsidRPr="00CB12FC">
        <w:t xml:space="preserve">produkcyjnym. W 2020 roku wyniósł on w Gminie </w:t>
      </w:r>
      <w:r w:rsidR="00CB12FC" w:rsidRPr="00CB12FC">
        <w:t>Łęczna 3,9</w:t>
      </w:r>
      <w:r w:rsidRPr="00CB12FC">
        <w:t>%. W odniesieniu do wartości tego wskaźnika dla powiatu (4,</w:t>
      </w:r>
      <w:r w:rsidR="00CB12FC" w:rsidRPr="00CB12FC">
        <w:t>3</w:t>
      </w:r>
      <w:r w:rsidRPr="00CB12FC">
        <w:t>%) i województwa (6,1%) oraz kraju (4,6%)</w:t>
      </w:r>
      <w:r w:rsidR="00CB12FC" w:rsidRPr="00CB12FC">
        <w:t>,</w:t>
      </w:r>
      <w:r w:rsidRPr="00CB12FC">
        <w:t xml:space="preserve"> Gmina </w:t>
      </w:r>
      <w:r w:rsidR="00CB12FC" w:rsidRPr="00CB12FC">
        <w:t>Łęczna</w:t>
      </w:r>
      <w:r w:rsidRPr="00CB12FC">
        <w:t xml:space="preserve"> wypada pod tym względem bardzo korzystnie.</w:t>
      </w:r>
    </w:p>
    <w:p w14:paraId="21AD54A4" w14:textId="76D56F03" w:rsidR="0060796B" w:rsidRDefault="0065622A" w:rsidP="0065622A">
      <w:pPr>
        <w:pStyle w:val="Legenda"/>
      </w:pPr>
      <w:r>
        <w:t xml:space="preserve">Wykres </w:t>
      </w:r>
      <w:fldSimple w:instr=" SEQ Wykres \* ARABIC ">
        <w:r w:rsidR="00BF3347">
          <w:rPr>
            <w:noProof/>
          </w:rPr>
          <w:t>54</w:t>
        </w:r>
      </w:fldSimple>
      <w:r>
        <w:t xml:space="preserve">. </w:t>
      </w:r>
      <w:r w:rsidR="005B761A" w:rsidRPr="005B761A">
        <w:t xml:space="preserve">Udział bezrobotnych zarejestrowanych w liczbie ludności w wieku produkcyjnym </w:t>
      </w:r>
    </w:p>
    <w:p w14:paraId="1194EAC0" w14:textId="77777777" w:rsidR="005B761A" w:rsidRDefault="001D112B" w:rsidP="00B76149">
      <w:r>
        <w:rPr>
          <w:noProof/>
          <w:lang w:eastAsia="pl-PL"/>
        </w:rPr>
        <w:drawing>
          <wp:inline distT="0" distB="0" distL="0" distR="0" wp14:anchorId="4DC63939" wp14:editId="488E1832">
            <wp:extent cx="4977136" cy="2056549"/>
            <wp:effectExtent l="0" t="0" r="0" b="1270"/>
            <wp:docPr id="503" name="Obraz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984092" cy="2059423"/>
                    </a:xfrm>
                    <a:prstGeom prst="rect">
                      <a:avLst/>
                    </a:prstGeom>
                    <a:noFill/>
                  </pic:spPr>
                </pic:pic>
              </a:graphicData>
            </a:graphic>
          </wp:inline>
        </w:drawing>
      </w:r>
    </w:p>
    <w:p w14:paraId="18FE930E" w14:textId="77777777" w:rsidR="005B761A" w:rsidRDefault="00874200" w:rsidP="0065622A">
      <w:pPr>
        <w:pStyle w:val="Legenda"/>
      </w:pPr>
      <w:r w:rsidRPr="00874200">
        <w:t>Źródło: Opracowanie własne na podstawie danych GUS</w:t>
      </w:r>
    </w:p>
    <w:p w14:paraId="795C489D" w14:textId="77777777" w:rsidR="0060796B" w:rsidRDefault="00CB12FC" w:rsidP="00CB12FC">
      <w:r>
        <w:t>Stopa bezrobocia jest jednym z podstawowych wskaźników, który wpływa niekorzystnie na stan gospodarki i hamuje jej rozwój. Niekorzystna sytuacja na rynku pracy może być spowodowana opóźnieniem czasowym procesów dostosowawczych na rynku pracy, długotrwałym i nieefektywnym poszukiwaniem pracy, procesem zmiany kwalifikacji przez część społeczeństwa zgodnie z zapotrzebowaniem. W związku z tym, że wysoka stopa bezrobocia spowalnia wzrost gospodarczy, bardzo ważna jest walka z bezrobociem poprzez pozyskiwanie nowych inwestorów, stwarzanie atrakcyjnych warunków do prowadzenia działalności gospodarczej np. poprzez wspieranie przedsiębiorców systemem ulg i zachęt, jak również organizowanie szkoleń i kursów dla bezrobotnych.</w:t>
      </w:r>
    </w:p>
    <w:p w14:paraId="645AA8A4" w14:textId="77777777" w:rsidR="0060796B" w:rsidRPr="00B76149" w:rsidRDefault="00127807" w:rsidP="00B76149">
      <w:r>
        <w:br w:type="column"/>
      </w:r>
    </w:p>
    <w:p w14:paraId="0504944B" w14:textId="77777777" w:rsidR="00D8507B" w:rsidRDefault="00522E7C" w:rsidP="00522E7C">
      <w:pPr>
        <w:pStyle w:val="Nagwek3"/>
      </w:pPr>
      <w:bookmarkStart w:id="70" w:name="_Toc78961380"/>
      <w:bookmarkStart w:id="71" w:name="_Toc100057051"/>
      <w:r>
        <w:t>Turystyka</w:t>
      </w:r>
      <w:bookmarkEnd w:id="70"/>
      <w:bookmarkEnd w:id="71"/>
    </w:p>
    <w:p w14:paraId="1BB9A643" w14:textId="77777777" w:rsidR="00276AA9" w:rsidRPr="000D56E2" w:rsidRDefault="00276AA9" w:rsidP="00276AA9">
      <w:r w:rsidRPr="000D56E2">
        <w:t>Turystyka jest dziedziną gospodarki rozwijającą się w sposób niezwykle dynamiczny i ma szczególne znaczenie w sektorze lokalnej gospodarki ze względu na aktywizację nie tylko rynku turystycznego, ale również pozostałych sektorów gospodarki, takich jak: transport, łączność, przemysł, budownictwo, rolnictwo, działalność finansową i ubezpieczeniową. Dzięki rozwojowi turystyki zwiększa się liczba miejsc pracy, a lokalna gospodarka zostaje zasilona dzięki dochodom z usług oferowanych turystom w danych miejscowościach. Atrakcyjność turystyczna kształtowana jest pod wpływem wielu różnorodnych czynników. Pośród najważniejszych z nich należy wymienić potencjał turystyczny (walory i stan jakościowy środowiska przyrodniczego oraz dziedzictwo kulturowe), a także zagospodarowanie turystyczne, przede wszystkim zaś istniejącą bazę noclegową i gastronomiczną.</w:t>
      </w:r>
    </w:p>
    <w:p w14:paraId="3C2C27D7" w14:textId="77777777" w:rsidR="00C228B9" w:rsidRDefault="000D56E2" w:rsidP="00276AA9">
      <w:r>
        <w:t xml:space="preserve">Gmina </w:t>
      </w:r>
      <w:r w:rsidR="008175A4">
        <w:t xml:space="preserve">Łęczna oferuje wiele atrakcji turystycznych obejmujących liczne zabytki oraz szlaki rowerowe. Niewątpliwym atutem </w:t>
      </w:r>
      <w:r>
        <w:t>G</w:t>
      </w:r>
      <w:r w:rsidR="008175A4">
        <w:t xml:space="preserve">miny Łęczna jest jej sąsiedztwo z obszarem Pojezierza Łęczyńsko- Włodawskiego, obfitującego w liczne jeziora oraz różnorodną florę i faunę. </w:t>
      </w:r>
      <w:r>
        <w:t xml:space="preserve">Do najbardziej atrakcyjnych zabytków gminy należy jedna z </w:t>
      </w:r>
      <w:r w:rsidR="008175A4">
        <w:t xml:space="preserve"> najpiękniejs</w:t>
      </w:r>
      <w:r>
        <w:t xml:space="preserve">zych synagog w Polsce, która powstała </w:t>
      </w:r>
      <w:r w:rsidR="008175A4">
        <w:t>w połowie XVII w. z doskonale zachowanym wnętrzem.</w:t>
      </w:r>
      <w:r>
        <w:t xml:space="preserve"> Ponadto warto odwiedzić </w:t>
      </w:r>
      <w:r w:rsidR="008175A4">
        <w:t>klasycystyczny Ratusz z XIX</w:t>
      </w:r>
      <w:r w:rsidR="00BD7583">
        <w:t xml:space="preserve"> </w:t>
      </w:r>
      <w:r w:rsidR="008175A4">
        <w:t>w. czy Ko</w:t>
      </w:r>
      <w:r w:rsidR="00322AD2">
        <w:t>ściół pw. św. Marii Magdaleny z </w:t>
      </w:r>
      <w:r w:rsidR="008175A4">
        <w:t xml:space="preserve">pięknymi ołtarzami barokowymi z XVII w. </w:t>
      </w:r>
      <w:r>
        <w:t>W kościele tym z</w:t>
      </w:r>
      <w:r w:rsidR="008175A4">
        <w:t xml:space="preserve">najduje się okazała dzwonnica oraz dawna </w:t>
      </w:r>
      <w:proofErr w:type="spellStart"/>
      <w:r w:rsidR="008175A4">
        <w:t>mansjonaria</w:t>
      </w:r>
      <w:proofErr w:type="spellEnd"/>
      <w:r w:rsidR="008175A4">
        <w:t>, wybudow</w:t>
      </w:r>
      <w:r>
        <w:t xml:space="preserve">ane w stylu późnego baroku. W mieście Łęczna </w:t>
      </w:r>
      <w:r w:rsidR="008175A4">
        <w:t xml:space="preserve">warto zwiedzić </w:t>
      </w:r>
      <w:r w:rsidR="00A85AC7">
        <w:t>Stare Miasto</w:t>
      </w:r>
      <w:r w:rsidR="008175A4">
        <w:t>, któ</w:t>
      </w:r>
      <w:r w:rsidR="00A85AC7">
        <w:t>re</w:t>
      </w:r>
      <w:r w:rsidR="008175A4">
        <w:t xml:space="preserve"> stanowi przykład trzyrynkowej kompozycji miasta. </w:t>
      </w:r>
      <w:r>
        <w:t xml:space="preserve">Warto również </w:t>
      </w:r>
      <w:r w:rsidR="008175A4">
        <w:t>z</w:t>
      </w:r>
      <w:r w:rsidR="00A85AC7">
        <w:t>wrócić uwagę na Zespół Dworsko-</w:t>
      </w:r>
      <w:r w:rsidR="008175A4">
        <w:t>Pałacowy Podzamcze, należący do Nadwiep</w:t>
      </w:r>
      <w:r>
        <w:t xml:space="preserve">rzańskiego Parku Krajobrazowego, w jego </w:t>
      </w:r>
      <w:r w:rsidR="008175A4">
        <w:t>okolicy znajduję się Dolina Dinoz</w:t>
      </w:r>
      <w:r w:rsidR="00C228B9">
        <w:t xml:space="preserve">aurów stworzona w </w:t>
      </w:r>
      <w:r w:rsidR="00C228B9" w:rsidRPr="00322AD2">
        <w:t xml:space="preserve">betonie </w:t>
      </w:r>
      <w:r w:rsidR="00C228B9" w:rsidRPr="00322AD2">
        <w:rPr>
          <w:iCs/>
        </w:rPr>
        <w:t>przez</w:t>
      </w:r>
      <w:r w:rsidR="00C228B9" w:rsidRPr="00322AD2">
        <w:t xml:space="preserve"> miejscowego</w:t>
      </w:r>
      <w:r w:rsidR="00C228B9">
        <w:t xml:space="preserve"> artystę Bogumiła </w:t>
      </w:r>
      <w:proofErr w:type="spellStart"/>
      <w:r w:rsidR="00C228B9" w:rsidRPr="00C228B9">
        <w:t>Brodzisza</w:t>
      </w:r>
      <w:proofErr w:type="spellEnd"/>
      <w:r w:rsidR="00C228B9">
        <w:t xml:space="preserve">. </w:t>
      </w:r>
    </w:p>
    <w:p w14:paraId="0501323C" w14:textId="4AD92D9C" w:rsidR="00C228B9" w:rsidRDefault="00985719" w:rsidP="00985719">
      <w:pPr>
        <w:pStyle w:val="Legenda"/>
      </w:pPr>
      <w:r>
        <w:t xml:space="preserve">Fot. </w:t>
      </w:r>
      <w:fldSimple w:instr=" SEQ Fot. \* ARABIC ">
        <w:r w:rsidR="00BF3347">
          <w:rPr>
            <w:noProof/>
          </w:rPr>
          <w:t>7</w:t>
        </w:r>
      </w:fldSimple>
      <w:r>
        <w:t>.</w:t>
      </w:r>
      <w:r w:rsidR="00C228B9">
        <w:t xml:space="preserve"> Dolina dinozaurów na Podzamczu w Gminie Łęczna</w:t>
      </w:r>
    </w:p>
    <w:p w14:paraId="19F0D415" w14:textId="77777777" w:rsidR="00C228B9" w:rsidRDefault="00C228B9" w:rsidP="00276AA9">
      <w:r>
        <w:rPr>
          <w:noProof/>
          <w:lang w:eastAsia="pl-PL"/>
        </w:rPr>
        <w:drawing>
          <wp:inline distT="0" distB="0" distL="0" distR="0" wp14:anchorId="0E4323DD" wp14:editId="40C385C4">
            <wp:extent cx="5441950" cy="3618897"/>
            <wp:effectExtent l="0" t="0" r="6350" b="635"/>
            <wp:docPr id="495" name="Obraz 495" descr="W dolinie dinozaurów na Podzamczu w Łęcznej duże zmi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 dolinie dinozaurów na Podzamczu w Łęcznej duże zmiany"/>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444549" cy="3620626"/>
                    </a:xfrm>
                    <a:prstGeom prst="rect">
                      <a:avLst/>
                    </a:prstGeom>
                    <a:noFill/>
                    <a:ln>
                      <a:noFill/>
                    </a:ln>
                  </pic:spPr>
                </pic:pic>
              </a:graphicData>
            </a:graphic>
          </wp:inline>
        </w:drawing>
      </w:r>
    </w:p>
    <w:p w14:paraId="4704EA84" w14:textId="77777777" w:rsidR="00C228B9" w:rsidRPr="00985719" w:rsidRDefault="00C228B9" w:rsidP="00BD7A70">
      <w:pPr>
        <w:jc w:val="left"/>
        <w:rPr>
          <w:rFonts w:ascii="Arial" w:eastAsia="Arial" w:hAnsi="Arial" w:cs="Times New Roman"/>
          <w:b/>
          <w:bCs/>
          <w:color w:val="808080"/>
          <w:sz w:val="18"/>
          <w:szCs w:val="18"/>
        </w:rPr>
      </w:pPr>
      <w:r w:rsidRPr="00985719">
        <w:rPr>
          <w:rFonts w:ascii="Arial" w:eastAsia="Arial" w:hAnsi="Arial" w:cs="Times New Roman"/>
          <w:b/>
          <w:bCs/>
          <w:color w:val="808080"/>
          <w:sz w:val="18"/>
          <w:szCs w:val="18"/>
        </w:rPr>
        <w:t>Źródło: https://www.dziennikwschodni.pl/leczna/dinozaury-po-generalnym-remoncie,n,1000015041.html</w:t>
      </w:r>
    </w:p>
    <w:p w14:paraId="22A5AF55" w14:textId="5F4AD90D" w:rsidR="00455515" w:rsidRDefault="008B5AF2" w:rsidP="00276AA9">
      <w:r w:rsidRPr="001007F6">
        <w:lastRenderedPageBreak/>
        <w:t>Przez Gminę Ł</w:t>
      </w:r>
      <w:r w:rsidR="00BD7583" w:rsidRPr="001007F6">
        <w:t>ę</w:t>
      </w:r>
      <w:r w:rsidRPr="001007F6">
        <w:t xml:space="preserve">czna przebiegają </w:t>
      </w:r>
      <w:r w:rsidR="008175A4" w:rsidRPr="001007F6">
        <w:t>liczne szlaki</w:t>
      </w:r>
      <w:r w:rsidR="00455515" w:rsidRPr="001007F6">
        <w:t xml:space="preserve"> i ścieżki rowerowe</w:t>
      </w:r>
      <w:r w:rsidR="004B13B7" w:rsidRPr="001007F6">
        <w:t xml:space="preserve"> oraz piesze</w:t>
      </w:r>
      <w:r w:rsidR="00455515" w:rsidRPr="001007F6">
        <w:t xml:space="preserve">. Do najważniejszych należy zaliczyć </w:t>
      </w:r>
      <w:r w:rsidR="008175A4" w:rsidRPr="001007F6">
        <w:t xml:space="preserve"> </w:t>
      </w:r>
      <w:r w:rsidR="00A85AC7" w:rsidRPr="001007F6">
        <w:t>s</w:t>
      </w:r>
      <w:r w:rsidR="008175A4" w:rsidRPr="001007F6">
        <w:t xml:space="preserve">zlak pieszy </w:t>
      </w:r>
      <w:r w:rsidR="00455515" w:rsidRPr="001007F6">
        <w:t>z</w:t>
      </w:r>
      <w:r w:rsidR="008175A4" w:rsidRPr="001007F6">
        <w:t xml:space="preserve"> Roztocza Zachodniego na Polesie Lubelskie przechodzący przez Łęczną z Szastarki do Kaniwoli.</w:t>
      </w:r>
      <w:r w:rsidR="008175A4">
        <w:t xml:space="preserve"> </w:t>
      </w:r>
    </w:p>
    <w:p w14:paraId="49442080" w14:textId="754D32AF" w:rsidR="00823A4F" w:rsidRPr="00985719" w:rsidRDefault="00985719" w:rsidP="00985719">
      <w:pPr>
        <w:pStyle w:val="Legenda"/>
        <w:rPr>
          <w:b w:val="0"/>
          <w:bCs w:val="0"/>
        </w:rPr>
      </w:pPr>
      <w:r>
        <w:t xml:space="preserve">Ryc. </w:t>
      </w:r>
      <w:fldSimple w:instr=" SEQ Ryc. \* ARABIC ">
        <w:r w:rsidR="00BF3347">
          <w:rPr>
            <w:noProof/>
          </w:rPr>
          <w:t>14</w:t>
        </w:r>
      </w:fldSimple>
      <w:r>
        <w:t xml:space="preserve">. </w:t>
      </w:r>
      <w:r w:rsidR="00823A4F" w:rsidRPr="00985719">
        <w:t xml:space="preserve"> Przebieg szlaku rowerowego Lublin – Wola Uhruska</w:t>
      </w:r>
    </w:p>
    <w:p w14:paraId="559FB96C" w14:textId="77777777" w:rsidR="00823A4F" w:rsidRDefault="00823A4F" w:rsidP="00823A4F">
      <w:r>
        <w:rPr>
          <w:noProof/>
          <w:lang w:eastAsia="pl-PL"/>
        </w:rPr>
        <w:drawing>
          <wp:inline distT="0" distB="0" distL="0" distR="0" wp14:anchorId="27EF77B0" wp14:editId="28CF595B">
            <wp:extent cx="4533900" cy="3547110"/>
            <wp:effectExtent l="0" t="0" r="0" b="0"/>
            <wp:docPr id="496" name="Obraz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4"/>
                    <a:srcRect t="20155"/>
                    <a:stretch/>
                  </pic:blipFill>
                  <pic:spPr bwMode="auto">
                    <a:xfrm>
                      <a:off x="0" y="0"/>
                      <a:ext cx="4533900" cy="3547110"/>
                    </a:xfrm>
                    <a:prstGeom prst="rect">
                      <a:avLst/>
                    </a:prstGeom>
                    <a:ln>
                      <a:noFill/>
                    </a:ln>
                    <a:extLst>
                      <a:ext uri="{53640926-AAD7-44D8-BBD7-CCE9431645EC}">
                        <a14:shadowObscured xmlns:a14="http://schemas.microsoft.com/office/drawing/2010/main"/>
                      </a:ext>
                    </a:extLst>
                  </pic:spPr>
                </pic:pic>
              </a:graphicData>
            </a:graphic>
          </wp:inline>
        </w:drawing>
      </w:r>
    </w:p>
    <w:p w14:paraId="6B9945CA" w14:textId="77777777" w:rsidR="00823A4F" w:rsidRDefault="00823A4F" w:rsidP="00985719">
      <w:pPr>
        <w:pStyle w:val="Legenda"/>
      </w:pPr>
      <w:r>
        <w:t xml:space="preserve">Źródło: </w:t>
      </w:r>
      <w:r w:rsidRPr="00AF70C6">
        <w:t>https://powiatleczynski.pl/turystyka/aktywny-wypoczynek/trasy-rowerowe/</w:t>
      </w:r>
    </w:p>
    <w:p w14:paraId="72174340" w14:textId="3AFB6C1B" w:rsidR="004D4691" w:rsidRDefault="008B5AF2" w:rsidP="00276AA9">
      <w:r>
        <w:t xml:space="preserve">Wśród szlaków rowerowych na największe zainteresowanie zasługuje </w:t>
      </w:r>
      <w:r w:rsidR="00A85AC7">
        <w:t xml:space="preserve">„Szlak rowerowy Lublin- Wola Uhruska” </w:t>
      </w:r>
      <w:r w:rsidR="008175A4">
        <w:t>prowadzący przez całą Wyżynę Lubelską i Polesie Lubelskie</w:t>
      </w:r>
      <w:r w:rsidR="00EA0079">
        <w:t xml:space="preserve">. </w:t>
      </w:r>
      <w:r w:rsidR="00823A4F">
        <w:t>Sz</w:t>
      </w:r>
      <w:r w:rsidR="00FD2801">
        <w:t>lak</w:t>
      </w:r>
      <w:r w:rsidR="00823A4F">
        <w:t xml:space="preserve"> ten </w:t>
      </w:r>
      <w:r w:rsidR="004D4691" w:rsidRPr="00823A4F">
        <w:t xml:space="preserve">umożliwia poznanie Pojezierza Łęczyńsko-Włodawskiego (jezior, bagien i torfowisk, unikalnej flory i </w:t>
      </w:r>
      <w:r w:rsidR="00BD7A70">
        <w:t>fauny). Szlak bierze początek w </w:t>
      </w:r>
      <w:r w:rsidR="004D4691" w:rsidRPr="00823A4F">
        <w:t xml:space="preserve">Lublinie od Ronda </w:t>
      </w:r>
      <w:proofErr w:type="spellStart"/>
      <w:r w:rsidR="004D4691" w:rsidRPr="00823A4F">
        <w:t>Berbeckiego</w:t>
      </w:r>
      <w:proofErr w:type="spellEnd"/>
      <w:r w:rsidR="004D4691" w:rsidRPr="00823A4F">
        <w:t xml:space="preserve"> na al. Andersa, dalej przebiega drogą rowerową wzdłuż ul. </w:t>
      </w:r>
      <w:proofErr w:type="spellStart"/>
      <w:r w:rsidR="004D4691" w:rsidRPr="00823A4F">
        <w:t>Koryznowej</w:t>
      </w:r>
      <w:proofErr w:type="spellEnd"/>
      <w:r w:rsidR="004D4691" w:rsidRPr="00823A4F">
        <w:t xml:space="preserve">, ul. Trześniowską i Wrzosową do ul. Grodzkiego w kierunku Zawieprzyc. Szlak początkowo biegnie Wyżyną Lubelską, dolinami: Ciemięgi, Bystrzycy i Wieprza wchodząc następnie na Polesie Lubelskie. Prowadzi przez obszar Parku Krajobrazowego </w:t>
      </w:r>
      <w:r w:rsidR="00BD7A70">
        <w:t>Pojezierze Łęczyńskie</w:t>
      </w:r>
      <w:r w:rsidR="004D4691" w:rsidRPr="00823A4F">
        <w:t xml:space="preserve"> i Poleskiego Parku Krajobrazowego oraz Poleskiego Parku Narodowego, które wchodzą w skład Międzynarodowego Rezerwatu Biosfery Polesie Zachodnie. Trasa przebiega w pobliżu jezior: Nadrybie, Piaseczno, </w:t>
      </w:r>
      <w:proofErr w:type="spellStart"/>
      <w:r w:rsidR="004D4691" w:rsidRPr="00823A4F">
        <w:t>Bikcze</w:t>
      </w:r>
      <w:proofErr w:type="spellEnd"/>
      <w:r w:rsidR="004D4691" w:rsidRPr="00823A4F">
        <w:t xml:space="preserve"> i Wereszczyńskie. Końcowy odcinek biegnie w strefie granicznej Pojezierza Łęczyńsko-Włodawskiego i Pagórów Chełmskich, przez Lasy Włodawskie i </w:t>
      </w:r>
      <w:proofErr w:type="spellStart"/>
      <w:r w:rsidR="004D4691" w:rsidRPr="00823A4F">
        <w:t>Sobiborske</w:t>
      </w:r>
      <w:proofErr w:type="spellEnd"/>
      <w:r w:rsidR="004D4691" w:rsidRPr="00823A4F">
        <w:t>, oraz doliną Bugu. W Stulnie trasa dochodzi do szlaku rowerowego Janów Podlaski – Hrubieszów.</w:t>
      </w:r>
    </w:p>
    <w:p w14:paraId="017BEB9C" w14:textId="610434D0" w:rsidR="00840387" w:rsidRDefault="00823A4F" w:rsidP="00276AA9">
      <w:r>
        <w:t xml:space="preserve">Długość ścieżek </w:t>
      </w:r>
      <w:r w:rsidRPr="00797F4C">
        <w:rPr>
          <w:highlight w:val="green"/>
        </w:rPr>
        <w:t xml:space="preserve">rowerowych na terenie Gminy Łęczna wynosi </w:t>
      </w:r>
      <w:r w:rsidR="00797F4C" w:rsidRPr="00797F4C">
        <w:rPr>
          <w:highlight w:val="green"/>
        </w:rPr>
        <w:t>10,2</w:t>
      </w:r>
      <w:r w:rsidRPr="00797F4C">
        <w:rPr>
          <w:highlight w:val="green"/>
        </w:rPr>
        <w:t xml:space="preserve"> km.</w:t>
      </w:r>
      <w:r w:rsidR="00797F4C" w:rsidRPr="00797F4C">
        <w:rPr>
          <w:highlight w:val="green"/>
        </w:rPr>
        <w:t xml:space="preserve"> Na terenie miasta Łęczna ich długość to 7,46 km, w tym długość ścieżki wzdłuż drogi wojewódzkiej nr 829 to 1,93 km. Na obszarach wiejskich ścieżka rowerowa biegnie wzdłuż drogi wojewódzkiej nr 829 a jej długość to 2,75 km.</w:t>
      </w:r>
      <w:r w:rsidR="00797F4C">
        <w:t xml:space="preserve"> </w:t>
      </w:r>
    </w:p>
    <w:p w14:paraId="0A0A6ECE" w14:textId="09E2491E" w:rsidR="00E84B98" w:rsidRPr="00CC1345" w:rsidRDefault="00E84B98" w:rsidP="00E84B98">
      <w:pPr>
        <w:pStyle w:val="Legenda"/>
      </w:pPr>
      <w:r>
        <w:t xml:space="preserve">Tabela </w:t>
      </w:r>
      <w:fldSimple w:instr=" SEQ Tabela \* ARABIC ">
        <w:r w:rsidR="00BF3347">
          <w:rPr>
            <w:noProof/>
          </w:rPr>
          <w:t>21</w:t>
        </w:r>
      </w:fldSimple>
      <w:r>
        <w:t xml:space="preserve">. </w:t>
      </w:r>
      <w:r w:rsidRPr="00F245EB">
        <w:t xml:space="preserve"> Baza gastronomiczna i noclegowa na obszarze Gminy Łęczna</w:t>
      </w:r>
    </w:p>
    <w:tbl>
      <w:tblPr>
        <w:tblStyle w:val="Jasnalistaakcent2"/>
        <w:tblW w:w="0" w:type="auto"/>
        <w:tblLook w:val="04A0" w:firstRow="1" w:lastRow="0" w:firstColumn="1" w:lastColumn="0" w:noHBand="0" w:noVBand="1"/>
      </w:tblPr>
      <w:tblGrid>
        <w:gridCol w:w="3936"/>
        <w:gridCol w:w="4606"/>
      </w:tblGrid>
      <w:tr w:rsidR="00E84B98" w:rsidRPr="00E84B98" w14:paraId="25183BC5" w14:textId="77777777" w:rsidTr="00DC37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36" w:type="dxa"/>
          </w:tcPr>
          <w:p w14:paraId="4D4991FA" w14:textId="77777777" w:rsidR="00E84B98" w:rsidRPr="00E84B98" w:rsidRDefault="00E84B98" w:rsidP="00DC3762">
            <w:pPr>
              <w:ind w:firstLine="0"/>
              <w:rPr>
                <w:sz w:val="18"/>
                <w:szCs w:val="18"/>
              </w:rPr>
            </w:pPr>
            <w:r w:rsidRPr="00E84B98">
              <w:rPr>
                <w:sz w:val="18"/>
                <w:szCs w:val="18"/>
              </w:rPr>
              <w:t xml:space="preserve">Nazwa </w:t>
            </w:r>
          </w:p>
        </w:tc>
        <w:tc>
          <w:tcPr>
            <w:tcW w:w="4606" w:type="dxa"/>
          </w:tcPr>
          <w:p w14:paraId="1A72118E" w14:textId="77777777" w:rsidR="00E84B98" w:rsidRPr="00E84B98" w:rsidRDefault="00E84B98" w:rsidP="00DC3762">
            <w:pPr>
              <w:ind w:firstLine="0"/>
              <w:cnfStyle w:val="100000000000" w:firstRow="1" w:lastRow="0" w:firstColumn="0" w:lastColumn="0" w:oddVBand="0" w:evenVBand="0" w:oddHBand="0" w:evenHBand="0" w:firstRowFirstColumn="0" w:firstRowLastColumn="0" w:lastRowFirstColumn="0" w:lastRowLastColumn="0"/>
              <w:rPr>
                <w:sz w:val="18"/>
                <w:szCs w:val="18"/>
              </w:rPr>
            </w:pPr>
            <w:r w:rsidRPr="00E84B98">
              <w:rPr>
                <w:sz w:val="18"/>
                <w:szCs w:val="18"/>
              </w:rPr>
              <w:t xml:space="preserve">Adres </w:t>
            </w:r>
          </w:p>
        </w:tc>
      </w:tr>
      <w:tr w:rsidR="00E84B98" w:rsidRPr="00E84B98" w14:paraId="49A69AAE" w14:textId="77777777" w:rsidTr="00DC37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42" w:type="dxa"/>
            <w:gridSpan w:val="2"/>
          </w:tcPr>
          <w:p w14:paraId="2DB9BD79" w14:textId="77777777" w:rsidR="00E84B98" w:rsidRPr="00E84B98" w:rsidRDefault="00E84B98" w:rsidP="00DC3762">
            <w:pPr>
              <w:ind w:firstLine="0"/>
              <w:jc w:val="center"/>
              <w:rPr>
                <w:sz w:val="18"/>
                <w:szCs w:val="18"/>
              </w:rPr>
            </w:pPr>
            <w:r w:rsidRPr="00E84B98">
              <w:rPr>
                <w:sz w:val="18"/>
                <w:szCs w:val="18"/>
              </w:rPr>
              <w:t>Baza gastronomiczna</w:t>
            </w:r>
          </w:p>
        </w:tc>
      </w:tr>
      <w:tr w:rsidR="00E84B98" w:rsidRPr="00E84B98" w14:paraId="1E138837" w14:textId="77777777" w:rsidTr="00DC3762">
        <w:tc>
          <w:tcPr>
            <w:cnfStyle w:val="001000000000" w:firstRow="0" w:lastRow="0" w:firstColumn="1" w:lastColumn="0" w:oddVBand="0" w:evenVBand="0" w:oddHBand="0" w:evenHBand="0" w:firstRowFirstColumn="0" w:firstRowLastColumn="0" w:lastRowFirstColumn="0" w:lastRowLastColumn="0"/>
            <w:tcW w:w="3936" w:type="dxa"/>
          </w:tcPr>
          <w:p w14:paraId="1788E93E" w14:textId="77777777" w:rsidR="00E84B98" w:rsidRPr="00797F4C" w:rsidRDefault="00E84B98" w:rsidP="00DC3762">
            <w:pPr>
              <w:ind w:firstLine="0"/>
              <w:rPr>
                <w:b w:val="0"/>
                <w:sz w:val="18"/>
                <w:szCs w:val="18"/>
              </w:rPr>
            </w:pPr>
            <w:r w:rsidRPr="00797F4C">
              <w:rPr>
                <w:b w:val="0"/>
                <w:sz w:val="18"/>
                <w:szCs w:val="18"/>
              </w:rPr>
              <w:t xml:space="preserve">Restauracja – Hotel </w:t>
            </w:r>
            <w:proofErr w:type="spellStart"/>
            <w:r w:rsidRPr="00797F4C">
              <w:rPr>
                <w:b w:val="0"/>
                <w:sz w:val="18"/>
                <w:szCs w:val="18"/>
              </w:rPr>
              <w:t>Secession</w:t>
            </w:r>
            <w:proofErr w:type="spellEnd"/>
          </w:p>
        </w:tc>
        <w:tc>
          <w:tcPr>
            <w:tcW w:w="4606" w:type="dxa"/>
          </w:tcPr>
          <w:p w14:paraId="7A68B5CE" w14:textId="77777777" w:rsidR="00E84B98" w:rsidRPr="00E84B98" w:rsidRDefault="00E84B98" w:rsidP="00DC3762">
            <w:pPr>
              <w:ind w:firstLine="0"/>
              <w:cnfStyle w:val="000000000000" w:firstRow="0" w:lastRow="0" w:firstColumn="0" w:lastColumn="0" w:oddVBand="0" w:evenVBand="0" w:oddHBand="0" w:evenHBand="0" w:firstRowFirstColumn="0" w:firstRowLastColumn="0" w:lastRowFirstColumn="0" w:lastRowLastColumn="0"/>
              <w:rPr>
                <w:sz w:val="18"/>
                <w:szCs w:val="18"/>
              </w:rPr>
            </w:pPr>
            <w:r w:rsidRPr="00E84B98">
              <w:rPr>
                <w:sz w:val="18"/>
                <w:szCs w:val="18"/>
              </w:rPr>
              <w:t>ul. Stefanii Pawlak 36, 21-010 Łęczna</w:t>
            </w:r>
          </w:p>
        </w:tc>
      </w:tr>
      <w:tr w:rsidR="00E84B98" w:rsidRPr="00E84B98" w14:paraId="774FF534" w14:textId="77777777" w:rsidTr="00DC37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36" w:type="dxa"/>
          </w:tcPr>
          <w:p w14:paraId="6E5D5A81" w14:textId="77777777" w:rsidR="00E84B98" w:rsidRPr="00797F4C" w:rsidRDefault="00E84B98" w:rsidP="00DC3762">
            <w:pPr>
              <w:ind w:firstLine="0"/>
              <w:rPr>
                <w:b w:val="0"/>
                <w:sz w:val="18"/>
                <w:szCs w:val="18"/>
              </w:rPr>
            </w:pPr>
            <w:r w:rsidRPr="00797F4C">
              <w:rPr>
                <w:b w:val="0"/>
                <w:sz w:val="18"/>
                <w:szCs w:val="18"/>
              </w:rPr>
              <w:t xml:space="preserve">Pub 30-tka </w:t>
            </w:r>
          </w:p>
        </w:tc>
        <w:tc>
          <w:tcPr>
            <w:tcW w:w="4606" w:type="dxa"/>
          </w:tcPr>
          <w:p w14:paraId="0E65ED5E" w14:textId="77777777" w:rsidR="00E84B98" w:rsidRPr="00E84B98" w:rsidRDefault="00E84B98" w:rsidP="00DC3762">
            <w:pPr>
              <w:ind w:firstLine="0"/>
              <w:cnfStyle w:val="000000100000" w:firstRow="0" w:lastRow="0" w:firstColumn="0" w:lastColumn="0" w:oddVBand="0" w:evenVBand="0" w:oddHBand="1" w:evenHBand="0" w:firstRowFirstColumn="0" w:firstRowLastColumn="0" w:lastRowFirstColumn="0" w:lastRowLastColumn="0"/>
              <w:rPr>
                <w:sz w:val="18"/>
                <w:szCs w:val="18"/>
              </w:rPr>
            </w:pPr>
            <w:r w:rsidRPr="00E84B98">
              <w:rPr>
                <w:sz w:val="18"/>
                <w:szCs w:val="18"/>
              </w:rPr>
              <w:t>ul. Jana Pawła II 102, 21-010 Łęczna</w:t>
            </w:r>
          </w:p>
        </w:tc>
      </w:tr>
      <w:tr w:rsidR="00E84B98" w:rsidRPr="00E84B98" w14:paraId="0F9D1AC1" w14:textId="77777777" w:rsidTr="00DC3762">
        <w:tc>
          <w:tcPr>
            <w:cnfStyle w:val="001000000000" w:firstRow="0" w:lastRow="0" w:firstColumn="1" w:lastColumn="0" w:oddVBand="0" w:evenVBand="0" w:oddHBand="0" w:evenHBand="0" w:firstRowFirstColumn="0" w:firstRowLastColumn="0" w:lastRowFirstColumn="0" w:lastRowLastColumn="0"/>
            <w:tcW w:w="3936" w:type="dxa"/>
          </w:tcPr>
          <w:p w14:paraId="517EC5B9" w14:textId="77777777" w:rsidR="00E84B98" w:rsidRPr="00E84B98" w:rsidRDefault="00E84B98" w:rsidP="00DC3762">
            <w:pPr>
              <w:ind w:firstLine="0"/>
              <w:rPr>
                <w:b w:val="0"/>
                <w:sz w:val="18"/>
                <w:szCs w:val="18"/>
              </w:rPr>
            </w:pPr>
            <w:r w:rsidRPr="00E84B98">
              <w:rPr>
                <w:b w:val="0"/>
                <w:sz w:val="18"/>
                <w:szCs w:val="18"/>
              </w:rPr>
              <w:t>Restauracja Emocja</w:t>
            </w:r>
          </w:p>
        </w:tc>
        <w:tc>
          <w:tcPr>
            <w:tcW w:w="4606" w:type="dxa"/>
          </w:tcPr>
          <w:p w14:paraId="07743189" w14:textId="77777777" w:rsidR="00E84B98" w:rsidRPr="00E84B98" w:rsidRDefault="00E84B98" w:rsidP="00DC3762">
            <w:pPr>
              <w:ind w:firstLine="0"/>
              <w:cnfStyle w:val="000000000000" w:firstRow="0" w:lastRow="0" w:firstColumn="0" w:lastColumn="0" w:oddVBand="0" w:evenVBand="0" w:oddHBand="0" w:evenHBand="0" w:firstRowFirstColumn="0" w:firstRowLastColumn="0" w:lastRowFirstColumn="0" w:lastRowLastColumn="0"/>
              <w:rPr>
                <w:sz w:val="18"/>
                <w:szCs w:val="18"/>
              </w:rPr>
            </w:pPr>
            <w:r w:rsidRPr="00E84B98">
              <w:rPr>
                <w:sz w:val="18"/>
                <w:szCs w:val="18"/>
              </w:rPr>
              <w:t>ul. Akacjowa 3, 21-010 Łęczna</w:t>
            </w:r>
          </w:p>
        </w:tc>
      </w:tr>
      <w:tr w:rsidR="00E84B98" w:rsidRPr="00E84B98" w14:paraId="413DFEEA" w14:textId="77777777" w:rsidTr="00DC37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36" w:type="dxa"/>
          </w:tcPr>
          <w:p w14:paraId="19182A9E" w14:textId="77777777" w:rsidR="00E84B98" w:rsidRPr="00E84B98" w:rsidRDefault="00E84B98" w:rsidP="00DC3762">
            <w:pPr>
              <w:ind w:firstLine="0"/>
              <w:rPr>
                <w:b w:val="0"/>
                <w:sz w:val="18"/>
                <w:szCs w:val="18"/>
              </w:rPr>
            </w:pPr>
            <w:r w:rsidRPr="00E84B98">
              <w:rPr>
                <w:b w:val="0"/>
                <w:sz w:val="18"/>
                <w:szCs w:val="18"/>
              </w:rPr>
              <w:t>Restauracja Michele</w:t>
            </w:r>
          </w:p>
        </w:tc>
        <w:tc>
          <w:tcPr>
            <w:tcW w:w="4606" w:type="dxa"/>
          </w:tcPr>
          <w:p w14:paraId="4F27B455" w14:textId="77777777" w:rsidR="00E84B98" w:rsidRPr="00E84B98" w:rsidRDefault="00E84B98" w:rsidP="00DC3762">
            <w:pPr>
              <w:ind w:firstLine="0"/>
              <w:cnfStyle w:val="000000100000" w:firstRow="0" w:lastRow="0" w:firstColumn="0" w:lastColumn="0" w:oddVBand="0" w:evenVBand="0" w:oddHBand="1" w:evenHBand="0" w:firstRowFirstColumn="0" w:firstRowLastColumn="0" w:lastRowFirstColumn="0" w:lastRowLastColumn="0"/>
              <w:rPr>
                <w:sz w:val="18"/>
                <w:szCs w:val="18"/>
              </w:rPr>
            </w:pPr>
            <w:r w:rsidRPr="00E84B98">
              <w:rPr>
                <w:sz w:val="18"/>
                <w:szCs w:val="18"/>
              </w:rPr>
              <w:t>ul. Perłowa 3, 21-010 Łęczna</w:t>
            </w:r>
          </w:p>
        </w:tc>
      </w:tr>
      <w:tr w:rsidR="00E84B98" w:rsidRPr="00E84B98" w14:paraId="069C6C8E" w14:textId="77777777" w:rsidTr="00DC3762">
        <w:tc>
          <w:tcPr>
            <w:cnfStyle w:val="001000000000" w:firstRow="0" w:lastRow="0" w:firstColumn="1" w:lastColumn="0" w:oddVBand="0" w:evenVBand="0" w:oddHBand="0" w:evenHBand="0" w:firstRowFirstColumn="0" w:firstRowLastColumn="0" w:lastRowFirstColumn="0" w:lastRowLastColumn="0"/>
            <w:tcW w:w="3936" w:type="dxa"/>
          </w:tcPr>
          <w:p w14:paraId="02692F47" w14:textId="77777777" w:rsidR="00E84B98" w:rsidRPr="00E84B98" w:rsidRDefault="00E84B98" w:rsidP="00DC3762">
            <w:pPr>
              <w:ind w:firstLine="0"/>
              <w:rPr>
                <w:b w:val="0"/>
                <w:sz w:val="18"/>
                <w:szCs w:val="18"/>
              </w:rPr>
            </w:pPr>
            <w:r w:rsidRPr="00E84B98">
              <w:rPr>
                <w:b w:val="0"/>
                <w:sz w:val="18"/>
                <w:szCs w:val="18"/>
              </w:rPr>
              <w:lastRenderedPageBreak/>
              <w:t>Restauracja Orkus</w:t>
            </w:r>
          </w:p>
        </w:tc>
        <w:tc>
          <w:tcPr>
            <w:tcW w:w="4606" w:type="dxa"/>
          </w:tcPr>
          <w:p w14:paraId="18476939" w14:textId="77777777" w:rsidR="00E84B98" w:rsidRPr="00E84B98" w:rsidRDefault="00E84B98" w:rsidP="00DC3762">
            <w:pPr>
              <w:ind w:firstLine="0"/>
              <w:cnfStyle w:val="000000000000" w:firstRow="0" w:lastRow="0" w:firstColumn="0" w:lastColumn="0" w:oddVBand="0" w:evenVBand="0" w:oddHBand="0" w:evenHBand="0" w:firstRowFirstColumn="0" w:firstRowLastColumn="0" w:lastRowFirstColumn="0" w:lastRowLastColumn="0"/>
              <w:rPr>
                <w:sz w:val="18"/>
                <w:szCs w:val="18"/>
              </w:rPr>
            </w:pPr>
            <w:r w:rsidRPr="00E84B98">
              <w:rPr>
                <w:sz w:val="18"/>
                <w:szCs w:val="18"/>
              </w:rPr>
              <w:t>al. Jana Pawła II 99, 21-010 Łęczna</w:t>
            </w:r>
          </w:p>
        </w:tc>
      </w:tr>
      <w:tr w:rsidR="00E84B98" w:rsidRPr="00E84B98" w14:paraId="7329094B" w14:textId="77777777" w:rsidTr="00DC37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36" w:type="dxa"/>
          </w:tcPr>
          <w:p w14:paraId="39FD3A96" w14:textId="77777777" w:rsidR="00E84B98" w:rsidRPr="00E84B98" w:rsidRDefault="00E84B98" w:rsidP="00DC3762">
            <w:pPr>
              <w:ind w:firstLine="0"/>
              <w:rPr>
                <w:b w:val="0"/>
                <w:sz w:val="18"/>
                <w:szCs w:val="18"/>
              </w:rPr>
            </w:pPr>
            <w:r w:rsidRPr="00E84B98">
              <w:rPr>
                <w:b w:val="0"/>
                <w:sz w:val="18"/>
                <w:szCs w:val="18"/>
              </w:rPr>
              <w:t>Bar Staromiejski</w:t>
            </w:r>
          </w:p>
        </w:tc>
        <w:tc>
          <w:tcPr>
            <w:tcW w:w="4606" w:type="dxa"/>
          </w:tcPr>
          <w:p w14:paraId="42BD4C68" w14:textId="77777777" w:rsidR="00E84B98" w:rsidRPr="00E84B98" w:rsidRDefault="00E84B98" w:rsidP="00DC3762">
            <w:pPr>
              <w:ind w:firstLine="0"/>
              <w:cnfStyle w:val="000000100000" w:firstRow="0" w:lastRow="0" w:firstColumn="0" w:lastColumn="0" w:oddVBand="0" w:evenVBand="0" w:oddHBand="1" w:evenHBand="0" w:firstRowFirstColumn="0" w:firstRowLastColumn="0" w:lastRowFirstColumn="0" w:lastRowLastColumn="0"/>
              <w:rPr>
                <w:sz w:val="18"/>
                <w:szCs w:val="18"/>
              </w:rPr>
            </w:pPr>
            <w:r w:rsidRPr="00E84B98">
              <w:rPr>
                <w:sz w:val="18"/>
                <w:szCs w:val="18"/>
              </w:rPr>
              <w:t>ul. Tysiąclecia 1, 21-010 Łęczna</w:t>
            </w:r>
          </w:p>
        </w:tc>
      </w:tr>
      <w:tr w:rsidR="00E84B98" w:rsidRPr="00E84B98" w14:paraId="48E0D74A" w14:textId="77777777" w:rsidTr="00DC3762">
        <w:tc>
          <w:tcPr>
            <w:cnfStyle w:val="001000000000" w:firstRow="0" w:lastRow="0" w:firstColumn="1" w:lastColumn="0" w:oddVBand="0" w:evenVBand="0" w:oddHBand="0" w:evenHBand="0" w:firstRowFirstColumn="0" w:firstRowLastColumn="0" w:lastRowFirstColumn="0" w:lastRowLastColumn="0"/>
            <w:tcW w:w="3936" w:type="dxa"/>
          </w:tcPr>
          <w:p w14:paraId="08568872" w14:textId="77777777" w:rsidR="00E84B98" w:rsidRPr="00E84B98" w:rsidRDefault="00E84B98" w:rsidP="00DC3762">
            <w:pPr>
              <w:ind w:firstLine="0"/>
              <w:rPr>
                <w:b w:val="0"/>
                <w:sz w:val="18"/>
                <w:szCs w:val="18"/>
              </w:rPr>
            </w:pPr>
            <w:r w:rsidRPr="00E84B98">
              <w:rPr>
                <w:b w:val="0"/>
                <w:sz w:val="18"/>
                <w:szCs w:val="18"/>
              </w:rPr>
              <w:t>Restauracja Oleńka</w:t>
            </w:r>
          </w:p>
        </w:tc>
        <w:tc>
          <w:tcPr>
            <w:tcW w:w="4606" w:type="dxa"/>
          </w:tcPr>
          <w:p w14:paraId="7ABD3D2D" w14:textId="77777777" w:rsidR="00E84B98" w:rsidRPr="00E84B98" w:rsidRDefault="00E84B98" w:rsidP="00DC3762">
            <w:pPr>
              <w:ind w:firstLine="0"/>
              <w:cnfStyle w:val="000000000000" w:firstRow="0" w:lastRow="0" w:firstColumn="0" w:lastColumn="0" w:oddVBand="0" w:evenVBand="0" w:oddHBand="0" w:evenHBand="0" w:firstRowFirstColumn="0" w:firstRowLastColumn="0" w:lastRowFirstColumn="0" w:lastRowLastColumn="0"/>
              <w:rPr>
                <w:sz w:val="18"/>
                <w:szCs w:val="18"/>
              </w:rPr>
            </w:pPr>
            <w:r w:rsidRPr="00E84B98">
              <w:rPr>
                <w:sz w:val="18"/>
                <w:szCs w:val="18"/>
              </w:rPr>
              <w:t>ul. Lubelska 1, 21-010 Łęczna</w:t>
            </w:r>
          </w:p>
        </w:tc>
      </w:tr>
      <w:tr w:rsidR="00E84B98" w:rsidRPr="00E84B98" w14:paraId="7D8BC148" w14:textId="77777777" w:rsidTr="00DC37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36" w:type="dxa"/>
          </w:tcPr>
          <w:p w14:paraId="74B01A1B" w14:textId="77777777" w:rsidR="00E84B98" w:rsidRPr="00E84B98" w:rsidRDefault="00E84B98" w:rsidP="00DC3762">
            <w:pPr>
              <w:ind w:firstLine="0"/>
              <w:rPr>
                <w:b w:val="0"/>
                <w:sz w:val="18"/>
                <w:szCs w:val="18"/>
              </w:rPr>
            </w:pPr>
            <w:r w:rsidRPr="00E84B98">
              <w:rPr>
                <w:b w:val="0"/>
                <w:sz w:val="18"/>
                <w:szCs w:val="18"/>
              </w:rPr>
              <w:t>Restauracja Lucynka</w:t>
            </w:r>
          </w:p>
        </w:tc>
        <w:tc>
          <w:tcPr>
            <w:tcW w:w="4606" w:type="dxa"/>
          </w:tcPr>
          <w:p w14:paraId="22E6710D" w14:textId="77777777" w:rsidR="00E84B98" w:rsidRPr="00E84B98" w:rsidRDefault="00E84B98" w:rsidP="00DC3762">
            <w:pPr>
              <w:ind w:firstLine="0"/>
              <w:cnfStyle w:val="000000100000" w:firstRow="0" w:lastRow="0" w:firstColumn="0" w:lastColumn="0" w:oddVBand="0" w:evenVBand="0" w:oddHBand="1" w:evenHBand="0" w:firstRowFirstColumn="0" w:firstRowLastColumn="0" w:lastRowFirstColumn="0" w:lastRowLastColumn="0"/>
              <w:rPr>
                <w:sz w:val="18"/>
                <w:szCs w:val="18"/>
              </w:rPr>
            </w:pPr>
            <w:r w:rsidRPr="00E84B98">
              <w:rPr>
                <w:sz w:val="18"/>
                <w:szCs w:val="18"/>
              </w:rPr>
              <w:t>ul. Wojska Polskiego 56, 21-010 Łęczna</w:t>
            </w:r>
          </w:p>
        </w:tc>
      </w:tr>
      <w:tr w:rsidR="00E84B98" w:rsidRPr="00E84B98" w14:paraId="71013988" w14:textId="77777777" w:rsidTr="00DC3762">
        <w:tc>
          <w:tcPr>
            <w:cnfStyle w:val="001000000000" w:firstRow="0" w:lastRow="0" w:firstColumn="1" w:lastColumn="0" w:oddVBand="0" w:evenVBand="0" w:oddHBand="0" w:evenHBand="0" w:firstRowFirstColumn="0" w:firstRowLastColumn="0" w:lastRowFirstColumn="0" w:lastRowLastColumn="0"/>
            <w:tcW w:w="3936" w:type="dxa"/>
          </w:tcPr>
          <w:p w14:paraId="7582E4E2" w14:textId="77777777" w:rsidR="00E84B98" w:rsidRPr="00E84B98" w:rsidRDefault="00E84B98" w:rsidP="00DC3762">
            <w:pPr>
              <w:ind w:firstLine="0"/>
              <w:rPr>
                <w:b w:val="0"/>
                <w:sz w:val="18"/>
                <w:szCs w:val="18"/>
              </w:rPr>
            </w:pPr>
            <w:r w:rsidRPr="00E84B98">
              <w:rPr>
                <w:b w:val="0"/>
                <w:sz w:val="18"/>
                <w:szCs w:val="18"/>
              </w:rPr>
              <w:t>Jadłodajnia "No to klops"</w:t>
            </w:r>
          </w:p>
        </w:tc>
        <w:tc>
          <w:tcPr>
            <w:tcW w:w="4606" w:type="dxa"/>
          </w:tcPr>
          <w:p w14:paraId="3993AA83" w14:textId="77777777" w:rsidR="00E84B98" w:rsidRPr="00E84B98" w:rsidRDefault="00E84B98" w:rsidP="00DC3762">
            <w:pPr>
              <w:ind w:firstLine="0"/>
              <w:cnfStyle w:val="000000000000" w:firstRow="0" w:lastRow="0" w:firstColumn="0" w:lastColumn="0" w:oddVBand="0" w:evenVBand="0" w:oddHBand="0" w:evenHBand="0" w:firstRowFirstColumn="0" w:firstRowLastColumn="0" w:lastRowFirstColumn="0" w:lastRowLastColumn="0"/>
              <w:rPr>
                <w:sz w:val="18"/>
                <w:szCs w:val="18"/>
              </w:rPr>
            </w:pPr>
            <w:r w:rsidRPr="00E84B98">
              <w:rPr>
                <w:sz w:val="18"/>
                <w:szCs w:val="18"/>
              </w:rPr>
              <w:t>al. Jana Pawła II 191, 21-010 Łęczna</w:t>
            </w:r>
          </w:p>
        </w:tc>
      </w:tr>
      <w:tr w:rsidR="00E84B98" w:rsidRPr="00E84B98" w14:paraId="2160D3F3" w14:textId="77777777" w:rsidTr="00DC37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36" w:type="dxa"/>
          </w:tcPr>
          <w:p w14:paraId="5708FD5B" w14:textId="77777777" w:rsidR="00E84B98" w:rsidRPr="00E84B98" w:rsidRDefault="00E84B98" w:rsidP="00DC3762">
            <w:pPr>
              <w:ind w:firstLine="0"/>
              <w:rPr>
                <w:b w:val="0"/>
                <w:sz w:val="18"/>
                <w:szCs w:val="18"/>
              </w:rPr>
            </w:pPr>
            <w:r w:rsidRPr="00E84B98">
              <w:rPr>
                <w:b w:val="0"/>
                <w:sz w:val="18"/>
                <w:szCs w:val="18"/>
              </w:rPr>
              <w:t>Halo Pizza</w:t>
            </w:r>
          </w:p>
        </w:tc>
        <w:tc>
          <w:tcPr>
            <w:tcW w:w="4606" w:type="dxa"/>
          </w:tcPr>
          <w:p w14:paraId="0EEC7C14" w14:textId="77777777" w:rsidR="00E84B98" w:rsidRPr="00E84B98" w:rsidRDefault="00E84B98" w:rsidP="00DC3762">
            <w:pPr>
              <w:ind w:firstLine="0"/>
              <w:cnfStyle w:val="000000100000" w:firstRow="0" w:lastRow="0" w:firstColumn="0" w:lastColumn="0" w:oddVBand="0" w:evenVBand="0" w:oddHBand="1" w:evenHBand="0" w:firstRowFirstColumn="0" w:firstRowLastColumn="0" w:lastRowFirstColumn="0" w:lastRowLastColumn="0"/>
              <w:rPr>
                <w:sz w:val="18"/>
                <w:szCs w:val="18"/>
              </w:rPr>
            </w:pPr>
            <w:r w:rsidRPr="00E84B98">
              <w:rPr>
                <w:sz w:val="18"/>
                <w:szCs w:val="18"/>
              </w:rPr>
              <w:t>ul. Stefanii Pawlak 28, 21-010 Łęczna</w:t>
            </w:r>
          </w:p>
        </w:tc>
      </w:tr>
      <w:tr w:rsidR="00E84B98" w:rsidRPr="00E84B98" w14:paraId="560C0EB1" w14:textId="77777777" w:rsidTr="00DC3762">
        <w:tc>
          <w:tcPr>
            <w:cnfStyle w:val="001000000000" w:firstRow="0" w:lastRow="0" w:firstColumn="1" w:lastColumn="0" w:oddVBand="0" w:evenVBand="0" w:oddHBand="0" w:evenHBand="0" w:firstRowFirstColumn="0" w:firstRowLastColumn="0" w:lastRowFirstColumn="0" w:lastRowLastColumn="0"/>
            <w:tcW w:w="3936" w:type="dxa"/>
          </w:tcPr>
          <w:p w14:paraId="1AAFCC19" w14:textId="77777777" w:rsidR="00E84B98" w:rsidRPr="00E84B98" w:rsidRDefault="00E84B98" w:rsidP="00DC3762">
            <w:pPr>
              <w:ind w:firstLine="0"/>
              <w:rPr>
                <w:b w:val="0"/>
                <w:sz w:val="18"/>
                <w:szCs w:val="18"/>
              </w:rPr>
            </w:pPr>
            <w:r w:rsidRPr="00E84B98">
              <w:rPr>
                <w:b w:val="0"/>
                <w:sz w:val="18"/>
                <w:szCs w:val="18"/>
              </w:rPr>
              <w:t xml:space="preserve">Pizza </w:t>
            </w:r>
            <w:proofErr w:type="spellStart"/>
            <w:r w:rsidRPr="00E84B98">
              <w:rPr>
                <w:b w:val="0"/>
                <w:sz w:val="18"/>
                <w:szCs w:val="18"/>
              </w:rPr>
              <w:t>Italiana</w:t>
            </w:r>
            <w:proofErr w:type="spellEnd"/>
          </w:p>
        </w:tc>
        <w:tc>
          <w:tcPr>
            <w:tcW w:w="4606" w:type="dxa"/>
          </w:tcPr>
          <w:p w14:paraId="6535A51C" w14:textId="77777777" w:rsidR="00E84B98" w:rsidRPr="00E84B98" w:rsidRDefault="00E84B98" w:rsidP="00DC3762">
            <w:pPr>
              <w:ind w:firstLine="0"/>
              <w:cnfStyle w:val="000000000000" w:firstRow="0" w:lastRow="0" w:firstColumn="0" w:lastColumn="0" w:oddVBand="0" w:evenVBand="0" w:oddHBand="0" w:evenHBand="0" w:firstRowFirstColumn="0" w:firstRowLastColumn="0" w:lastRowFirstColumn="0" w:lastRowLastColumn="0"/>
              <w:rPr>
                <w:sz w:val="18"/>
                <w:szCs w:val="18"/>
              </w:rPr>
            </w:pPr>
            <w:r w:rsidRPr="00E84B98">
              <w:rPr>
                <w:sz w:val="18"/>
                <w:szCs w:val="18"/>
              </w:rPr>
              <w:t>ul. Stefanii Pawlak 6, 21-010 Łęczna</w:t>
            </w:r>
          </w:p>
        </w:tc>
      </w:tr>
      <w:tr w:rsidR="00E84B98" w:rsidRPr="00E84B98" w14:paraId="19E67484" w14:textId="77777777" w:rsidTr="00DC37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36" w:type="dxa"/>
          </w:tcPr>
          <w:p w14:paraId="279C8F3E" w14:textId="77777777" w:rsidR="00E84B98" w:rsidRPr="00E84B98" w:rsidRDefault="00E84B98" w:rsidP="00DC3762">
            <w:pPr>
              <w:ind w:firstLine="0"/>
              <w:rPr>
                <w:b w:val="0"/>
                <w:sz w:val="18"/>
                <w:szCs w:val="18"/>
              </w:rPr>
            </w:pPr>
            <w:r w:rsidRPr="00E84B98">
              <w:rPr>
                <w:b w:val="0"/>
                <w:sz w:val="18"/>
                <w:szCs w:val="18"/>
              </w:rPr>
              <w:t xml:space="preserve">Pizza </w:t>
            </w:r>
            <w:proofErr w:type="spellStart"/>
            <w:r w:rsidRPr="00E84B98">
              <w:rPr>
                <w:b w:val="0"/>
                <w:sz w:val="18"/>
                <w:szCs w:val="18"/>
              </w:rPr>
              <w:t>Mexicana</w:t>
            </w:r>
            <w:proofErr w:type="spellEnd"/>
          </w:p>
        </w:tc>
        <w:tc>
          <w:tcPr>
            <w:tcW w:w="4606" w:type="dxa"/>
          </w:tcPr>
          <w:p w14:paraId="3C30096D" w14:textId="77777777" w:rsidR="00E84B98" w:rsidRPr="00E84B98" w:rsidRDefault="00E84B98" w:rsidP="00DC3762">
            <w:pPr>
              <w:ind w:firstLine="0"/>
              <w:cnfStyle w:val="000000100000" w:firstRow="0" w:lastRow="0" w:firstColumn="0" w:lastColumn="0" w:oddVBand="0" w:evenVBand="0" w:oddHBand="1" w:evenHBand="0" w:firstRowFirstColumn="0" w:firstRowLastColumn="0" w:lastRowFirstColumn="0" w:lastRowLastColumn="0"/>
              <w:rPr>
                <w:sz w:val="18"/>
                <w:szCs w:val="18"/>
              </w:rPr>
            </w:pPr>
            <w:r w:rsidRPr="00E84B98">
              <w:rPr>
                <w:sz w:val="18"/>
                <w:szCs w:val="18"/>
              </w:rPr>
              <w:t>ul. Wojska Polskiego 62, 21-010 Łęczna</w:t>
            </w:r>
          </w:p>
        </w:tc>
      </w:tr>
      <w:tr w:rsidR="00E84B98" w:rsidRPr="00E84B98" w14:paraId="1E4151FE" w14:textId="77777777" w:rsidTr="00DC3762">
        <w:tc>
          <w:tcPr>
            <w:cnfStyle w:val="001000000000" w:firstRow="0" w:lastRow="0" w:firstColumn="1" w:lastColumn="0" w:oddVBand="0" w:evenVBand="0" w:oddHBand="0" w:evenHBand="0" w:firstRowFirstColumn="0" w:firstRowLastColumn="0" w:lastRowFirstColumn="0" w:lastRowLastColumn="0"/>
            <w:tcW w:w="3936" w:type="dxa"/>
          </w:tcPr>
          <w:p w14:paraId="39109E3B" w14:textId="77777777" w:rsidR="00E84B98" w:rsidRPr="00E84B98" w:rsidRDefault="00E84B98" w:rsidP="00DC3762">
            <w:pPr>
              <w:ind w:firstLine="0"/>
              <w:rPr>
                <w:b w:val="0"/>
                <w:sz w:val="18"/>
                <w:szCs w:val="18"/>
              </w:rPr>
            </w:pPr>
            <w:r w:rsidRPr="00E84B98">
              <w:rPr>
                <w:b w:val="0"/>
                <w:sz w:val="18"/>
                <w:szCs w:val="18"/>
              </w:rPr>
              <w:t xml:space="preserve">Pub Pizzeria </w:t>
            </w:r>
            <w:proofErr w:type="spellStart"/>
            <w:r w:rsidRPr="00E84B98">
              <w:rPr>
                <w:b w:val="0"/>
                <w:sz w:val="18"/>
                <w:szCs w:val="18"/>
              </w:rPr>
              <w:t>MonDej</w:t>
            </w:r>
            <w:proofErr w:type="spellEnd"/>
          </w:p>
        </w:tc>
        <w:tc>
          <w:tcPr>
            <w:tcW w:w="4606" w:type="dxa"/>
          </w:tcPr>
          <w:p w14:paraId="4D9312B4" w14:textId="77777777" w:rsidR="00E84B98" w:rsidRPr="00E84B98" w:rsidRDefault="00E84B98" w:rsidP="00DC3762">
            <w:pPr>
              <w:ind w:firstLine="0"/>
              <w:cnfStyle w:val="000000000000" w:firstRow="0" w:lastRow="0" w:firstColumn="0" w:lastColumn="0" w:oddVBand="0" w:evenVBand="0" w:oddHBand="0" w:evenHBand="0" w:firstRowFirstColumn="0" w:firstRowLastColumn="0" w:lastRowFirstColumn="0" w:lastRowLastColumn="0"/>
              <w:rPr>
                <w:sz w:val="18"/>
                <w:szCs w:val="18"/>
              </w:rPr>
            </w:pPr>
            <w:r w:rsidRPr="00E84B98">
              <w:rPr>
                <w:sz w:val="18"/>
                <w:szCs w:val="18"/>
              </w:rPr>
              <w:t>ul. Szkolna 8a, 21-010 Łęczna</w:t>
            </w:r>
          </w:p>
        </w:tc>
      </w:tr>
      <w:tr w:rsidR="00E84B98" w:rsidRPr="00E84B98" w14:paraId="6E004F9E" w14:textId="77777777" w:rsidTr="00DC37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36" w:type="dxa"/>
          </w:tcPr>
          <w:p w14:paraId="0AD5F7AB" w14:textId="77777777" w:rsidR="00E84B98" w:rsidRPr="00E84B98" w:rsidRDefault="00E84B98" w:rsidP="00DC3762">
            <w:pPr>
              <w:ind w:firstLine="0"/>
              <w:rPr>
                <w:b w:val="0"/>
                <w:sz w:val="18"/>
                <w:szCs w:val="18"/>
              </w:rPr>
            </w:pPr>
            <w:r w:rsidRPr="00E84B98">
              <w:rPr>
                <w:b w:val="0"/>
                <w:sz w:val="18"/>
                <w:szCs w:val="18"/>
              </w:rPr>
              <w:t>Restauracja „Country”</w:t>
            </w:r>
          </w:p>
        </w:tc>
        <w:tc>
          <w:tcPr>
            <w:tcW w:w="4606" w:type="dxa"/>
          </w:tcPr>
          <w:p w14:paraId="4D8B2467" w14:textId="77777777" w:rsidR="00E84B98" w:rsidRPr="00E84B98" w:rsidRDefault="00E84B98" w:rsidP="00DC3762">
            <w:pPr>
              <w:ind w:firstLine="0"/>
              <w:cnfStyle w:val="000000100000" w:firstRow="0" w:lastRow="0" w:firstColumn="0" w:lastColumn="0" w:oddVBand="0" w:evenVBand="0" w:oddHBand="1" w:evenHBand="0" w:firstRowFirstColumn="0" w:firstRowLastColumn="0" w:lastRowFirstColumn="0" w:lastRowLastColumn="0"/>
              <w:rPr>
                <w:sz w:val="18"/>
                <w:szCs w:val="18"/>
              </w:rPr>
            </w:pPr>
            <w:r w:rsidRPr="00E84B98">
              <w:rPr>
                <w:sz w:val="18"/>
                <w:szCs w:val="18"/>
              </w:rPr>
              <w:t>Kolonia Łuszczów 79, 21-010 Łęczna</w:t>
            </w:r>
          </w:p>
        </w:tc>
      </w:tr>
      <w:tr w:rsidR="00E84B98" w:rsidRPr="00E84B98" w14:paraId="71263797" w14:textId="77777777" w:rsidTr="00DC3762">
        <w:tc>
          <w:tcPr>
            <w:cnfStyle w:val="001000000000" w:firstRow="0" w:lastRow="0" w:firstColumn="1" w:lastColumn="0" w:oddVBand="0" w:evenVBand="0" w:oddHBand="0" w:evenHBand="0" w:firstRowFirstColumn="0" w:firstRowLastColumn="0" w:lastRowFirstColumn="0" w:lastRowLastColumn="0"/>
            <w:tcW w:w="8542" w:type="dxa"/>
            <w:gridSpan w:val="2"/>
          </w:tcPr>
          <w:p w14:paraId="1CFB5630" w14:textId="77777777" w:rsidR="00E84B98" w:rsidRPr="00E84B98" w:rsidRDefault="00E84B98" w:rsidP="00DC3762">
            <w:pPr>
              <w:ind w:firstLine="0"/>
              <w:jc w:val="center"/>
              <w:rPr>
                <w:b w:val="0"/>
                <w:sz w:val="18"/>
                <w:szCs w:val="18"/>
              </w:rPr>
            </w:pPr>
            <w:r w:rsidRPr="00E84B98">
              <w:rPr>
                <w:sz w:val="18"/>
                <w:szCs w:val="18"/>
              </w:rPr>
              <w:t>Baza noclegowa</w:t>
            </w:r>
          </w:p>
        </w:tc>
      </w:tr>
      <w:tr w:rsidR="00E84B98" w:rsidRPr="00E84B98" w14:paraId="245CF1E1" w14:textId="77777777" w:rsidTr="00DC37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36" w:type="dxa"/>
          </w:tcPr>
          <w:p w14:paraId="622F98FC" w14:textId="77777777" w:rsidR="00E84B98" w:rsidRPr="00797F4C" w:rsidRDefault="00E84B98" w:rsidP="00DC3762">
            <w:pPr>
              <w:ind w:firstLine="0"/>
              <w:rPr>
                <w:b w:val="0"/>
                <w:sz w:val="18"/>
                <w:szCs w:val="18"/>
              </w:rPr>
            </w:pPr>
            <w:r w:rsidRPr="00797F4C">
              <w:rPr>
                <w:b w:val="0"/>
                <w:sz w:val="18"/>
                <w:szCs w:val="18"/>
              </w:rPr>
              <w:t>HOTEL SECESSION **</w:t>
            </w:r>
          </w:p>
        </w:tc>
        <w:tc>
          <w:tcPr>
            <w:tcW w:w="4606" w:type="dxa"/>
          </w:tcPr>
          <w:p w14:paraId="570CE292" w14:textId="77777777" w:rsidR="00E84B98" w:rsidRPr="00797F4C" w:rsidRDefault="00E84B98" w:rsidP="00DC3762">
            <w:pPr>
              <w:ind w:firstLine="0"/>
              <w:cnfStyle w:val="000000100000" w:firstRow="0" w:lastRow="0" w:firstColumn="0" w:lastColumn="0" w:oddVBand="0" w:evenVBand="0" w:oddHBand="1" w:evenHBand="0" w:firstRowFirstColumn="0" w:firstRowLastColumn="0" w:lastRowFirstColumn="0" w:lastRowLastColumn="0"/>
              <w:rPr>
                <w:sz w:val="18"/>
                <w:szCs w:val="18"/>
              </w:rPr>
            </w:pPr>
            <w:r w:rsidRPr="00797F4C">
              <w:rPr>
                <w:sz w:val="18"/>
                <w:szCs w:val="18"/>
              </w:rPr>
              <w:t>ul. Stefanii Pawlak 36, 21-010 Łęczna</w:t>
            </w:r>
          </w:p>
        </w:tc>
      </w:tr>
      <w:tr w:rsidR="00CA3C98" w:rsidRPr="00E84B98" w14:paraId="58EA8711" w14:textId="77777777" w:rsidTr="00DC3762">
        <w:tc>
          <w:tcPr>
            <w:cnfStyle w:val="001000000000" w:firstRow="0" w:lastRow="0" w:firstColumn="1" w:lastColumn="0" w:oddVBand="0" w:evenVBand="0" w:oddHBand="0" w:evenHBand="0" w:firstRowFirstColumn="0" w:firstRowLastColumn="0" w:lastRowFirstColumn="0" w:lastRowLastColumn="0"/>
            <w:tcW w:w="3936" w:type="dxa"/>
          </w:tcPr>
          <w:p w14:paraId="20F3B54B" w14:textId="384C71EA" w:rsidR="00CA3C98" w:rsidRPr="00797F4C" w:rsidRDefault="00CA3C98" w:rsidP="00DC3762">
            <w:pPr>
              <w:ind w:firstLine="0"/>
              <w:rPr>
                <w:b w:val="0"/>
                <w:sz w:val="18"/>
                <w:szCs w:val="18"/>
              </w:rPr>
            </w:pPr>
            <w:r w:rsidRPr="00797F4C">
              <w:rPr>
                <w:b w:val="0"/>
                <w:sz w:val="18"/>
                <w:szCs w:val="18"/>
              </w:rPr>
              <w:t>Pokoje gościnne 30-stka</w:t>
            </w:r>
          </w:p>
        </w:tc>
        <w:tc>
          <w:tcPr>
            <w:tcW w:w="4606" w:type="dxa"/>
          </w:tcPr>
          <w:p w14:paraId="407EBB76" w14:textId="500C9D8D" w:rsidR="00CA3C98" w:rsidRPr="00797F4C" w:rsidRDefault="00CA3C98" w:rsidP="00CA3C98">
            <w:pPr>
              <w:ind w:firstLine="0"/>
              <w:cnfStyle w:val="000000000000" w:firstRow="0" w:lastRow="0" w:firstColumn="0" w:lastColumn="0" w:oddVBand="0" w:evenVBand="0" w:oddHBand="0" w:evenHBand="0" w:firstRowFirstColumn="0" w:firstRowLastColumn="0" w:lastRowFirstColumn="0" w:lastRowLastColumn="0"/>
              <w:rPr>
                <w:sz w:val="18"/>
                <w:szCs w:val="18"/>
              </w:rPr>
            </w:pPr>
            <w:r w:rsidRPr="00797F4C">
              <w:rPr>
                <w:sz w:val="18"/>
                <w:szCs w:val="18"/>
              </w:rPr>
              <w:t>ul. Stefanii Pawlak 40,21-010 Łęczna</w:t>
            </w:r>
          </w:p>
        </w:tc>
      </w:tr>
      <w:tr w:rsidR="00CA3C98" w:rsidRPr="00E84B98" w14:paraId="2DB6A215" w14:textId="77777777" w:rsidTr="00DC37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36" w:type="dxa"/>
          </w:tcPr>
          <w:p w14:paraId="0D2E4675" w14:textId="7F731C1C" w:rsidR="00CA3C98" w:rsidRPr="00797F4C" w:rsidRDefault="00CA3C98" w:rsidP="00CA3C98">
            <w:pPr>
              <w:ind w:firstLine="0"/>
              <w:rPr>
                <w:b w:val="0"/>
                <w:sz w:val="18"/>
                <w:szCs w:val="18"/>
              </w:rPr>
            </w:pPr>
            <w:r w:rsidRPr="00797F4C">
              <w:rPr>
                <w:b w:val="0"/>
                <w:sz w:val="18"/>
                <w:szCs w:val="18"/>
              </w:rPr>
              <w:t>Pokoje gościnne „Emocja”</w:t>
            </w:r>
          </w:p>
        </w:tc>
        <w:tc>
          <w:tcPr>
            <w:tcW w:w="4606" w:type="dxa"/>
          </w:tcPr>
          <w:p w14:paraId="4351A1BD" w14:textId="40347DCB" w:rsidR="00CA3C98" w:rsidRPr="00797F4C" w:rsidRDefault="00CA3C98" w:rsidP="00CA3C98">
            <w:pPr>
              <w:ind w:firstLine="0"/>
              <w:cnfStyle w:val="000000100000" w:firstRow="0" w:lastRow="0" w:firstColumn="0" w:lastColumn="0" w:oddVBand="0" w:evenVBand="0" w:oddHBand="1" w:evenHBand="0" w:firstRowFirstColumn="0" w:firstRowLastColumn="0" w:lastRowFirstColumn="0" w:lastRowLastColumn="0"/>
              <w:rPr>
                <w:sz w:val="18"/>
                <w:szCs w:val="18"/>
              </w:rPr>
            </w:pPr>
            <w:r w:rsidRPr="00797F4C">
              <w:rPr>
                <w:sz w:val="18"/>
                <w:szCs w:val="18"/>
              </w:rPr>
              <w:t>ul. Akacjowa 3, 21-010 Łęczna</w:t>
            </w:r>
          </w:p>
        </w:tc>
      </w:tr>
      <w:tr w:rsidR="00E84B98" w:rsidRPr="00E84B98" w14:paraId="101D6A78" w14:textId="77777777" w:rsidTr="00DC3762">
        <w:tc>
          <w:tcPr>
            <w:cnfStyle w:val="001000000000" w:firstRow="0" w:lastRow="0" w:firstColumn="1" w:lastColumn="0" w:oddVBand="0" w:evenVBand="0" w:oddHBand="0" w:evenHBand="0" w:firstRowFirstColumn="0" w:firstRowLastColumn="0" w:lastRowFirstColumn="0" w:lastRowLastColumn="0"/>
            <w:tcW w:w="3936" w:type="dxa"/>
          </w:tcPr>
          <w:p w14:paraId="1CB7FB5D" w14:textId="77777777" w:rsidR="00E84B98" w:rsidRPr="00E84B98" w:rsidRDefault="00E84B98" w:rsidP="00DC3762">
            <w:pPr>
              <w:ind w:firstLine="0"/>
              <w:rPr>
                <w:b w:val="0"/>
                <w:sz w:val="18"/>
                <w:szCs w:val="18"/>
              </w:rPr>
            </w:pPr>
            <w:r w:rsidRPr="00E84B98">
              <w:rPr>
                <w:b w:val="0"/>
                <w:sz w:val="18"/>
                <w:szCs w:val="18"/>
              </w:rPr>
              <w:t xml:space="preserve">ELŻBIETA LIPIŃSKA Gospodarstwo Agroturystyczne </w:t>
            </w:r>
          </w:p>
        </w:tc>
        <w:tc>
          <w:tcPr>
            <w:tcW w:w="4606" w:type="dxa"/>
          </w:tcPr>
          <w:p w14:paraId="5932E238" w14:textId="77777777" w:rsidR="00E84B98" w:rsidRPr="00E84B98" w:rsidRDefault="00E84B98" w:rsidP="00DC3762">
            <w:pPr>
              <w:ind w:firstLine="0"/>
              <w:cnfStyle w:val="000000000000" w:firstRow="0" w:lastRow="0" w:firstColumn="0" w:lastColumn="0" w:oddVBand="0" w:evenVBand="0" w:oddHBand="0" w:evenHBand="0" w:firstRowFirstColumn="0" w:firstRowLastColumn="0" w:lastRowFirstColumn="0" w:lastRowLastColumn="0"/>
              <w:rPr>
                <w:sz w:val="18"/>
                <w:szCs w:val="18"/>
              </w:rPr>
            </w:pPr>
            <w:r w:rsidRPr="00E84B98">
              <w:rPr>
                <w:sz w:val="18"/>
                <w:szCs w:val="18"/>
              </w:rPr>
              <w:t>Witaniów 26, 21-010 Łęczna</w:t>
            </w:r>
          </w:p>
        </w:tc>
      </w:tr>
      <w:tr w:rsidR="00E84B98" w:rsidRPr="00E84B98" w14:paraId="1B1E1DFF" w14:textId="77777777" w:rsidTr="00DC37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36" w:type="dxa"/>
          </w:tcPr>
          <w:p w14:paraId="538A3531" w14:textId="77777777" w:rsidR="00E84B98" w:rsidRPr="00E84B98" w:rsidRDefault="00E84B98" w:rsidP="00DC3762">
            <w:pPr>
              <w:ind w:firstLine="0"/>
              <w:rPr>
                <w:b w:val="0"/>
                <w:sz w:val="18"/>
                <w:szCs w:val="18"/>
              </w:rPr>
            </w:pPr>
            <w:r w:rsidRPr="00E84B98">
              <w:rPr>
                <w:b w:val="0"/>
                <w:bCs w:val="0"/>
                <w:sz w:val="18"/>
                <w:szCs w:val="18"/>
              </w:rPr>
              <w:t>Agroturystyka U Grzegorza</w:t>
            </w:r>
          </w:p>
        </w:tc>
        <w:tc>
          <w:tcPr>
            <w:tcW w:w="4606" w:type="dxa"/>
          </w:tcPr>
          <w:p w14:paraId="78276A18" w14:textId="77777777" w:rsidR="00E84B98" w:rsidRPr="00E84B98" w:rsidRDefault="00E84B98" w:rsidP="00DC3762">
            <w:pPr>
              <w:ind w:firstLine="0"/>
              <w:cnfStyle w:val="000000100000" w:firstRow="0" w:lastRow="0" w:firstColumn="0" w:lastColumn="0" w:oddVBand="0" w:evenVBand="0" w:oddHBand="1" w:evenHBand="0" w:firstRowFirstColumn="0" w:firstRowLastColumn="0" w:lastRowFirstColumn="0" w:lastRowLastColumn="0"/>
              <w:rPr>
                <w:sz w:val="18"/>
                <w:szCs w:val="18"/>
              </w:rPr>
            </w:pPr>
            <w:r w:rsidRPr="00E84B98">
              <w:rPr>
                <w:sz w:val="18"/>
                <w:szCs w:val="18"/>
              </w:rPr>
              <w:t>Stara Wieś-Kolonia 26, 21-010 Łęczna</w:t>
            </w:r>
          </w:p>
        </w:tc>
      </w:tr>
    </w:tbl>
    <w:p w14:paraId="6D717C1A" w14:textId="77777777" w:rsidR="00E84B98" w:rsidRPr="004B706C" w:rsidRDefault="00E84B98" w:rsidP="00E84B98">
      <w:pPr>
        <w:pStyle w:val="Legenda"/>
      </w:pPr>
      <w:r w:rsidRPr="004B706C">
        <w:t>Źródło: https://www.turystyka-pojezierze.pl/niezbednik-turysty/baza-gastronomiczna</w:t>
      </w:r>
    </w:p>
    <w:p w14:paraId="35B2E1B0" w14:textId="69717B11" w:rsidR="00E84B98" w:rsidRDefault="00E84B98" w:rsidP="00E84B98">
      <w:r w:rsidRPr="00797F4C">
        <w:t xml:space="preserve">W Gminie Łęczna i </w:t>
      </w:r>
      <w:r w:rsidR="00183F5D" w:rsidRPr="00797F4C">
        <w:t xml:space="preserve">w </w:t>
      </w:r>
      <w:r w:rsidRPr="00797F4C">
        <w:t>jej pobliżu występuj</w:t>
      </w:r>
      <w:r w:rsidR="00183F5D" w:rsidRPr="00797F4C">
        <w:t>e</w:t>
      </w:r>
      <w:r w:rsidRPr="00797F4C">
        <w:t xml:space="preserve"> rozwinięta baza noclegowa </w:t>
      </w:r>
      <w:r w:rsidR="00354EC5" w:rsidRPr="00797F4C">
        <w:t xml:space="preserve">w tym obiekty </w:t>
      </w:r>
      <w:r w:rsidRPr="00797F4C">
        <w:t>agroturysty</w:t>
      </w:r>
      <w:r w:rsidR="00354EC5" w:rsidRPr="00797F4C">
        <w:t>czne</w:t>
      </w:r>
      <w:r w:rsidRPr="00797F4C">
        <w:t>.</w:t>
      </w:r>
      <w:r w:rsidR="00354EC5" w:rsidRPr="00797F4C">
        <w:t xml:space="preserve"> W </w:t>
      </w:r>
      <w:r w:rsidRPr="00797F4C">
        <w:t>gminie znajdują się również liczne restauracje i bary, gdzie można odpocząć i skosztować regionalnych potraw.</w:t>
      </w:r>
      <w:r>
        <w:t xml:space="preserve"> </w:t>
      </w:r>
    </w:p>
    <w:p w14:paraId="2A88FAAD" w14:textId="7F123EB4" w:rsidR="002D19B3" w:rsidRDefault="00F245EB" w:rsidP="00E84B98">
      <w:pPr>
        <w:pStyle w:val="Legenda"/>
      </w:pPr>
      <w:r>
        <w:t xml:space="preserve">Ryc. </w:t>
      </w:r>
      <w:fldSimple w:instr=" SEQ Ryc. \* ARABIC ">
        <w:r w:rsidR="00BF3347">
          <w:rPr>
            <w:noProof/>
          </w:rPr>
          <w:t>15</w:t>
        </w:r>
      </w:fldSimple>
      <w:r>
        <w:t xml:space="preserve">. </w:t>
      </w:r>
      <w:r w:rsidR="00E84B98">
        <w:t>Mapa turystyczna Gminy Łęczna</w:t>
      </w:r>
    </w:p>
    <w:p w14:paraId="64057B3D" w14:textId="77777777" w:rsidR="002D19B3" w:rsidRDefault="002D19B3" w:rsidP="002D19B3">
      <w:r>
        <w:rPr>
          <w:noProof/>
          <w:lang w:eastAsia="pl-PL"/>
        </w:rPr>
        <w:lastRenderedPageBreak/>
        <w:drawing>
          <wp:inline distT="0" distB="0" distL="0" distR="0" wp14:anchorId="35A3B74D" wp14:editId="64BBC423">
            <wp:extent cx="4032547" cy="5715000"/>
            <wp:effectExtent l="0" t="0" r="6350" b="0"/>
            <wp:docPr id="501" name="Obraz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4030567" cy="5712193"/>
                    </a:xfrm>
                    <a:prstGeom prst="rect">
                      <a:avLst/>
                    </a:prstGeom>
                  </pic:spPr>
                </pic:pic>
              </a:graphicData>
            </a:graphic>
          </wp:inline>
        </w:drawing>
      </w:r>
    </w:p>
    <w:p w14:paraId="4155BC6F" w14:textId="77777777" w:rsidR="002D19B3" w:rsidRDefault="00FD0C11" w:rsidP="00F245EB">
      <w:pPr>
        <w:pStyle w:val="Legenda"/>
      </w:pPr>
      <w:r>
        <w:t xml:space="preserve">Źródło: </w:t>
      </w:r>
      <w:r w:rsidR="002D19B3" w:rsidRPr="00B77CC8">
        <w:t>https://parki.lubelskie.pl/parki-krajobrazowe/nadwieprzanski-park-krajobrazowy/publikacje</w:t>
      </w:r>
    </w:p>
    <w:p w14:paraId="112AD009" w14:textId="77777777" w:rsidR="008A145C" w:rsidRPr="008A145C" w:rsidRDefault="004C4175" w:rsidP="00C31082">
      <w:r w:rsidRPr="00797F4C">
        <w:t>W</w:t>
      </w:r>
      <w:r w:rsidR="00C31082" w:rsidRPr="00797F4C">
        <w:t xml:space="preserve"> mieści</w:t>
      </w:r>
      <w:r w:rsidRPr="00797F4C">
        <w:t>e Łęczna działalność prowadzą dwa biura podróży o</w:t>
      </w:r>
      <w:r w:rsidR="00955565" w:rsidRPr="00797F4C">
        <w:t>ferujące turystom wycieczki po P</w:t>
      </w:r>
      <w:r w:rsidRPr="00797F4C">
        <w:t xml:space="preserve">ojezierzu Łęczyńsko-Włodawskim i okolicy: </w:t>
      </w:r>
      <w:r w:rsidR="008A145C" w:rsidRPr="00797F4C">
        <w:t>Biuro Turystyki Krajowej i Zagranicznej STANPOL</w:t>
      </w:r>
      <w:r w:rsidRPr="00797F4C">
        <w:t>,</w:t>
      </w:r>
      <w:r w:rsidR="0044519A" w:rsidRPr="00797F4C">
        <w:t xml:space="preserve"> przy</w:t>
      </w:r>
      <w:r w:rsidRPr="00797F4C">
        <w:t xml:space="preserve"> </w:t>
      </w:r>
      <w:r w:rsidR="008A145C" w:rsidRPr="00797F4C">
        <w:t>ul. Stefanii Pawlak 3</w:t>
      </w:r>
      <w:r w:rsidR="0044519A" w:rsidRPr="00797F4C">
        <w:t xml:space="preserve"> w </w:t>
      </w:r>
      <w:r w:rsidR="008A145C" w:rsidRPr="00797F4C">
        <w:t>Łęczn</w:t>
      </w:r>
      <w:r w:rsidR="0044519A" w:rsidRPr="00797F4C">
        <w:t>ej</w:t>
      </w:r>
      <w:r w:rsidR="00C31082" w:rsidRPr="00797F4C">
        <w:t xml:space="preserve"> oraz </w:t>
      </w:r>
      <w:r w:rsidR="008A145C" w:rsidRPr="00797F4C">
        <w:t>Biuro Podróży Karol Travel</w:t>
      </w:r>
      <w:r w:rsidR="0044519A" w:rsidRPr="00797F4C">
        <w:t xml:space="preserve"> przy</w:t>
      </w:r>
      <w:r w:rsidRPr="00797F4C">
        <w:t xml:space="preserve"> </w:t>
      </w:r>
      <w:r w:rsidR="008A145C" w:rsidRPr="00797F4C">
        <w:t>ul. Stefanii Pawlak 8</w:t>
      </w:r>
      <w:r w:rsidR="0044519A" w:rsidRPr="00797F4C">
        <w:t xml:space="preserve"> w </w:t>
      </w:r>
      <w:r w:rsidR="008A145C" w:rsidRPr="00797F4C">
        <w:t>Łęczn</w:t>
      </w:r>
      <w:r w:rsidR="0044519A" w:rsidRPr="00797F4C">
        <w:t>ej</w:t>
      </w:r>
      <w:r w:rsidR="00C31082" w:rsidRPr="00797F4C">
        <w:t>.</w:t>
      </w:r>
      <w:r w:rsidR="00C31082">
        <w:t xml:space="preserve"> </w:t>
      </w:r>
    </w:p>
    <w:p w14:paraId="327B975A" w14:textId="77777777" w:rsidR="00FD6C4B" w:rsidRPr="00782BE3" w:rsidRDefault="00C31082" w:rsidP="00FD6C4B">
      <w:pPr>
        <w:rPr>
          <w:color w:val="FF0000"/>
        </w:rPr>
      </w:pPr>
      <w:r w:rsidRPr="00C31082">
        <w:t xml:space="preserve">Jak wykazano powyżej </w:t>
      </w:r>
      <w:r w:rsidR="00276AA9" w:rsidRPr="00C31082">
        <w:t xml:space="preserve">Gmina </w:t>
      </w:r>
      <w:r w:rsidRPr="00C31082">
        <w:t xml:space="preserve">Łęczna </w:t>
      </w:r>
      <w:r w:rsidR="00276AA9" w:rsidRPr="00C31082">
        <w:t xml:space="preserve">posiada duży potencjał turystyczny ze względu na warunki przyrodnicze i kulturowe, szczególny wpływ mają: położenie geograficzne, walory krajobrazowe, czyste środowisko naturalne, bogata tradycja kulturowa oraz ciekawe zabytki. Jednakże </w:t>
      </w:r>
      <w:r w:rsidR="00955565">
        <w:t>nadal zauważalne są braki w </w:t>
      </w:r>
      <w:r>
        <w:t>sieci</w:t>
      </w:r>
      <w:r w:rsidR="00276AA9" w:rsidRPr="00C31082">
        <w:t xml:space="preserve"> infrastruktury turystycznej na terenie Gminy </w:t>
      </w:r>
      <w:r>
        <w:t xml:space="preserve">co stanowi duże ograniczenie do dalszego rozwoju branży turystycznej. </w:t>
      </w:r>
    </w:p>
    <w:p w14:paraId="4A6A265F" w14:textId="77777777" w:rsidR="00A826A1" w:rsidRDefault="001C66F5" w:rsidP="00782BE3">
      <w:r w:rsidRPr="001C66F5">
        <w:t>Jedną z istotnych inwestycji samorządu gminnego ukierunkowaną na rozwój turystyczny jest projekt „Wdrożenie elementów Zielonej Sieci dla miasta Łęczna”</w:t>
      </w:r>
      <w:r>
        <w:t>, któ</w:t>
      </w:r>
      <w:r w:rsidR="00A826A1">
        <w:t>rego</w:t>
      </w:r>
      <w:r w:rsidR="00A826A1" w:rsidRPr="00A826A1">
        <w:t xml:space="preserve"> ideą jest powiązanie wszystkich terenów zieleni w mieście, a także terenów przyrodniczych otaczających miasto za pomocą sieci zielonych łączników pieszo</w:t>
      </w:r>
      <w:r w:rsidR="0044519A">
        <w:t>-</w:t>
      </w:r>
      <w:r w:rsidR="00A826A1" w:rsidRPr="00A826A1">
        <w:t>rowerowych.</w:t>
      </w:r>
      <w:r w:rsidR="00A826A1">
        <w:t xml:space="preserve"> Zakres projektu obejmuje </w:t>
      </w:r>
      <w:r w:rsidR="00782BE3" w:rsidRPr="00A826A1">
        <w:t>budow</w:t>
      </w:r>
      <w:r w:rsidR="00A826A1" w:rsidRPr="00A826A1">
        <w:t>ę</w:t>
      </w:r>
      <w:r w:rsidR="00782BE3" w:rsidRPr="00A826A1">
        <w:t xml:space="preserve"> przystani kajakowej wraz z obiektami małej architektury, oświetleniem, dojściami, dojazdami, parkingami oraz przebudowy ulicy Lubelskiej na ciąg piesz</w:t>
      </w:r>
      <w:r w:rsidR="0044519A">
        <w:t>o-</w:t>
      </w:r>
      <w:r w:rsidR="00A826A1">
        <w:t xml:space="preserve">jezdny na </w:t>
      </w:r>
      <w:r w:rsidR="00A826A1">
        <w:lastRenderedPageBreak/>
        <w:t>terenie przy rzekach</w:t>
      </w:r>
      <w:r w:rsidR="00782BE3" w:rsidRPr="00A826A1">
        <w:t xml:space="preserve"> Świnka i Wieprz oraz budow</w:t>
      </w:r>
      <w:r w:rsidR="00A826A1" w:rsidRPr="00A826A1">
        <w:t>ę</w:t>
      </w:r>
      <w:r w:rsidR="00782BE3" w:rsidRPr="00A826A1">
        <w:t xml:space="preserve"> tras turystycznych na terenie torfowym (</w:t>
      </w:r>
      <w:r w:rsidR="00A826A1">
        <w:t>„</w:t>
      </w:r>
      <w:r w:rsidR="00A826A1" w:rsidRPr="00A826A1">
        <w:t>Łęczyńskie Błota</w:t>
      </w:r>
      <w:r w:rsidR="00A826A1">
        <w:t xml:space="preserve">”). Dotychczas jednak nie udało się pozyskać niezbędnych do jego realizacji zewnętrznych środków finansowych. </w:t>
      </w:r>
    </w:p>
    <w:tbl>
      <w:tblPr>
        <w:tblStyle w:val="Tabela-Siatka"/>
        <w:tblW w:w="0" w:type="auto"/>
        <w:tblCellSpacing w:w="20" w:type="dxa"/>
        <w:tblBorders>
          <w:top w:val="outset" w:sz="6" w:space="0" w:color="FF8600" w:themeColor="background2"/>
          <w:left w:val="outset" w:sz="6" w:space="0" w:color="FF8600" w:themeColor="background2"/>
          <w:bottom w:val="outset" w:sz="6" w:space="0" w:color="FF8600" w:themeColor="background2"/>
          <w:right w:val="outset" w:sz="6" w:space="0" w:color="FF8600" w:themeColor="background2"/>
          <w:insideH w:val="outset" w:sz="6" w:space="0" w:color="FF8600" w:themeColor="background2"/>
          <w:insideV w:val="outset" w:sz="6" w:space="0" w:color="FF8600" w:themeColor="background2"/>
        </w:tblBorders>
        <w:tblLook w:val="04A0" w:firstRow="1" w:lastRow="0" w:firstColumn="1" w:lastColumn="0" w:noHBand="0" w:noVBand="1"/>
      </w:tblPr>
      <w:tblGrid>
        <w:gridCol w:w="9342"/>
      </w:tblGrid>
      <w:tr w:rsidR="00756498" w14:paraId="1D02F4BC" w14:textId="77777777" w:rsidTr="008B69AB">
        <w:trPr>
          <w:tblCellSpacing w:w="20" w:type="dxa"/>
        </w:trPr>
        <w:tc>
          <w:tcPr>
            <w:tcW w:w="9262" w:type="dxa"/>
          </w:tcPr>
          <w:p w14:paraId="654ED9B5" w14:textId="77777777" w:rsidR="00756498" w:rsidRPr="00C65AF7" w:rsidRDefault="00756498" w:rsidP="008B69AB">
            <w:pPr>
              <w:ind w:firstLine="0"/>
            </w:pPr>
            <w:r w:rsidRPr="00C65AF7">
              <w:t>Porównując się do innych…</w:t>
            </w:r>
          </w:p>
        </w:tc>
      </w:tr>
      <w:tr w:rsidR="00756498" w14:paraId="0CF78492" w14:textId="77777777" w:rsidTr="008B69AB">
        <w:trPr>
          <w:tblCellSpacing w:w="20" w:type="dxa"/>
        </w:trPr>
        <w:tc>
          <w:tcPr>
            <w:tcW w:w="9262" w:type="dxa"/>
          </w:tcPr>
          <w:p w14:paraId="15738D11" w14:textId="0FFD709F" w:rsidR="00756498" w:rsidRPr="00C65AF7" w:rsidRDefault="00756498" w:rsidP="007F42DB">
            <w:pPr>
              <w:ind w:firstLine="0"/>
              <w:rPr>
                <w:b/>
                <w:i/>
                <w:color w:val="786C71"/>
              </w:rPr>
            </w:pPr>
            <w:r w:rsidRPr="000D6100">
              <w:t>Pod względem liczby miejsc noclegowych na 1000 osób Gmina Łęczna zajmuje przedostatnia pozycję w grupie porównawczej, wartość wskaźnika to 1,24. Wartość wskaźni</w:t>
            </w:r>
            <w:r>
              <w:t>ka jest o 73,7</w:t>
            </w:r>
            <w:r w:rsidRPr="000D6100">
              <w:t>% niższ</w:t>
            </w:r>
            <w:r w:rsidR="007F42DB">
              <w:t>a</w:t>
            </w:r>
            <w:r w:rsidRPr="000D6100">
              <w:t xml:space="preserve"> od średniej dla grupy referencyjnej. Analizując położenie gminy na wykresie XY została ona ulokowana w IV ćwiartce, co oznacza</w:t>
            </w:r>
            <w:r w:rsidR="0044519A">
              <w:t>,</w:t>
            </w:r>
            <w:r w:rsidRPr="000D6100">
              <w:t xml:space="preserve"> że jej sytuacja jest słabsza niż przeciętna w porównywalnych gminach i rozwija się wolniej. Gmina we wskaźniku z</w:t>
            </w:r>
            <w:r w:rsidR="00955565">
              <w:t> </w:t>
            </w:r>
            <w:r w:rsidRPr="000D6100">
              <w:t>tej ćwiartki nie tylko nie jest liderem ale traci dystans do jednostek podobnych. Jest to sytuacja zdecydowanie niekorzystna.</w:t>
            </w:r>
          </w:p>
        </w:tc>
      </w:tr>
    </w:tbl>
    <w:p w14:paraId="0EA57BC8" w14:textId="3F0C2483" w:rsidR="00AA6ACE" w:rsidRDefault="00F245EB" w:rsidP="00F245EB">
      <w:pPr>
        <w:pStyle w:val="Legenda"/>
      </w:pPr>
      <w:r>
        <w:t xml:space="preserve">Wykres </w:t>
      </w:r>
      <w:fldSimple w:instr=" SEQ Wykres \* ARABIC ">
        <w:r w:rsidR="00BF3347">
          <w:rPr>
            <w:noProof/>
          </w:rPr>
          <w:t>55</w:t>
        </w:r>
      </w:fldSimple>
      <w:r w:rsidR="000D6100">
        <w:t xml:space="preserve">. </w:t>
      </w:r>
      <w:r w:rsidR="000D6100" w:rsidRPr="000D6100">
        <w:t>Miejsca noclegowe w hotelach, motelach, pensjonatach i innych obiektach hotelowych na 1000 ludności</w:t>
      </w:r>
    </w:p>
    <w:p w14:paraId="7D8A579B" w14:textId="77777777" w:rsidR="00AA6ACE" w:rsidRDefault="000258E6" w:rsidP="00955565">
      <w:pPr>
        <w:ind w:firstLine="0"/>
      </w:pPr>
      <w:r>
        <w:rPr>
          <w:noProof/>
          <w:lang w:eastAsia="pl-PL"/>
        </w:rPr>
        <w:drawing>
          <wp:inline distT="0" distB="0" distL="0" distR="0" wp14:anchorId="12605147" wp14:editId="141ACD1D">
            <wp:extent cx="5361215" cy="2558425"/>
            <wp:effectExtent l="0" t="0" r="0" b="0"/>
            <wp:docPr id="502" name="Obraz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6"/>
                    <a:srcRect t="15036"/>
                    <a:stretch/>
                  </pic:blipFill>
                  <pic:spPr bwMode="auto">
                    <a:xfrm>
                      <a:off x="0" y="0"/>
                      <a:ext cx="5363242" cy="2559392"/>
                    </a:xfrm>
                    <a:prstGeom prst="rect">
                      <a:avLst/>
                    </a:prstGeom>
                    <a:ln>
                      <a:noFill/>
                    </a:ln>
                    <a:extLst>
                      <a:ext uri="{53640926-AAD7-44D8-BBD7-CCE9431645EC}">
                        <a14:shadowObscured xmlns:a14="http://schemas.microsoft.com/office/drawing/2010/main"/>
                      </a:ext>
                    </a:extLst>
                  </pic:spPr>
                </pic:pic>
              </a:graphicData>
            </a:graphic>
          </wp:inline>
        </w:drawing>
      </w:r>
    </w:p>
    <w:p w14:paraId="3F4FDF1A" w14:textId="77777777" w:rsidR="00AA6ACE" w:rsidRDefault="000258E6" w:rsidP="00955565">
      <w:pPr>
        <w:ind w:firstLine="0"/>
      </w:pPr>
      <w:r>
        <w:rPr>
          <w:noProof/>
          <w:lang w:eastAsia="pl-PL"/>
        </w:rPr>
        <w:drawing>
          <wp:inline distT="0" distB="0" distL="0" distR="0" wp14:anchorId="633B8D7A" wp14:editId="7EAF6725">
            <wp:extent cx="5470072" cy="1589379"/>
            <wp:effectExtent l="0" t="0" r="0" b="0"/>
            <wp:docPr id="505" name="Obraz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5479474" cy="1592111"/>
                    </a:xfrm>
                    <a:prstGeom prst="rect">
                      <a:avLst/>
                    </a:prstGeom>
                  </pic:spPr>
                </pic:pic>
              </a:graphicData>
            </a:graphic>
          </wp:inline>
        </w:drawing>
      </w:r>
    </w:p>
    <w:p w14:paraId="762EC3C8" w14:textId="77777777" w:rsidR="000258E6" w:rsidRDefault="000258E6" w:rsidP="00955565">
      <w:pPr>
        <w:ind w:firstLine="0"/>
      </w:pPr>
      <w:r>
        <w:rPr>
          <w:noProof/>
          <w:lang w:eastAsia="pl-PL"/>
        </w:rPr>
        <w:lastRenderedPageBreak/>
        <w:drawing>
          <wp:inline distT="0" distB="0" distL="0" distR="0" wp14:anchorId="2A14F0E0" wp14:editId="006993BA">
            <wp:extent cx="5493553" cy="2588753"/>
            <wp:effectExtent l="0" t="0" r="0" b="2540"/>
            <wp:docPr id="506" name="Obraz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8"/>
                    <a:srcRect t="13514"/>
                    <a:stretch/>
                  </pic:blipFill>
                  <pic:spPr bwMode="auto">
                    <a:xfrm>
                      <a:off x="0" y="0"/>
                      <a:ext cx="5506038" cy="2594636"/>
                    </a:xfrm>
                    <a:prstGeom prst="rect">
                      <a:avLst/>
                    </a:prstGeom>
                    <a:ln>
                      <a:noFill/>
                    </a:ln>
                    <a:extLst>
                      <a:ext uri="{53640926-AAD7-44D8-BBD7-CCE9431645EC}">
                        <a14:shadowObscured xmlns:a14="http://schemas.microsoft.com/office/drawing/2010/main"/>
                      </a:ext>
                    </a:extLst>
                  </pic:spPr>
                </pic:pic>
              </a:graphicData>
            </a:graphic>
          </wp:inline>
        </w:drawing>
      </w:r>
    </w:p>
    <w:p w14:paraId="7B19B99A" w14:textId="77777777" w:rsidR="00AA6ACE" w:rsidRDefault="000258E6" w:rsidP="00955565">
      <w:pPr>
        <w:ind w:firstLine="0"/>
      </w:pPr>
      <w:r>
        <w:rPr>
          <w:noProof/>
          <w:lang w:eastAsia="pl-PL"/>
        </w:rPr>
        <w:drawing>
          <wp:inline distT="0" distB="0" distL="0" distR="0" wp14:anchorId="6D54EB95" wp14:editId="6DDEA8FD">
            <wp:extent cx="5410180" cy="1317171"/>
            <wp:effectExtent l="0" t="0" r="635" b="0"/>
            <wp:docPr id="507" name="Obraz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5412226" cy="1317669"/>
                    </a:xfrm>
                    <a:prstGeom prst="rect">
                      <a:avLst/>
                    </a:prstGeom>
                  </pic:spPr>
                </pic:pic>
              </a:graphicData>
            </a:graphic>
          </wp:inline>
        </w:drawing>
      </w:r>
    </w:p>
    <w:p w14:paraId="24F24328" w14:textId="77777777" w:rsidR="00AA6ACE" w:rsidRDefault="008504A6" w:rsidP="008504A6">
      <w:pPr>
        <w:pStyle w:val="Legenda"/>
      </w:pPr>
      <w:r w:rsidRPr="008504A6">
        <w:t>Źródło: https://www.systemanaliz.pl/monitor-rozwoju-lokalnego</w:t>
      </w:r>
    </w:p>
    <w:p w14:paraId="7D0712E5" w14:textId="77777777" w:rsidR="008A6CBB" w:rsidRDefault="00790F3F" w:rsidP="0099023B">
      <w:pPr>
        <w:shd w:val="clear" w:color="auto" w:fill="E6EAED" w:themeFill="text2" w:themeFillTint="1A"/>
        <w:rPr>
          <w:i/>
        </w:rPr>
      </w:pPr>
      <w:r w:rsidRPr="0099023B">
        <w:rPr>
          <w:i/>
        </w:rPr>
        <w:t xml:space="preserve">Mieszkańcy zapytani o stan i jakość sfery turystyki w Gminie Łęczna </w:t>
      </w:r>
      <w:r w:rsidR="00F836EB" w:rsidRPr="0099023B">
        <w:rPr>
          <w:i/>
        </w:rPr>
        <w:t>najwyżej ocenili wyposażenie placów zabaw i siłowni zewnętrznych (24,5% głosów w kategorii „DOBRY) jednak elementy tej architektury służą głownie poprawie jakości życia i maj</w:t>
      </w:r>
      <w:r w:rsidR="008A6CBB">
        <w:rPr>
          <w:i/>
        </w:rPr>
        <w:t>ą</w:t>
      </w:r>
      <w:r w:rsidR="00F836EB" w:rsidRPr="0099023B">
        <w:rPr>
          <w:i/>
        </w:rPr>
        <w:t xml:space="preserve"> niewielki wpływ na potencjał turystyczny obszaru. </w:t>
      </w:r>
    </w:p>
    <w:p w14:paraId="136CD255" w14:textId="77777777" w:rsidR="00C726CC" w:rsidRPr="00C726CC" w:rsidRDefault="008A6CBB" w:rsidP="00562232">
      <w:pPr>
        <w:shd w:val="clear" w:color="auto" w:fill="E6EAED" w:themeFill="text2" w:themeFillTint="1A"/>
        <w:rPr>
          <w:rFonts w:cstheme="minorHAnsi"/>
          <w:i/>
          <w:color w:val="FF0000"/>
        </w:rPr>
      </w:pPr>
      <w:r>
        <w:rPr>
          <w:i/>
        </w:rPr>
        <w:t>Braki w sferze</w:t>
      </w:r>
      <w:r w:rsidR="00F836EB" w:rsidRPr="0099023B">
        <w:rPr>
          <w:i/>
        </w:rPr>
        <w:t xml:space="preserve"> turysty</w:t>
      </w:r>
      <w:r>
        <w:rPr>
          <w:i/>
        </w:rPr>
        <w:t>ki</w:t>
      </w:r>
      <w:r w:rsidR="00F836EB" w:rsidRPr="0099023B">
        <w:rPr>
          <w:i/>
        </w:rPr>
        <w:t xml:space="preserve"> </w:t>
      </w:r>
      <w:r w:rsidR="0099023B">
        <w:rPr>
          <w:i/>
        </w:rPr>
        <w:t xml:space="preserve">mieszkańcy wskazują </w:t>
      </w:r>
      <w:r w:rsidR="0099023B" w:rsidRPr="0099023B">
        <w:rPr>
          <w:i/>
        </w:rPr>
        <w:t xml:space="preserve">przede wszystkim </w:t>
      </w:r>
      <w:r w:rsidR="0099023B">
        <w:rPr>
          <w:i/>
        </w:rPr>
        <w:t>w stanie</w:t>
      </w:r>
      <w:r w:rsidR="0099023B" w:rsidRPr="0099023B">
        <w:rPr>
          <w:i/>
        </w:rPr>
        <w:t xml:space="preserve"> baz</w:t>
      </w:r>
      <w:r>
        <w:rPr>
          <w:i/>
        </w:rPr>
        <w:t>y</w:t>
      </w:r>
      <w:r w:rsidR="0099023B" w:rsidRPr="0099023B">
        <w:rPr>
          <w:i/>
        </w:rPr>
        <w:t xml:space="preserve"> turystyczno-wypoczynkowej</w:t>
      </w:r>
      <w:r>
        <w:rPr>
          <w:i/>
        </w:rPr>
        <w:t xml:space="preserve"> Gminy Łęczna</w:t>
      </w:r>
      <w:r w:rsidR="0099023B" w:rsidRPr="0099023B">
        <w:rPr>
          <w:i/>
        </w:rPr>
        <w:t xml:space="preserve"> (22,8% odpowiedzi w kategorii „BARDZO ZŁY” i 35% w kategorii „ZŁY) oraz ofer</w:t>
      </w:r>
      <w:r w:rsidR="0099023B">
        <w:rPr>
          <w:i/>
        </w:rPr>
        <w:t>cie</w:t>
      </w:r>
      <w:r w:rsidR="0099023B" w:rsidRPr="0099023B">
        <w:rPr>
          <w:i/>
        </w:rPr>
        <w:t xml:space="preserve"> spędzania wolnego czasu dla dorosłych (21% odpowiedzi w kategorii „BARDZO ZŁY” i 42,1% w kategorii „ZŁY”).</w:t>
      </w:r>
      <w:r w:rsidR="0099023B" w:rsidRPr="00562232">
        <w:rPr>
          <w:i/>
        </w:rPr>
        <w:t xml:space="preserve"> </w:t>
      </w:r>
      <w:r w:rsidR="00562232" w:rsidRPr="00562232">
        <w:rPr>
          <w:i/>
        </w:rPr>
        <w:t>Pomimo bliskości bardzo atrakcyjnego turystycznie obszaru Pojezierza Łęczyńsko-Włodawskiego za przeciętne mieszkańcy uważają</w:t>
      </w:r>
      <w:r w:rsidR="0044519A">
        <w:rPr>
          <w:i/>
        </w:rPr>
        <w:t>:</w:t>
      </w:r>
      <w:r w:rsidR="00562232" w:rsidRPr="00562232">
        <w:rPr>
          <w:i/>
        </w:rPr>
        <w:t xml:space="preserve"> </w:t>
      </w:r>
      <w:r w:rsidR="00C726CC" w:rsidRPr="00562232">
        <w:rPr>
          <w:i/>
        </w:rPr>
        <w:t>ofert</w:t>
      </w:r>
      <w:r w:rsidR="00562232" w:rsidRPr="00562232">
        <w:rPr>
          <w:i/>
        </w:rPr>
        <w:t>ę</w:t>
      </w:r>
      <w:r w:rsidR="00C726CC" w:rsidRPr="00562232">
        <w:rPr>
          <w:i/>
        </w:rPr>
        <w:t xml:space="preserve"> spę</w:t>
      </w:r>
      <w:r w:rsidR="00562232" w:rsidRPr="00562232">
        <w:rPr>
          <w:i/>
        </w:rPr>
        <w:t xml:space="preserve">dzania wolnego czasu dla dzieci, </w:t>
      </w:r>
      <w:r w:rsidR="00C726CC" w:rsidRPr="00562232">
        <w:rPr>
          <w:i/>
        </w:rPr>
        <w:t xml:space="preserve">poziom bazy gastronomicznej oraz </w:t>
      </w:r>
      <w:r w:rsidR="00562232" w:rsidRPr="00562232">
        <w:rPr>
          <w:i/>
        </w:rPr>
        <w:t xml:space="preserve">infrastrukturę </w:t>
      </w:r>
      <w:r w:rsidR="00C726CC" w:rsidRPr="00562232">
        <w:rPr>
          <w:i/>
        </w:rPr>
        <w:t>ścieżek i sz</w:t>
      </w:r>
      <w:r w:rsidR="00562232" w:rsidRPr="00562232">
        <w:rPr>
          <w:i/>
        </w:rPr>
        <w:t>laków rowerowych</w:t>
      </w:r>
      <w:r w:rsidR="00C726CC" w:rsidRPr="00562232">
        <w:rPr>
          <w:i/>
        </w:rPr>
        <w:t>.</w:t>
      </w:r>
      <w:r w:rsidR="00C726CC" w:rsidRPr="00CE6D07">
        <w:rPr>
          <w:i/>
        </w:rPr>
        <w:t xml:space="preserve"> </w:t>
      </w:r>
      <w:r w:rsidR="00562232" w:rsidRPr="00CE6D07">
        <w:rPr>
          <w:i/>
        </w:rPr>
        <w:t xml:space="preserve">Niewątpliwie społeczność lokalna zauważa brak wykorzystania istniejącego potencjału </w:t>
      </w:r>
      <w:r w:rsidR="00CE6D07" w:rsidRPr="00CE6D07">
        <w:rPr>
          <w:i/>
        </w:rPr>
        <w:t>turystycznego i potrzeby w tym zakresie.</w:t>
      </w:r>
      <w:r w:rsidR="00CE6D07">
        <w:rPr>
          <w:rFonts w:cstheme="minorHAnsi"/>
          <w:color w:val="FF0000"/>
        </w:rPr>
        <w:t xml:space="preserve"> </w:t>
      </w:r>
    </w:p>
    <w:p w14:paraId="50CDB329" w14:textId="77777777" w:rsidR="00C726CC" w:rsidRPr="00FD6C4B" w:rsidRDefault="00C726CC" w:rsidP="00FD6C4B"/>
    <w:p w14:paraId="7E5F1324" w14:textId="77777777" w:rsidR="00D8507B" w:rsidRDefault="00522E7C" w:rsidP="00522E7C">
      <w:pPr>
        <w:pStyle w:val="Nagwek3"/>
      </w:pPr>
      <w:bookmarkStart w:id="72" w:name="_Toc78961381"/>
      <w:bookmarkStart w:id="73" w:name="_Toc100057052"/>
      <w:r>
        <w:t>Rolnictwo</w:t>
      </w:r>
      <w:bookmarkEnd w:id="72"/>
      <w:bookmarkEnd w:id="73"/>
    </w:p>
    <w:p w14:paraId="206E57D2" w14:textId="77777777" w:rsidR="005C38ED" w:rsidRPr="00836FED" w:rsidRDefault="005C38ED" w:rsidP="000D1610">
      <w:pPr>
        <w:rPr>
          <w:rFonts w:ascii="Cambria" w:eastAsia="Calibri" w:hAnsi="Cambria"/>
        </w:rPr>
      </w:pPr>
      <w:r w:rsidRPr="00836FED">
        <w:t>Rolnictwo jest podstawowym sektorem gospodarki w gminach wiejskich i miejsko-wiejskich, także w Gminie Łęczna. Na taki stan rzeczy wskazują m.in. struktura użytkowania gruntów, a także liczba gospodarstw. Rozwój rolnictwa uwarunkowany jest wieloma różnorodnymi czynnikami, zarówno przyrodniczymi, do których zaliczyć można: jakość i żyzność gleb, wpływ klimatu, stosunki wodne, uk</w:t>
      </w:r>
      <w:r w:rsidR="000308C9">
        <w:t>ształtowanie powierzchni, jak i </w:t>
      </w:r>
      <w:proofErr w:type="spellStart"/>
      <w:r w:rsidRPr="00836FED">
        <w:t>pozaprzyrodniczych</w:t>
      </w:r>
      <w:proofErr w:type="spellEnd"/>
      <w:r w:rsidRPr="00836FED">
        <w:t xml:space="preserve"> m.in.: sposób gospodarowania (nawożenie, mechanizacja rolnictwa), czy też stosunki własnościowe. Znaczny wpływ na poziom rolnictwa na danym terenie ma struktura wielkościowa gospodarstw. Większe gospodarstwa dają lepsze możliwości produkcyjne, a co za tym idzie dochody</w:t>
      </w:r>
      <w:r w:rsidR="00E8496F">
        <w:t>,</w:t>
      </w:r>
      <w:r w:rsidRPr="00836FED">
        <w:t xml:space="preserve"> jakie można uzyskać. Gospodarstwa wielkopowierzchniowe sprzyjają również wypracowaniu specjalizacji, dzięki czemu zwiększa się ich wydajność i opłacalność</w:t>
      </w:r>
      <w:r w:rsidRPr="00836FED">
        <w:rPr>
          <w:rFonts w:ascii="Cambria" w:eastAsia="Calibri" w:hAnsi="Cambria"/>
        </w:rPr>
        <w:t>.</w:t>
      </w:r>
    </w:p>
    <w:p w14:paraId="442BE3FD" w14:textId="77777777" w:rsidR="005C38ED" w:rsidRDefault="005C38ED" w:rsidP="000D1610">
      <w:r w:rsidRPr="00836FED">
        <w:lastRenderedPageBreak/>
        <w:t>Pod względem wskaźnika jakości rolniczej przestrzeni produkcyjnej Gmina</w:t>
      </w:r>
      <w:r w:rsidR="00E8496F">
        <w:t xml:space="preserve"> Łęczna</w:t>
      </w:r>
      <w:r w:rsidRPr="00836FED">
        <w:t xml:space="preserve"> wypada dość korzystnie w porównaniu do pozostałych obszarów województwa lubelskiego. </w:t>
      </w:r>
      <w:r w:rsidR="00E8496F">
        <w:t>Gminę cechuje występowanie</w:t>
      </w:r>
      <w:r w:rsidR="00B73368">
        <w:t xml:space="preserve"> gleb dobrych (klasa </w:t>
      </w:r>
      <w:proofErr w:type="spellStart"/>
      <w:r w:rsidR="00B73368">
        <w:t>IVa</w:t>
      </w:r>
      <w:proofErr w:type="spellEnd"/>
      <w:r w:rsidR="00B73368">
        <w:t xml:space="preserve">, </w:t>
      </w:r>
      <w:proofErr w:type="spellStart"/>
      <w:r w:rsidR="00B73368">
        <w:t>IVb</w:t>
      </w:r>
      <w:proofErr w:type="spellEnd"/>
      <w:r w:rsidR="00B73368">
        <w:t xml:space="preserve">) i bardzo dobrych (klasa </w:t>
      </w:r>
      <w:proofErr w:type="spellStart"/>
      <w:r w:rsidR="00B73368">
        <w:t>IIIa</w:t>
      </w:r>
      <w:proofErr w:type="spellEnd"/>
      <w:r w:rsidR="00B73368">
        <w:t xml:space="preserve">, </w:t>
      </w:r>
      <w:proofErr w:type="spellStart"/>
      <w:r w:rsidR="00B73368">
        <w:t>IIIb</w:t>
      </w:r>
      <w:proofErr w:type="spellEnd"/>
      <w:r w:rsidR="00B73368">
        <w:t xml:space="preserve">). W użytkowaniu dominuje rolnicze wykorzystanie gruntów – obejmuje 81% </w:t>
      </w:r>
      <w:r w:rsidR="00B73368" w:rsidRPr="00F22C00">
        <w:t>powierzchni gminy</w:t>
      </w:r>
      <w:r w:rsidR="00E8496F">
        <w:t>, t</w:t>
      </w:r>
      <w:r w:rsidR="00B73368" w:rsidRPr="00F22C00">
        <w:t>akże w strukturze powierzchni miasta, gdzie tereny zurbanizowane stanowią około 20% a rolne 65%.</w:t>
      </w:r>
      <w:r w:rsidR="00B73368" w:rsidRPr="000D1610">
        <w:rPr>
          <w:vertAlign w:val="superscript"/>
        </w:rPr>
        <w:footnoteReference w:id="21"/>
      </w:r>
      <w:r w:rsidR="000D1610">
        <w:t xml:space="preserve"> </w:t>
      </w:r>
      <w:r w:rsidRPr="000D1610">
        <w:t>Gleby gminy, zali</w:t>
      </w:r>
      <w:r w:rsidR="000308C9">
        <w:t>czane są do gleb urodzajnych. W </w:t>
      </w:r>
      <w:r w:rsidRPr="000D1610">
        <w:t>południowej części miasta i gminy dominują gleby brunatne i brunatne wyługowane utworzone na lessa</w:t>
      </w:r>
      <w:r w:rsidR="00955565">
        <w:t>ch i</w:t>
      </w:r>
      <w:r w:rsidR="00E8496F">
        <w:t xml:space="preserve"> </w:t>
      </w:r>
      <w:r w:rsidR="00955565">
        <w:t>zwietrzelinach kredowych. W </w:t>
      </w:r>
      <w:r w:rsidRPr="000D1610">
        <w:t>północnej i północno-wschodniej części obszaru</w:t>
      </w:r>
      <w:r w:rsidR="000D1610">
        <w:t xml:space="preserve"> </w:t>
      </w:r>
      <w:r w:rsidRPr="000D1610">
        <w:t xml:space="preserve">w dużej koncentracji występują gleby </w:t>
      </w:r>
      <w:proofErr w:type="spellStart"/>
      <w:r w:rsidRPr="000D1610">
        <w:t>pseudobielicowe</w:t>
      </w:r>
      <w:proofErr w:type="spellEnd"/>
      <w:r w:rsidRPr="000D1610">
        <w:t xml:space="preserve"> wytworzone z piasków słabo gliniastych i gliniastych, zaś okolice zbiornika Dratów i doliny Wieprza cechują się występowaniem gleb torfowych i murszowo-torfowych. </w:t>
      </w:r>
    </w:p>
    <w:p w14:paraId="62D62C70" w14:textId="77777777" w:rsidR="0022612E" w:rsidRPr="00430EE0" w:rsidRDefault="0022612E" w:rsidP="00430EE0">
      <w:r w:rsidRPr="00430EE0">
        <w:t>Ogólna powierzchnia użytków rolnych w Gminie</w:t>
      </w:r>
      <w:r w:rsidR="00C15575" w:rsidRPr="00430EE0">
        <w:t xml:space="preserve"> Łęczna </w:t>
      </w:r>
      <w:r w:rsidRPr="00430EE0">
        <w:t xml:space="preserve">według Powszechnego Spisu Rolnego z 2010 roku wynosi </w:t>
      </w:r>
      <w:r w:rsidR="00C15575" w:rsidRPr="00430EE0">
        <w:t>6033,5</w:t>
      </w:r>
      <w:r w:rsidR="00E8496F">
        <w:t xml:space="preserve"> ha, z czego łąki zajmują</w:t>
      </w:r>
      <w:r w:rsidRPr="00430EE0">
        <w:t xml:space="preserve"> </w:t>
      </w:r>
      <w:r w:rsidR="00C15575" w:rsidRPr="00430EE0">
        <w:t>510</w:t>
      </w:r>
      <w:r w:rsidRPr="00430EE0">
        <w:t xml:space="preserve"> ha, sady </w:t>
      </w:r>
      <w:r w:rsidR="00C15575" w:rsidRPr="00430EE0">
        <w:t>205</w:t>
      </w:r>
      <w:r w:rsidRPr="00430EE0">
        <w:t xml:space="preserve"> ha, pastwiska </w:t>
      </w:r>
      <w:r w:rsidR="00C15575" w:rsidRPr="00430EE0">
        <w:t>77</w:t>
      </w:r>
      <w:r w:rsidRPr="00430EE0">
        <w:t xml:space="preserve"> ha, uprawy trwałe </w:t>
      </w:r>
      <w:r w:rsidR="00C15575" w:rsidRPr="00430EE0">
        <w:t>225</w:t>
      </w:r>
      <w:r w:rsidRPr="00430EE0">
        <w:t xml:space="preserve"> ha, natomiast lasy i grunty leśne </w:t>
      </w:r>
      <w:r w:rsidR="00C15575" w:rsidRPr="00430EE0">
        <w:t>177,9</w:t>
      </w:r>
      <w:r w:rsidRPr="00430EE0">
        <w:t xml:space="preserve"> ha.</w:t>
      </w:r>
    </w:p>
    <w:p w14:paraId="4D73A21F" w14:textId="1D32E3A0" w:rsidR="00C15575" w:rsidRPr="00430EE0" w:rsidRDefault="00FD040E" w:rsidP="00FD040E">
      <w:pPr>
        <w:pStyle w:val="Legenda"/>
      </w:pPr>
      <w:r>
        <w:t xml:space="preserve">Tabela </w:t>
      </w:r>
      <w:fldSimple w:instr=" SEQ Tabela \* ARABIC ">
        <w:r w:rsidR="00BF3347">
          <w:rPr>
            <w:noProof/>
          </w:rPr>
          <w:t>22</w:t>
        </w:r>
      </w:fldSimple>
      <w:r>
        <w:t>.</w:t>
      </w:r>
      <w:r w:rsidR="00C15575" w:rsidRPr="00430EE0">
        <w:t xml:space="preserve"> Użytkowanie gruntów w oparciu o spis rolny</w:t>
      </w:r>
    </w:p>
    <w:tbl>
      <w:tblPr>
        <w:tblStyle w:val="Jasnalistaakcent2"/>
        <w:tblW w:w="8982" w:type="dxa"/>
        <w:jc w:val="center"/>
        <w:tblLook w:val="04A0" w:firstRow="1" w:lastRow="0" w:firstColumn="1" w:lastColumn="0" w:noHBand="0" w:noVBand="1"/>
      </w:tblPr>
      <w:tblGrid>
        <w:gridCol w:w="2822"/>
        <w:gridCol w:w="1847"/>
        <w:gridCol w:w="1518"/>
        <w:gridCol w:w="1474"/>
        <w:gridCol w:w="1321"/>
      </w:tblGrid>
      <w:tr w:rsidR="003D32DD" w:rsidRPr="000308C9" w14:paraId="30F23AD8" w14:textId="77777777" w:rsidTr="000308C9">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822" w:type="dxa"/>
            <w:noWrap/>
            <w:hideMark/>
          </w:tcPr>
          <w:p w14:paraId="681F6C81" w14:textId="77777777" w:rsidR="003D32DD" w:rsidRPr="000308C9" w:rsidRDefault="003D32DD" w:rsidP="003D32DD">
            <w:pPr>
              <w:ind w:firstLine="0"/>
              <w:jc w:val="left"/>
              <w:rPr>
                <w:rFonts w:eastAsia="Times New Roman" w:cs="Arial"/>
                <w:sz w:val="20"/>
                <w:szCs w:val="20"/>
                <w:lang w:eastAsia="pl-PL"/>
              </w:rPr>
            </w:pPr>
            <w:r w:rsidRPr="000308C9">
              <w:rPr>
                <w:rFonts w:eastAsia="Times New Roman" w:cs="Arial"/>
                <w:sz w:val="20"/>
                <w:szCs w:val="20"/>
                <w:lang w:eastAsia="pl-PL"/>
              </w:rPr>
              <w:t> </w:t>
            </w:r>
          </w:p>
        </w:tc>
        <w:tc>
          <w:tcPr>
            <w:tcW w:w="1847" w:type="dxa"/>
            <w:hideMark/>
          </w:tcPr>
          <w:p w14:paraId="18928AA0" w14:textId="77777777" w:rsidR="003D32DD" w:rsidRPr="000308C9" w:rsidRDefault="003D32DD" w:rsidP="003D32DD">
            <w:pPr>
              <w:ind w:firstLine="0"/>
              <w:jc w:val="left"/>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0308C9">
              <w:rPr>
                <w:rFonts w:eastAsia="Times New Roman" w:cs="Arial"/>
                <w:sz w:val="20"/>
                <w:szCs w:val="20"/>
                <w:lang w:eastAsia="pl-PL"/>
              </w:rPr>
              <w:t>Liczba gospodarstw rolnych (gospodarstwa)</w:t>
            </w:r>
          </w:p>
        </w:tc>
        <w:tc>
          <w:tcPr>
            <w:tcW w:w="1518" w:type="dxa"/>
            <w:hideMark/>
          </w:tcPr>
          <w:p w14:paraId="48DCD5F8" w14:textId="77777777" w:rsidR="003D32DD" w:rsidRPr="000308C9" w:rsidRDefault="003D32DD" w:rsidP="003D32DD">
            <w:pPr>
              <w:ind w:firstLine="0"/>
              <w:jc w:val="left"/>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0308C9">
              <w:rPr>
                <w:rFonts w:eastAsia="Times New Roman" w:cs="Arial"/>
                <w:sz w:val="20"/>
                <w:szCs w:val="20"/>
                <w:lang w:eastAsia="pl-PL"/>
              </w:rPr>
              <w:t>Udział w gruntach rolnych ogółem (%)</w:t>
            </w:r>
          </w:p>
        </w:tc>
        <w:tc>
          <w:tcPr>
            <w:tcW w:w="1474" w:type="dxa"/>
            <w:hideMark/>
          </w:tcPr>
          <w:p w14:paraId="5B096DA0" w14:textId="77777777" w:rsidR="003D32DD" w:rsidRPr="000308C9" w:rsidRDefault="003D32DD" w:rsidP="003D32DD">
            <w:pPr>
              <w:ind w:firstLine="0"/>
              <w:jc w:val="left"/>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0308C9">
              <w:rPr>
                <w:rFonts w:eastAsia="Times New Roman" w:cs="Arial"/>
                <w:sz w:val="20"/>
                <w:szCs w:val="20"/>
                <w:lang w:eastAsia="pl-PL"/>
              </w:rPr>
              <w:t>Powierzchnia (ha)</w:t>
            </w:r>
          </w:p>
        </w:tc>
        <w:tc>
          <w:tcPr>
            <w:tcW w:w="1321" w:type="dxa"/>
            <w:hideMark/>
          </w:tcPr>
          <w:p w14:paraId="13BF677F" w14:textId="77777777" w:rsidR="003D32DD" w:rsidRPr="000308C9" w:rsidRDefault="003D32DD" w:rsidP="003D32DD">
            <w:pPr>
              <w:ind w:firstLine="0"/>
              <w:jc w:val="left"/>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0308C9">
              <w:rPr>
                <w:rFonts w:eastAsia="Times New Roman" w:cs="Arial"/>
                <w:sz w:val="20"/>
                <w:szCs w:val="20"/>
                <w:lang w:eastAsia="pl-PL"/>
              </w:rPr>
              <w:t>Udział w gruntach rolnych ogółem (%)</w:t>
            </w:r>
          </w:p>
        </w:tc>
      </w:tr>
      <w:tr w:rsidR="003D32DD" w:rsidRPr="000308C9" w14:paraId="2E4C0748" w14:textId="77777777" w:rsidTr="000308C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822" w:type="dxa"/>
            <w:hideMark/>
          </w:tcPr>
          <w:p w14:paraId="57C843CA" w14:textId="77777777" w:rsidR="003D32DD" w:rsidRPr="000308C9" w:rsidRDefault="003D32DD" w:rsidP="003D32DD">
            <w:pPr>
              <w:ind w:firstLine="0"/>
              <w:rPr>
                <w:rFonts w:eastAsia="Times New Roman" w:cs="Arial"/>
                <w:color w:val="000000"/>
                <w:sz w:val="20"/>
                <w:szCs w:val="20"/>
                <w:lang w:eastAsia="pl-PL"/>
              </w:rPr>
            </w:pPr>
            <w:r w:rsidRPr="000308C9">
              <w:rPr>
                <w:rFonts w:eastAsia="Times New Roman" w:cs="Arial"/>
                <w:color w:val="000000"/>
                <w:sz w:val="20"/>
                <w:szCs w:val="20"/>
                <w:lang w:eastAsia="pl-PL"/>
              </w:rPr>
              <w:t>grunty ogółem</w:t>
            </w:r>
          </w:p>
        </w:tc>
        <w:tc>
          <w:tcPr>
            <w:tcW w:w="1847" w:type="dxa"/>
            <w:noWrap/>
            <w:hideMark/>
          </w:tcPr>
          <w:p w14:paraId="38DD75A0" w14:textId="77777777" w:rsidR="003D32DD" w:rsidRPr="000308C9" w:rsidRDefault="003D32DD" w:rsidP="003D32DD">
            <w:pPr>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l-PL"/>
              </w:rPr>
            </w:pPr>
            <w:r w:rsidRPr="000308C9">
              <w:rPr>
                <w:rFonts w:eastAsia="Times New Roman" w:cs="Arial"/>
                <w:color w:val="000000"/>
                <w:sz w:val="20"/>
                <w:szCs w:val="20"/>
                <w:lang w:eastAsia="pl-PL"/>
              </w:rPr>
              <w:t>1288,00</w:t>
            </w:r>
          </w:p>
        </w:tc>
        <w:tc>
          <w:tcPr>
            <w:tcW w:w="1518" w:type="dxa"/>
            <w:noWrap/>
            <w:hideMark/>
          </w:tcPr>
          <w:p w14:paraId="22F63B6A" w14:textId="77777777" w:rsidR="003D32DD" w:rsidRPr="000308C9" w:rsidRDefault="00C15575" w:rsidP="003D32DD">
            <w:pPr>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l-PL"/>
              </w:rPr>
            </w:pPr>
            <w:r w:rsidRPr="000308C9">
              <w:rPr>
                <w:rFonts w:eastAsia="Times New Roman" w:cs="Arial"/>
                <w:color w:val="000000"/>
                <w:sz w:val="20"/>
                <w:szCs w:val="20"/>
                <w:lang w:eastAsia="pl-PL"/>
              </w:rPr>
              <w:t>1</w:t>
            </w:r>
            <w:r w:rsidR="003D32DD" w:rsidRPr="000308C9">
              <w:rPr>
                <w:rFonts w:eastAsia="Times New Roman" w:cs="Arial"/>
                <w:color w:val="000000"/>
                <w:sz w:val="20"/>
                <w:szCs w:val="20"/>
                <w:lang w:eastAsia="pl-PL"/>
              </w:rPr>
              <w:t>00</w:t>
            </w:r>
            <w:r w:rsidRPr="000308C9">
              <w:rPr>
                <w:rFonts w:eastAsia="Times New Roman" w:cs="Arial"/>
                <w:color w:val="000000"/>
                <w:sz w:val="20"/>
                <w:szCs w:val="20"/>
                <w:lang w:eastAsia="pl-PL"/>
              </w:rPr>
              <w:t>,00</w:t>
            </w:r>
          </w:p>
        </w:tc>
        <w:tc>
          <w:tcPr>
            <w:tcW w:w="1474" w:type="dxa"/>
            <w:noWrap/>
            <w:hideMark/>
          </w:tcPr>
          <w:p w14:paraId="5B522580" w14:textId="77777777" w:rsidR="003D32DD" w:rsidRPr="000308C9" w:rsidRDefault="003D32DD" w:rsidP="003D32DD">
            <w:pPr>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l-PL"/>
              </w:rPr>
            </w:pPr>
            <w:r w:rsidRPr="000308C9">
              <w:rPr>
                <w:rFonts w:eastAsia="Times New Roman" w:cs="Arial"/>
                <w:color w:val="000000"/>
                <w:sz w:val="20"/>
                <w:szCs w:val="20"/>
                <w:lang w:eastAsia="pl-PL"/>
              </w:rPr>
              <w:t>6033,05</w:t>
            </w:r>
          </w:p>
        </w:tc>
        <w:tc>
          <w:tcPr>
            <w:tcW w:w="1321" w:type="dxa"/>
            <w:noWrap/>
            <w:hideMark/>
          </w:tcPr>
          <w:p w14:paraId="79759117" w14:textId="77777777" w:rsidR="003D32DD" w:rsidRPr="000308C9" w:rsidRDefault="003D32DD" w:rsidP="00C15575">
            <w:pPr>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l-PL"/>
              </w:rPr>
            </w:pPr>
            <w:r w:rsidRPr="000308C9">
              <w:rPr>
                <w:rFonts w:eastAsia="Times New Roman" w:cs="Arial"/>
                <w:color w:val="000000"/>
                <w:sz w:val="20"/>
                <w:szCs w:val="20"/>
                <w:lang w:eastAsia="pl-PL"/>
              </w:rPr>
              <w:t>100</w:t>
            </w:r>
            <w:r w:rsidR="00C15575" w:rsidRPr="000308C9">
              <w:rPr>
                <w:rFonts w:eastAsia="Times New Roman" w:cs="Arial"/>
                <w:color w:val="000000"/>
                <w:sz w:val="20"/>
                <w:szCs w:val="20"/>
                <w:lang w:eastAsia="pl-PL"/>
              </w:rPr>
              <w:t>,00</w:t>
            </w:r>
          </w:p>
        </w:tc>
      </w:tr>
      <w:tr w:rsidR="003D32DD" w:rsidRPr="000308C9" w14:paraId="66545E12" w14:textId="77777777" w:rsidTr="000308C9">
        <w:trPr>
          <w:trHeight w:val="20"/>
          <w:jc w:val="center"/>
        </w:trPr>
        <w:tc>
          <w:tcPr>
            <w:cnfStyle w:val="001000000000" w:firstRow="0" w:lastRow="0" w:firstColumn="1" w:lastColumn="0" w:oddVBand="0" w:evenVBand="0" w:oddHBand="0" w:evenHBand="0" w:firstRowFirstColumn="0" w:firstRowLastColumn="0" w:lastRowFirstColumn="0" w:lastRowLastColumn="0"/>
            <w:tcW w:w="2822" w:type="dxa"/>
            <w:hideMark/>
          </w:tcPr>
          <w:p w14:paraId="35C02C99" w14:textId="77777777" w:rsidR="003D32DD" w:rsidRPr="000308C9" w:rsidRDefault="003D32DD" w:rsidP="003D32DD">
            <w:pPr>
              <w:ind w:firstLine="0"/>
              <w:rPr>
                <w:rFonts w:eastAsia="Times New Roman" w:cs="Arial"/>
                <w:color w:val="000000"/>
                <w:sz w:val="20"/>
                <w:szCs w:val="20"/>
                <w:lang w:eastAsia="pl-PL"/>
              </w:rPr>
            </w:pPr>
            <w:r w:rsidRPr="000308C9">
              <w:rPr>
                <w:rFonts w:eastAsia="Times New Roman" w:cs="Arial"/>
                <w:color w:val="000000"/>
                <w:sz w:val="20"/>
                <w:szCs w:val="20"/>
                <w:lang w:eastAsia="pl-PL"/>
              </w:rPr>
              <w:t>użytki rolne ogółem</w:t>
            </w:r>
          </w:p>
        </w:tc>
        <w:tc>
          <w:tcPr>
            <w:tcW w:w="1847" w:type="dxa"/>
            <w:noWrap/>
            <w:hideMark/>
          </w:tcPr>
          <w:p w14:paraId="287BC273" w14:textId="77777777" w:rsidR="003D32DD" w:rsidRPr="000308C9" w:rsidRDefault="003D32DD" w:rsidP="003D32DD">
            <w:pPr>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l-PL"/>
              </w:rPr>
            </w:pPr>
            <w:r w:rsidRPr="000308C9">
              <w:rPr>
                <w:rFonts w:eastAsia="Times New Roman" w:cs="Arial"/>
                <w:color w:val="000000"/>
                <w:sz w:val="20"/>
                <w:szCs w:val="20"/>
                <w:lang w:eastAsia="pl-PL"/>
              </w:rPr>
              <w:t>1287,00</w:t>
            </w:r>
          </w:p>
        </w:tc>
        <w:tc>
          <w:tcPr>
            <w:tcW w:w="1518" w:type="dxa"/>
            <w:noWrap/>
            <w:hideMark/>
          </w:tcPr>
          <w:p w14:paraId="2EDF7997" w14:textId="77777777" w:rsidR="003D32DD" w:rsidRPr="000308C9" w:rsidRDefault="003D32DD" w:rsidP="003D32DD">
            <w:pPr>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l-PL"/>
              </w:rPr>
            </w:pPr>
            <w:r w:rsidRPr="000308C9">
              <w:rPr>
                <w:rFonts w:eastAsia="Times New Roman" w:cs="Arial"/>
                <w:color w:val="000000"/>
                <w:sz w:val="20"/>
                <w:szCs w:val="20"/>
                <w:lang w:eastAsia="pl-PL"/>
              </w:rPr>
              <w:t>99,92</w:t>
            </w:r>
          </w:p>
        </w:tc>
        <w:tc>
          <w:tcPr>
            <w:tcW w:w="1474" w:type="dxa"/>
            <w:noWrap/>
            <w:hideMark/>
          </w:tcPr>
          <w:p w14:paraId="4E485817" w14:textId="77777777" w:rsidR="003D32DD" w:rsidRPr="000308C9" w:rsidRDefault="003D32DD" w:rsidP="003D32DD">
            <w:pPr>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l-PL"/>
              </w:rPr>
            </w:pPr>
            <w:r w:rsidRPr="000308C9">
              <w:rPr>
                <w:rFonts w:eastAsia="Times New Roman" w:cs="Arial"/>
                <w:color w:val="000000"/>
                <w:sz w:val="20"/>
                <w:szCs w:val="20"/>
                <w:lang w:eastAsia="pl-PL"/>
              </w:rPr>
              <w:t>5521,55</w:t>
            </w:r>
          </w:p>
        </w:tc>
        <w:tc>
          <w:tcPr>
            <w:tcW w:w="1321" w:type="dxa"/>
            <w:noWrap/>
            <w:hideMark/>
          </w:tcPr>
          <w:p w14:paraId="48685A13" w14:textId="77777777" w:rsidR="003D32DD" w:rsidRPr="000308C9" w:rsidRDefault="003D32DD" w:rsidP="003D32DD">
            <w:pPr>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l-PL"/>
              </w:rPr>
            </w:pPr>
            <w:r w:rsidRPr="000308C9">
              <w:rPr>
                <w:rFonts w:eastAsia="Times New Roman" w:cs="Arial"/>
                <w:color w:val="000000"/>
                <w:sz w:val="20"/>
                <w:szCs w:val="20"/>
                <w:lang w:eastAsia="pl-PL"/>
              </w:rPr>
              <w:t>91,52</w:t>
            </w:r>
          </w:p>
        </w:tc>
      </w:tr>
      <w:tr w:rsidR="003D32DD" w:rsidRPr="000308C9" w14:paraId="306A710E" w14:textId="77777777" w:rsidTr="000308C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822" w:type="dxa"/>
            <w:hideMark/>
          </w:tcPr>
          <w:p w14:paraId="4DA9CA34" w14:textId="77777777" w:rsidR="003D32DD" w:rsidRPr="000308C9" w:rsidRDefault="003D32DD" w:rsidP="003D32DD">
            <w:pPr>
              <w:ind w:firstLine="0"/>
              <w:rPr>
                <w:rFonts w:eastAsia="Times New Roman" w:cs="Arial"/>
                <w:color w:val="000000"/>
                <w:sz w:val="20"/>
                <w:szCs w:val="20"/>
                <w:lang w:eastAsia="pl-PL"/>
              </w:rPr>
            </w:pPr>
            <w:r w:rsidRPr="000308C9">
              <w:rPr>
                <w:rFonts w:eastAsia="Times New Roman" w:cs="Arial"/>
                <w:color w:val="000000"/>
                <w:sz w:val="20"/>
                <w:szCs w:val="20"/>
                <w:lang w:eastAsia="pl-PL"/>
              </w:rPr>
              <w:t>użytki rolne w dobrej kulturze</w:t>
            </w:r>
          </w:p>
        </w:tc>
        <w:tc>
          <w:tcPr>
            <w:tcW w:w="1847" w:type="dxa"/>
            <w:noWrap/>
            <w:hideMark/>
          </w:tcPr>
          <w:p w14:paraId="05BF1BCA" w14:textId="77777777" w:rsidR="003D32DD" w:rsidRPr="000308C9" w:rsidRDefault="003D32DD" w:rsidP="003D32DD">
            <w:pPr>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l-PL"/>
              </w:rPr>
            </w:pPr>
            <w:r w:rsidRPr="000308C9">
              <w:rPr>
                <w:rFonts w:eastAsia="Times New Roman" w:cs="Arial"/>
                <w:color w:val="000000"/>
                <w:sz w:val="20"/>
                <w:szCs w:val="20"/>
                <w:lang w:eastAsia="pl-PL"/>
              </w:rPr>
              <w:t>1239,00</w:t>
            </w:r>
          </w:p>
        </w:tc>
        <w:tc>
          <w:tcPr>
            <w:tcW w:w="1518" w:type="dxa"/>
            <w:noWrap/>
            <w:hideMark/>
          </w:tcPr>
          <w:p w14:paraId="0F99C145" w14:textId="77777777" w:rsidR="003D32DD" w:rsidRPr="000308C9" w:rsidRDefault="003D32DD" w:rsidP="003D32DD">
            <w:pPr>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l-PL"/>
              </w:rPr>
            </w:pPr>
            <w:r w:rsidRPr="000308C9">
              <w:rPr>
                <w:rFonts w:eastAsia="Times New Roman" w:cs="Arial"/>
                <w:color w:val="000000"/>
                <w:sz w:val="20"/>
                <w:szCs w:val="20"/>
                <w:lang w:eastAsia="pl-PL"/>
              </w:rPr>
              <w:t>96,20</w:t>
            </w:r>
          </w:p>
        </w:tc>
        <w:tc>
          <w:tcPr>
            <w:tcW w:w="1474" w:type="dxa"/>
            <w:noWrap/>
            <w:hideMark/>
          </w:tcPr>
          <w:p w14:paraId="18981FFA" w14:textId="77777777" w:rsidR="003D32DD" w:rsidRPr="000308C9" w:rsidRDefault="003D32DD" w:rsidP="003D32DD">
            <w:pPr>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l-PL"/>
              </w:rPr>
            </w:pPr>
            <w:r w:rsidRPr="000308C9">
              <w:rPr>
                <w:rFonts w:eastAsia="Times New Roman" w:cs="Arial"/>
                <w:color w:val="000000"/>
                <w:sz w:val="20"/>
                <w:szCs w:val="20"/>
                <w:lang w:eastAsia="pl-PL"/>
              </w:rPr>
              <w:t>5300,94</w:t>
            </w:r>
          </w:p>
        </w:tc>
        <w:tc>
          <w:tcPr>
            <w:tcW w:w="1321" w:type="dxa"/>
            <w:noWrap/>
            <w:hideMark/>
          </w:tcPr>
          <w:p w14:paraId="1F0F7E3B" w14:textId="77777777" w:rsidR="003D32DD" w:rsidRPr="000308C9" w:rsidRDefault="003D32DD" w:rsidP="003D32DD">
            <w:pPr>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l-PL"/>
              </w:rPr>
            </w:pPr>
            <w:r w:rsidRPr="000308C9">
              <w:rPr>
                <w:rFonts w:eastAsia="Times New Roman" w:cs="Arial"/>
                <w:color w:val="000000"/>
                <w:sz w:val="20"/>
                <w:szCs w:val="20"/>
                <w:lang w:eastAsia="pl-PL"/>
              </w:rPr>
              <w:t>87,87</w:t>
            </w:r>
          </w:p>
        </w:tc>
      </w:tr>
      <w:tr w:rsidR="003D32DD" w:rsidRPr="000308C9" w14:paraId="4563A17C" w14:textId="77777777" w:rsidTr="000308C9">
        <w:trPr>
          <w:trHeight w:val="20"/>
          <w:jc w:val="center"/>
        </w:trPr>
        <w:tc>
          <w:tcPr>
            <w:cnfStyle w:val="001000000000" w:firstRow="0" w:lastRow="0" w:firstColumn="1" w:lastColumn="0" w:oddVBand="0" w:evenVBand="0" w:oddHBand="0" w:evenHBand="0" w:firstRowFirstColumn="0" w:firstRowLastColumn="0" w:lastRowFirstColumn="0" w:lastRowLastColumn="0"/>
            <w:tcW w:w="2822" w:type="dxa"/>
            <w:hideMark/>
          </w:tcPr>
          <w:p w14:paraId="7E7FF4D5" w14:textId="77777777" w:rsidR="003D32DD" w:rsidRPr="000308C9" w:rsidRDefault="003D32DD" w:rsidP="003D32DD">
            <w:pPr>
              <w:ind w:firstLine="0"/>
              <w:rPr>
                <w:rFonts w:eastAsia="Times New Roman" w:cs="Arial"/>
                <w:color w:val="000000"/>
                <w:sz w:val="20"/>
                <w:szCs w:val="20"/>
                <w:lang w:eastAsia="pl-PL"/>
              </w:rPr>
            </w:pPr>
            <w:r w:rsidRPr="000308C9">
              <w:rPr>
                <w:rFonts w:eastAsia="Times New Roman" w:cs="Arial"/>
                <w:color w:val="000000"/>
                <w:sz w:val="20"/>
                <w:szCs w:val="20"/>
                <w:lang w:eastAsia="pl-PL"/>
              </w:rPr>
              <w:t>pod zasiewami</w:t>
            </w:r>
          </w:p>
        </w:tc>
        <w:tc>
          <w:tcPr>
            <w:tcW w:w="1847" w:type="dxa"/>
            <w:noWrap/>
            <w:hideMark/>
          </w:tcPr>
          <w:p w14:paraId="0DE08BEA" w14:textId="77777777" w:rsidR="003D32DD" w:rsidRPr="000308C9" w:rsidRDefault="003D32DD" w:rsidP="003D32DD">
            <w:pPr>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l-PL"/>
              </w:rPr>
            </w:pPr>
            <w:r w:rsidRPr="000308C9">
              <w:rPr>
                <w:rFonts w:eastAsia="Times New Roman" w:cs="Arial"/>
                <w:color w:val="000000"/>
                <w:sz w:val="20"/>
                <w:szCs w:val="20"/>
                <w:lang w:eastAsia="pl-PL"/>
              </w:rPr>
              <w:t>1009,00</w:t>
            </w:r>
          </w:p>
        </w:tc>
        <w:tc>
          <w:tcPr>
            <w:tcW w:w="1518" w:type="dxa"/>
            <w:noWrap/>
            <w:hideMark/>
          </w:tcPr>
          <w:p w14:paraId="7A643F49" w14:textId="77777777" w:rsidR="003D32DD" w:rsidRPr="000308C9" w:rsidRDefault="003D32DD" w:rsidP="003D32DD">
            <w:pPr>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l-PL"/>
              </w:rPr>
            </w:pPr>
            <w:r w:rsidRPr="000308C9">
              <w:rPr>
                <w:rFonts w:eastAsia="Times New Roman" w:cs="Arial"/>
                <w:color w:val="000000"/>
                <w:sz w:val="20"/>
                <w:szCs w:val="20"/>
                <w:lang w:eastAsia="pl-PL"/>
              </w:rPr>
              <w:t>78,34</w:t>
            </w:r>
          </w:p>
        </w:tc>
        <w:tc>
          <w:tcPr>
            <w:tcW w:w="1474" w:type="dxa"/>
            <w:noWrap/>
            <w:hideMark/>
          </w:tcPr>
          <w:p w14:paraId="72DCC4F5" w14:textId="77777777" w:rsidR="003D32DD" w:rsidRPr="000308C9" w:rsidRDefault="003D32DD" w:rsidP="003D32DD">
            <w:pPr>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l-PL"/>
              </w:rPr>
            </w:pPr>
            <w:r w:rsidRPr="000308C9">
              <w:rPr>
                <w:rFonts w:eastAsia="Times New Roman" w:cs="Arial"/>
                <w:color w:val="000000"/>
                <w:sz w:val="20"/>
                <w:szCs w:val="20"/>
                <w:lang w:eastAsia="pl-PL"/>
              </w:rPr>
              <w:t>4257,86</w:t>
            </w:r>
          </w:p>
        </w:tc>
        <w:tc>
          <w:tcPr>
            <w:tcW w:w="1321" w:type="dxa"/>
            <w:noWrap/>
            <w:hideMark/>
          </w:tcPr>
          <w:p w14:paraId="1A7CEB82" w14:textId="77777777" w:rsidR="003D32DD" w:rsidRPr="000308C9" w:rsidRDefault="003D32DD" w:rsidP="003D32DD">
            <w:pPr>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l-PL"/>
              </w:rPr>
            </w:pPr>
            <w:r w:rsidRPr="000308C9">
              <w:rPr>
                <w:rFonts w:eastAsia="Times New Roman" w:cs="Arial"/>
                <w:color w:val="000000"/>
                <w:sz w:val="20"/>
                <w:szCs w:val="20"/>
                <w:lang w:eastAsia="pl-PL"/>
              </w:rPr>
              <w:t>70,58</w:t>
            </w:r>
          </w:p>
        </w:tc>
      </w:tr>
      <w:tr w:rsidR="003D32DD" w:rsidRPr="000308C9" w14:paraId="5198479A" w14:textId="77777777" w:rsidTr="000308C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822" w:type="dxa"/>
            <w:hideMark/>
          </w:tcPr>
          <w:p w14:paraId="1A36E1EC" w14:textId="77777777" w:rsidR="003D32DD" w:rsidRPr="000308C9" w:rsidRDefault="003D32DD" w:rsidP="003D32DD">
            <w:pPr>
              <w:ind w:firstLine="0"/>
              <w:rPr>
                <w:rFonts w:eastAsia="Times New Roman" w:cs="Arial"/>
                <w:color w:val="000000"/>
                <w:sz w:val="20"/>
                <w:szCs w:val="20"/>
                <w:lang w:eastAsia="pl-PL"/>
              </w:rPr>
            </w:pPr>
            <w:r w:rsidRPr="000308C9">
              <w:rPr>
                <w:rFonts w:eastAsia="Times New Roman" w:cs="Arial"/>
                <w:color w:val="000000"/>
                <w:sz w:val="20"/>
                <w:szCs w:val="20"/>
                <w:lang w:eastAsia="pl-PL"/>
              </w:rPr>
              <w:t>grunty ugorowane łącznie z nawozami zielonymi</w:t>
            </w:r>
          </w:p>
        </w:tc>
        <w:tc>
          <w:tcPr>
            <w:tcW w:w="1847" w:type="dxa"/>
            <w:noWrap/>
            <w:hideMark/>
          </w:tcPr>
          <w:p w14:paraId="4685E656" w14:textId="77777777" w:rsidR="003D32DD" w:rsidRPr="000308C9" w:rsidRDefault="003D32DD" w:rsidP="003D32DD">
            <w:pPr>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l-PL"/>
              </w:rPr>
            </w:pPr>
            <w:r w:rsidRPr="000308C9">
              <w:rPr>
                <w:rFonts w:eastAsia="Times New Roman" w:cs="Arial"/>
                <w:color w:val="000000"/>
                <w:sz w:val="20"/>
                <w:szCs w:val="20"/>
                <w:lang w:eastAsia="pl-PL"/>
              </w:rPr>
              <w:t>107,00</w:t>
            </w:r>
          </w:p>
        </w:tc>
        <w:tc>
          <w:tcPr>
            <w:tcW w:w="1518" w:type="dxa"/>
            <w:noWrap/>
            <w:hideMark/>
          </w:tcPr>
          <w:p w14:paraId="19E255A6" w14:textId="77777777" w:rsidR="003D32DD" w:rsidRPr="000308C9" w:rsidRDefault="003D32DD" w:rsidP="003D32DD">
            <w:pPr>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l-PL"/>
              </w:rPr>
            </w:pPr>
            <w:r w:rsidRPr="000308C9">
              <w:rPr>
                <w:rFonts w:eastAsia="Times New Roman" w:cs="Arial"/>
                <w:color w:val="000000"/>
                <w:sz w:val="20"/>
                <w:szCs w:val="20"/>
                <w:lang w:eastAsia="pl-PL"/>
              </w:rPr>
              <w:t>8,31</w:t>
            </w:r>
          </w:p>
        </w:tc>
        <w:tc>
          <w:tcPr>
            <w:tcW w:w="1474" w:type="dxa"/>
            <w:noWrap/>
            <w:hideMark/>
          </w:tcPr>
          <w:p w14:paraId="1AFC8412" w14:textId="77777777" w:rsidR="003D32DD" w:rsidRPr="000308C9" w:rsidRDefault="003D32DD" w:rsidP="003D32DD">
            <w:pPr>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l-PL"/>
              </w:rPr>
            </w:pPr>
            <w:r w:rsidRPr="000308C9">
              <w:rPr>
                <w:rFonts w:eastAsia="Times New Roman" w:cs="Arial"/>
                <w:color w:val="000000"/>
                <w:sz w:val="20"/>
                <w:szCs w:val="20"/>
                <w:lang w:eastAsia="pl-PL"/>
              </w:rPr>
              <w:t>148,63</w:t>
            </w:r>
          </w:p>
        </w:tc>
        <w:tc>
          <w:tcPr>
            <w:tcW w:w="1321" w:type="dxa"/>
            <w:noWrap/>
            <w:hideMark/>
          </w:tcPr>
          <w:p w14:paraId="646353F2" w14:textId="77777777" w:rsidR="003D32DD" w:rsidRPr="000308C9" w:rsidRDefault="003D32DD" w:rsidP="003D32DD">
            <w:pPr>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l-PL"/>
              </w:rPr>
            </w:pPr>
            <w:r w:rsidRPr="000308C9">
              <w:rPr>
                <w:rFonts w:eastAsia="Times New Roman" w:cs="Arial"/>
                <w:color w:val="000000"/>
                <w:sz w:val="20"/>
                <w:szCs w:val="20"/>
                <w:lang w:eastAsia="pl-PL"/>
              </w:rPr>
              <w:t>2,46</w:t>
            </w:r>
          </w:p>
        </w:tc>
      </w:tr>
      <w:tr w:rsidR="003D32DD" w:rsidRPr="000308C9" w14:paraId="24E814F7" w14:textId="77777777" w:rsidTr="000308C9">
        <w:trPr>
          <w:trHeight w:val="20"/>
          <w:jc w:val="center"/>
        </w:trPr>
        <w:tc>
          <w:tcPr>
            <w:cnfStyle w:val="001000000000" w:firstRow="0" w:lastRow="0" w:firstColumn="1" w:lastColumn="0" w:oddVBand="0" w:evenVBand="0" w:oddHBand="0" w:evenHBand="0" w:firstRowFirstColumn="0" w:firstRowLastColumn="0" w:lastRowFirstColumn="0" w:lastRowLastColumn="0"/>
            <w:tcW w:w="2822" w:type="dxa"/>
            <w:hideMark/>
          </w:tcPr>
          <w:p w14:paraId="59FFACDF" w14:textId="77777777" w:rsidR="003D32DD" w:rsidRPr="000308C9" w:rsidRDefault="003D32DD" w:rsidP="003D32DD">
            <w:pPr>
              <w:ind w:firstLine="0"/>
              <w:rPr>
                <w:rFonts w:eastAsia="Times New Roman" w:cs="Arial"/>
                <w:color w:val="000000"/>
                <w:sz w:val="20"/>
                <w:szCs w:val="20"/>
                <w:lang w:eastAsia="pl-PL"/>
              </w:rPr>
            </w:pPr>
            <w:r w:rsidRPr="000308C9">
              <w:rPr>
                <w:rFonts w:eastAsia="Times New Roman" w:cs="Arial"/>
                <w:color w:val="000000"/>
                <w:sz w:val="20"/>
                <w:szCs w:val="20"/>
                <w:lang w:eastAsia="pl-PL"/>
              </w:rPr>
              <w:t>uprawy trwałe</w:t>
            </w:r>
          </w:p>
        </w:tc>
        <w:tc>
          <w:tcPr>
            <w:tcW w:w="1847" w:type="dxa"/>
            <w:noWrap/>
            <w:hideMark/>
          </w:tcPr>
          <w:p w14:paraId="4097BD41" w14:textId="77777777" w:rsidR="003D32DD" w:rsidRPr="000308C9" w:rsidRDefault="003D32DD" w:rsidP="003D32DD">
            <w:pPr>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l-PL"/>
              </w:rPr>
            </w:pPr>
            <w:r w:rsidRPr="000308C9">
              <w:rPr>
                <w:rFonts w:eastAsia="Times New Roman" w:cs="Arial"/>
                <w:color w:val="000000"/>
                <w:sz w:val="20"/>
                <w:szCs w:val="20"/>
                <w:lang w:eastAsia="pl-PL"/>
              </w:rPr>
              <w:t>447,00</w:t>
            </w:r>
          </w:p>
        </w:tc>
        <w:tc>
          <w:tcPr>
            <w:tcW w:w="1518" w:type="dxa"/>
            <w:noWrap/>
            <w:hideMark/>
          </w:tcPr>
          <w:p w14:paraId="18444314" w14:textId="77777777" w:rsidR="003D32DD" w:rsidRPr="000308C9" w:rsidRDefault="003D32DD" w:rsidP="003D32DD">
            <w:pPr>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l-PL"/>
              </w:rPr>
            </w:pPr>
            <w:r w:rsidRPr="000308C9">
              <w:rPr>
                <w:rFonts w:eastAsia="Times New Roman" w:cs="Arial"/>
                <w:color w:val="000000"/>
                <w:sz w:val="20"/>
                <w:szCs w:val="20"/>
                <w:lang w:eastAsia="pl-PL"/>
              </w:rPr>
              <w:t>34,70</w:t>
            </w:r>
          </w:p>
        </w:tc>
        <w:tc>
          <w:tcPr>
            <w:tcW w:w="1474" w:type="dxa"/>
            <w:noWrap/>
            <w:hideMark/>
          </w:tcPr>
          <w:p w14:paraId="0DCE0F4A" w14:textId="77777777" w:rsidR="003D32DD" w:rsidRPr="000308C9" w:rsidRDefault="003D32DD" w:rsidP="003D32DD">
            <w:pPr>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l-PL"/>
              </w:rPr>
            </w:pPr>
            <w:r w:rsidRPr="000308C9">
              <w:rPr>
                <w:rFonts w:eastAsia="Times New Roman" w:cs="Arial"/>
                <w:color w:val="000000"/>
                <w:sz w:val="20"/>
                <w:szCs w:val="20"/>
                <w:lang w:eastAsia="pl-PL"/>
              </w:rPr>
              <w:t>225,09</w:t>
            </w:r>
          </w:p>
        </w:tc>
        <w:tc>
          <w:tcPr>
            <w:tcW w:w="1321" w:type="dxa"/>
            <w:noWrap/>
            <w:hideMark/>
          </w:tcPr>
          <w:p w14:paraId="352D4620" w14:textId="77777777" w:rsidR="003D32DD" w:rsidRPr="000308C9" w:rsidRDefault="003D32DD" w:rsidP="003D32DD">
            <w:pPr>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l-PL"/>
              </w:rPr>
            </w:pPr>
            <w:r w:rsidRPr="000308C9">
              <w:rPr>
                <w:rFonts w:eastAsia="Times New Roman" w:cs="Arial"/>
                <w:color w:val="000000"/>
                <w:sz w:val="20"/>
                <w:szCs w:val="20"/>
                <w:lang w:eastAsia="pl-PL"/>
              </w:rPr>
              <w:t>3,73</w:t>
            </w:r>
          </w:p>
        </w:tc>
      </w:tr>
      <w:tr w:rsidR="003D32DD" w:rsidRPr="000308C9" w14:paraId="680BF23B" w14:textId="77777777" w:rsidTr="000308C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822" w:type="dxa"/>
            <w:hideMark/>
          </w:tcPr>
          <w:p w14:paraId="76790B50" w14:textId="77777777" w:rsidR="003D32DD" w:rsidRPr="000308C9" w:rsidRDefault="003D32DD" w:rsidP="003D32DD">
            <w:pPr>
              <w:ind w:firstLine="0"/>
              <w:rPr>
                <w:rFonts w:eastAsia="Times New Roman" w:cs="Arial"/>
                <w:color w:val="000000"/>
                <w:sz w:val="20"/>
                <w:szCs w:val="20"/>
                <w:lang w:eastAsia="pl-PL"/>
              </w:rPr>
            </w:pPr>
            <w:r w:rsidRPr="000308C9">
              <w:rPr>
                <w:rFonts w:eastAsia="Times New Roman" w:cs="Arial"/>
                <w:color w:val="000000"/>
                <w:sz w:val="20"/>
                <w:szCs w:val="20"/>
                <w:lang w:eastAsia="pl-PL"/>
              </w:rPr>
              <w:t>sady ogółem</w:t>
            </w:r>
          </w:p>
        </w:tc>
        <w:tc>
          <w:tcPr>
            <w:tcW w:w="1847" w:type="dxa"/>
            <w:noWrap/>
            <w:hideMark/>
          </w:tcPr>
          <w:p w14:paraId="1CB3F620" w14:textId="77777777" w:rsidR="003D32DD" w:rsidRPr="000308C9" w:rsidRDefault="003D32DD" w:rsidP="003D32DD">
            <w:pPr>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l-PL"/>
              </w:rPr>
            </w:pPr>
            <w:r w:rsidRPr="000308C9">
              <w:rPr>
                <w:rFonts w:eastAsia="Times New Roman" w:cs="Arial"/>
                <w:color w:val="000000"/>
                <w:sz w:val="20"/>
                <w:szCs w:val="20"/>
                <w:lang w:eastAsia="pl-PL"/>
              </w:rPr>
              <w:t>436,00</w:t>
            </w:r>
          </w:p>
        </w:tc>
        <w:tc>
          <w:tcPr>
            <w:tcW w:w="1518" w:type="dxa"/>
            <w:noWrap/>
            <w:hideMark/>
          </w:tcPr>
          <w:p w14:paraId="3EF5D90E" w14:textId="77777777" w:rsidR="003D32DD" w:rsidRPr="000308C9" w:rsidRDefault="003D32DD" w:rsidP="003D32DD">
            <w:pPr>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l-PL"/>
              </w:rPr>
            </w:pPr>
            <w:r w:rsidRPr="000308C9">
              <w:rPr>
                <w:rFonts w:eastAsia="Times New Roman" w:cs="Arial"/>
                <w:color w:val="000000"/>
                <w:sz w:val="20"/>
                <w:szCs w:val="20"/>
                <w:lang w:eastAsia="pl-PL"/>
              </w:rPr>
              <w:t>33,85</w:t>
            </w:r>
          </w:p>
        </w:tc>
        <w:tc>
          <w:tcPr>
            <w:tcW w:w="1474" w:type="dxa"/>
            <w:noWrap/>
            <w:hideMark/>
          </w:tcPr>
          <w:p w14:paraId="7894C719" w14:textId="77777777" w:rsidR="003D32DD" w:rsidRPr="000308C9" w:rsidRDefault="003D32DD" w:rsidP="003D32DD">
            <w:pPr>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l-PL"/>
              </w:rPr>
            </w:pPr>
            <w:r w:rsidRPr="000308C9">
              <w:rPr>
                <w:rFonts w:eastAsia="Times New Roman" w:cs="Arial"/>
                <w:color w:val="000000"/>
                <w:sz w:val="20"/>
                <w:szCs w:val="20"/>
                <w:lang w:eastAsia="pl-PL"/>
              </w:rPr>
              <w:t>205,04</w:t>
            </w:r>
          </w:p>
        </w:tc>
        <w:tc>
          <w:tcPr>
            <w:tcW w:w="1321" w:type="dxa"/>
            <w:noWrap/>
            <w:hideMark/>
          </w:tcPr>
          <w:p w14:paraId="7EA70230" w14:textId="77777777" w:rsidR="003D32DD" w:rsidRPr="000308C9" w:rsidRDefault="003D32DD" w:rsidP="003D32DD">
            <w:pPr>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l-PL"/>
              </w:rPr>
            </w:pPr>
            <w:r w:rsidRPr="000308C9">
              <w:rPr>
                <w:rFonts w:eastAsia="Times New Roman" w:cs="Arial"/>
                <w:color w:val="000000"/>
                <w:sz w:val="20"/>
                <w:szCs w:val="20"/>
                <w:lang w:eastAsia="pl-PL"/>
              </w:rPr>
              <w:t>3,40</w:t>
            </w:r>
          </w:p>
        </w:tc>
      </w:tr>
      <w:tr w:rsidR="003D32DD" w:rsidRPr="000308C9" w14:paraId="382E9BC3" w14:textId="77777777" w:rsidTr="000308C9">
        <w:trPr>
          <w:trHeight w:val="20"/>
          <w:jc w:val="center"/>
        </w:trPr>
        <w:tc>
          <w:tcPr>
            <w:cnfStyle w:val="001000000000" w:firstRow="0" w:lastRow="0" w:firstColumn="1" w:lastColumn="0" w:oddVBand="0" w:evenVBand="0" w:oddHBand="0" w:evenHBand="0" w:firstRowFirstColumn="0" w:firstRowLastColumn="0" w:lastRowFirstColumn="0" w:lastRowLastColumn="0"/>
            <w:tcW w:w="2822" w:type="dxa"/>
            <w:hideMark/>
          </w:tcPr>
          <w:p w14:paraId="2D58B8F2" w14:textId="77777777" w:rsidR="003D32DD" w:rsidRPr="000308C9" w:rsidRDefault="003D32DD" w:rsidP="003D32DD">
            <w:pPr>
              <w:ind w:firstLine="0"/>
              <w:rPr>
                <w:rFonts w:eastAsia="Times New Roman" w:cs="Arial"/>
                <w:color w:val="000000"/>
                <w:sz w:val="20"/>
                <w:szCs w:val="20"/>
                <w:lang w:eastAsia="pl-PL"/>
              </w:rPr>
            </w:pPr>
            <w:r w:rsidRPr="000308C9">
              <w:rPr>
                <w:rFonts w:eastAsia="Times New Roman" w:cs="Arial"/>
                <w:color w:val="000000"/>
                <w:sz w:val="20"/>
                <w:szCs w:val="20"/>
                <w:lang w:eastAsia="pl-PL"/>
              </w:rPr>
              <w:t>ogrody przydomowe</w:t>
            </w:r>
          </w:p>
        </w:tc>
        <w:tc>
          <w:tcPr>
            <w:tcW w:w="1847" w:type="dxa"/>
            <w:noWrap/>
            <w:hideMark/>
          </w:tcPr>
          <w:p w14:paraId="3FBBEAE4" w14:textId="77777777" w:rsidR="003D32DD" w:rsidRPr="000308C9" w:rsidRDefault="003D32DD" w:rsidP="003D32DD">
            <w:pPr>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l-PL"/>
              </w:rPr>
            </w:pPr>
            <w:r w:rsidRPr="000308C9">
              <w:rPr>
                <w:rFonts w:eastAsia="Times New Roman" w:cs="Arial"/>
                <w:color w:val="000000"/>
                <w:sz w:val="20"/>
                <w:szCs w:val="20"/>
                <w:lang w:eastAsia="pl-PL"/>
              </w:rPr>
              <w:t>741,00</w:t>
            </w:r>
          </w:p>
        </w:tc>
        <w:tc>
          <w:tcPr>
            <w:tcW w:w="1518" w:type="dxa"/>
            <w:noWrap/>
            <w:hideMark/>
          </w:tcPr>
          <w:p w14:paraId="272EF18A" w14:textId="77777777" w:rsidR="003D32DD" w:rsidRPr="000308C9" w:rsidRDefault="003D32DD" w:rsidP="003D32DD">
            <w:pPr>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l-PL"/>
              </w:rPr>
            </w:pPr>
            <w:r w:rsidRPr="000308C9">
              <w:rPr>
                <w:rFonts w:eastAsia="Times New Roman" w:cs="Arial"/>
                <w:color w:val="000000"/>
                <w:sz w:val="20"/>
                <w:szCs w:val="20"/>
                <w:lang w:eastAsia="pl-PL"/>
              </w:rPr>
              <w:t>57,53</w:t>
            </w:r>
          </w:p>
        </w:tc>
        <w:tc>
          <w:tcPr>
            <w:tcW w:w="1474" w:type="dxa"/>
            <w:noWrap/>
            <w:hideMark/>
          </w:tcPr>
          <w:p w14:paraId="4EF50443" w14:textId="77777777" w:rsidR="003D32DD" w:rsidRPr="000308C9" w:rsidRDefault="003D32DD" w:rsidP="003D32DD">
            <w:pPr>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l-PL"/>
              </w:rPr>
            </w:pPr>
            <w:r w:rsidRPr="000308C9">
              <w:rPr>
                <w:rFonts w:eastAsia="Times New Roman" w:cs="Arial"/>
                <w:color w:val="000000"/>
                <w:sz w:val="20"/>
                <w:szCs w:val="20"/>
                <w:lang w:eastAsia="pl-PL"/>
              </w:rPr>
              <w:t>82,24</w:t>
            </w:r>
          </w:p>
        </w:tc>
        <w:tc>
          <w:tcPr>
            <w:tcW w:w="1321" w:type="dxa"/>
            <w:noWrap/>
            <w:hideMark/>
          </w:tcPr>
          <w:p w14:paraId="28B162F8" w14:textId="77777777" w:rsidR="003D32DD" w:rsidRPr="000308C9" w:rsidRDefault="003D32DD" w:rsidP="003D32DD">
            <w:pPr>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l-PL"/>
              </w:rPr>
            </w:pPr>
            <w:r w:rsidRPr="000308C9">
              <w:rPr>
                <w:rFonts w:eastAsia="Times New Roman" w:cs="Arial"/>
                <w:color w:val="000000"/>
                <w:sz w:val="20"/>
                <w:szCs w:val="20"/>
                <w:lang w:eastAsia="pl-PL"/>
              </w:rPr>
              <w:t>1,36</w:t>
            </w:r>
          </w:p>
        </w:tc>
      </w:tr>
      <w:tr w:rsidR="003D32DD" w:rsidRPr="000308C9" w14:paraId="1883E01C" w14:textId="77777777" w:rsidTr="000308C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822" w:type="dxa"/>
            <w:hideMark/>
          </w:tcPr>
          <w:p w14:paraId="6F1A4F3E" w14:textId="77777777" w:rsidR="003D32DD" w:rsidRPr="000308C9" w:rsidRDefault="003D32DD" w:rsidP="003D32DD">
            <w:pPr>
              <w:ind w:firstLine="0"/>
              <w:rPr>
                <w:rFonts w:eastAsia="Times New Roman" w:cs="Arial"/>
                <w:color w:val="000000"/>
                <w:sz w:val="20"/>
                <w:szCs w:val="20"/>
                <w:lang w:eastAsia="pl-PL"/>
              </w:rPr>
            </w:pPr>
            <w:r w:rsidRPr="000308C9">
              <w:rPr>
                <w:rFonts w:eastAsia="Times New Roman" w:cs="Arial"/>
                <w:color w:val="000000"/>
                <w:sz w:val="20"/>
                <w:szCs w:val="20"/>
                <w:lang w:eastAsia="pl-PL"/>
              </w:rPr>
              <w:t>łąki trwałe</w:t>
            </w:r>
          </w:p>
        </w:tc>
        <w:tc>
          <w:tcPr>
            <w:tcW w:w="1847" w:type="dxa"/>
            <w:noWrap/>
            <w:hideMark/>
          </w:tcPr>
          <w:p w14:paraId="5F5F01B2" w14:textId="77777777" w:rsidR="003D32DD" w:rsidRPr="000308C9" w:rsidRDefault="003D32DD" w:rsidP="003D32DD">
            <w:pPr>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l-PL"/>
              </w:rPr>
            </w:pPr>
            <w:r w:rsidRPr="000308C9">
              <w:rPr>
                <w:rFonts w:eastAsia="Times New Roman" w:cs="Arial"/>
                <w:color w:val="000000"/>
                <w:sz w:val="20"/>
                <w:szCs w:val="20"/>
                <w:lang w:eastAsia="pl-PL"/>
              </w:rPr>
              <w:t>499,00</w:t>
            </w:r>
          </w:p>
        </w:tc>
        <w:tc>
          <w:tcPr>
            <w:tcW w:w="1518" w:type="dxa"/>
            <w:noWrap/>
            <w:hideMark/>
          </w:tcPr>
          <w:p w14:paraId="5AD0F363" w14:textId="77777777" w:rsidR="003D32DD" w:rsidRPr="000308C9" w:rsidRDefault="003D32DD" w:rsidP="003D32DD">
            <w:pPr>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l-PL"/>
              </w:rPr>
            </w:pPr>
            <w:r w:rsidRPr="000308C9">
              <w:rPr>
                <w:rFonts w:eastAsia="Times New Roman" w:cs="Arial"/>
                <w:color w:val="000000"/>
                <w:sz w:val="20"/>
                <w:szCs w:val="20"/>
                <w:lang w:eastAsia="pl-PL"/>
              </w:rPr>
              <w:t>38,74</w:t>
            </w:r>
          </w:p>
        </w:tc>
        <w:tc>
          <w:tcPr>
            <w:tcW w:w="1474" w:type="dxa"/>
            <w:noWrap/>
            <w:hideMark/>
          </w:tcPr>
          <w:p w14:paraId="1D16021F" w14:textId="77777777" w:rsidR="003D32DD" w:rsidRPr="000308C9" w:rsidRDefault="003D32DD" w:rsidP="003D32DD">
            <w:pPr>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l-PL"/>
              </w:rPr>
            </w:pPr>
            <w:r w:rsidRPr="000308C9">
              <w:rPr>
                <w:rFonts w:eastAsia="Times New Roman" w:cs="Arial"/>
                <w:color w:val="000000"/>
                <w:sz w:val="20"/>
                <w:szCs w:val="20"/>
                <w:lang w:eastAsia="pl-PL"/>
              </w:rPr>
              <w:t>510,07</w:t>
            </w:r>
          </w:p>
        </w:tc>
        <w:tc>
          <w:tcPr>
            <w:tcW w:w="1321" w:type="dxa"/>
            <w:noWrap/>
            <w:hideMark/>
          </w:tcPr>
          <w:p w14:paraId="705C1AFA" w14:textId="77777777" w:rsidR="003D32DD" w:rsidRPr="000308C9" w:rsidRDefault="003D32DD" w:rsidP="003D32DD">
            <w:pPr>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l-PL"/>
              </w:rPr>
            </w:pPr>
            <w:r w:rsidRPr="000308C9">
              <w:rPr>
                <w:rFonts w:eastAsia="Times New Roman" w:cs="Arial"/>
                <w:color w:val="000000"/>
                <w:sz w:val="20"/>
                <w:szCs w:val="20"/>
                <w:lang w:eastAsia="pl-PL"/>
              </w:rPr>
              <w:t>8,45</w:t>
            </w:r>
          </w:p>
        </w:tc>
      </w:tr>
      <w:tr w:rsidR="003D32DD" w:rsidRPr="000308C9" w14:paraId="5F825773" w14:textId="77777777" w:rsidTr="000308C9">
        <w:trPr>
          <w:trHeight w:val="20"/>
          <w:jc w:val="center"/>
        </w:trPr>
        <w:tc>
          <w:tcPr>
            <w:cnfStyle w:val="001000000000" w:firstRow="0" w:lastRow="0" w:firstColumn="1" w:lastColumn="0" w:oddVBand="0" w:evenVBand="0" w:oddHBand="0" w:evenHBand="0" w:firstRowFirstColumn="0" w:firstRowLastColumn="0" w:lastRowFirstColumn="0" w:lastRowLastColumn="0"/>
            <w:tcW w:w="2822" w:type="dxa"/>
            <w:hideMark/>
          </w:tcPr>
          <w:p w14:paraId="16394C3F" w14:textId="77777777" w:rsidR="003D32DD" w:rsidRPr="000308C9" w:rsidRDefault="003D32DD" w:rsidP="003D32DD">
            <w:pPr>
              <w:ind w:firstLine="0"/>
              <w:rPr>
                <w:rFonts w:eastAsia="Times New Roman" w:cs="Arial"/>
                <w:color w:val="000000"/>
                <w:sz w:val="20"/>
                <w:szCs w:val="20"/>
                <w:lang w:eastAsia="pl-PL"/>
              </w:rPr>
            </w:pPr>
            <w:r w:rsidRPr="000308C9">
              <w:rPr>
                <w:rFonts w:eastAsia="Times New Roman" w:cs="Arial"/>
                <w:color w:val="000000"/>
                <w:sz w:val="20"/>
                <w:szCs w:val="20"/>
                <w:lang w:eastAsia="pl-PL"/>
              </w:rPr>
              <w:t>pastwiska trwałe</w:t>
            </w:r>
          </w:p>
        </w:tc>
        <w:tc>
          <w:tcPr>
            <w:tcW w:w="1847" w:type="dxa"/>
            <w:noWrap/>
            <w:hideMark/>
          </w:tcPr>
          <w:p w14:paraId="2F2EB799" w14:textId="77777777" w:rsidR="003D32DD" w:rsidRPr="000308C9" w:rsidRDefault="003D32DD" w:rsidP="003D32DD">
            <w:pPr>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l-PL"/>
              </w:rPr>
            </w:pPr>
            <w:r w:rsidRPr="000308C9">
              <w:rPr>
                <w:rFonts w:eastAsia="Times New Roman" w:cs="Arial"/>
                <w:color w:val="000000"/>
                <w:sz w:val="20"/>
                <w:szCs w:val="20"/>
                <w:lang w:eastAsia="pl-PL"/>
              </w:rPr>
              <w:t>67,00</w:t>
            </w:r>
          </w:p>
        </w:tc>
        <w:tc>
          <w:tcPr>
            <w:tcW w:w="1518" w:type="dxa"/>
            <w:noWrap/>
            <w:hideMark/>
          </w:tcPr>
          <w:p w14:paraId="2E463097" w14:textId="77777777" w:rsidR="003D32DD" w:rsidRPr="000308C9" w:rsidRDefault="003D32DD" w:rsidP="003D32DD">
            <w:pPr>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l-PL"/>
              </w:rPr>
            </w:pPr>
            <w:r w:rsidRPr="000308C9">
              <w:rPr>
                <w:rFonts w:eastAsia="Times New Roman" w:cs="Arial"/>
                <w:color w:val="000000"/>
                <w:sz w:val="20"/>
                <w:szCs w:val="20"/>
                <w:lang w:eastAsia="pl-PL"/>
              </w:rPr>
              <w:t>5,20</w:t>
            </w:r>
          </w:p>
        </w:tc>
        <w:tc>
          <w:tcPr>
            <w:tcW w:w="1474" w:type="dxa"/>
            <w:noWrap/>
            <w:hideMark/>
          </w:tcPr>
          <w:p w14:paraId="55C2D9AF" w14:textId="77777777" w:rsidR="003D32DD" w:rsidRPr="000308C9" w:rsidRDefault="003D32DD" w:rsidP="003D32DD">
            <w:pPr>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l-PL"/>
              </w:rPr>
            </w:pPr>
            <w:r w:rsidRPr="000308C9">
              <w:rPr>
                <w:rFonts w:eastAsia="Times New Roman" w:cs="Arial"/>
                <w:color w:val="000000"/>
                <w:sz w:val="20"/>
                <w:szCs w:val="20"/>
                <w:lang w:eastAsia="pl-PL"/>
              </w:rPr>
              <w:t>77,05</w:t>
            </w:r>
          </w:p>
        </w:tc>
        <w:tc>
          <w:tcPr>
            <w:tcW w:w="1321" w:type="dxa"/>
            <w:noWrap/>
            <w:hideMark/>
          </w:tcPr>
          <w:p w14:paraId="2F25FDB2" w14:textId="77777777" w:rsidR="003D32DD" w:rsidRPr="000308C9" w:rsidRDefault="003D32DD" w:rsidP="003D32DD">
            <w:pPr>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l-PL"/>
              </w:rPr>
            </w:pPr>
            <w:r w:rsidRPr="000308C9">
              <w:rPr>
                <w:rFonts w:eastAsia="Times New Roman" w:cs="Arial"/>
                <w:color w:val="000000"/>
                <w:sz w:val="20"/>
                <w:szCs w:val="20"/>
                <w:lang w:eastAsia="pl-PL"/>
              </w:rPr>
              <w:t>1,28</w:t>
            </w:r>
          </w:p>
        </w:tc>
      </w:tr>
      <w:tr w:rsidR="003D32DD" w:rsidRPr="000308C9" w14:paraId="5F2E8A01" w14:textId="77777777" w:rsidTr="000308C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822" w:type="dxa"/>
            <w:hideMark/>
          </w:tcPr>
          <w:p w14:paraId="2661C30D" w14:textId="77777777" w:rsidR="003D32DD" w:rsidRPr="000308C9" w:rsidRDefault="003D32DD" w:rsidP="003D32DD">
            <w:pPr>
              <w:ind w:firstLine="0"/>
              <w:rPr>
                <w:rFonts w:eastAsia="Times New Roman" w:cs="Arial"/>
                <w:color w:val="000000"/>
                <w:sz w:val="20"/>
                <w:szCs w:val="20"/>
                <w:lang w:eastAsia="pl-PL"/>
              </w:rPr>
            </w:pPr>
            <w:r w:rsidRPr="000308C9">
              <w:rPr>
                <w:rFonts w:eastAsia="Times New Roman" w:cs="Arial"/>
                <w:color w:val="000000"/>
                <w:sz w:val="20"/>
                <w:szCs w:val="20"/>
                <w:lang w:eastAsia="pl-PL"/>
              </w:rPr>
              <w:t>pozostałe użytki rolne</w:t>
            </w:r>
          </w:p>
        </w:tc>
        <w:tc>
          <w:tcPr>
            <w:tcW w:w="1847" w:type="dxa"/>
            <w:noWrap/>
            <w:hideMark/>
          </w:tcPr>
          <w:p w14:paraId="0F848F42" w14:textId="77777777" w:rsidR="003D32DD" w:rsidRPr="000308C9" w:rsidRDefault="003D32DD" w:rsidP="003D32DD">
            <w:pPr>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l-PL"/>
              </w:rPr>
            </w:pPr>
            <w:r w:rsidRPr="000308C9">
              <w:rPr>
                <w:rFonts w:eastAsia="Times New Roman" w:cs="Arial"/>
                <w:color w:val="000000"/>
                <w:sz w:val="20"/>
                <w:szCs w:val="20"/>
                <w:lang w:eastAsia="pl-PL"/>
              </w:rPr>
              <w:t>258,00</w:t>
            </w:r>
          </w:p>
        </w:tc>
        <w:tc>
          <w:tcPr>
            <w:tcW w:w="1518" w:type="dxa"/>
            <w:noWrap/>
            <w:hideMark/>
          </w:tcPr>
          <w:p w14:paraId="6B78A008" w14:textId="77777777" w:rsidR="003D32DD" w:rsidRPr="000308C9" w:rsidRDefault="003D32DD" w:rsidP="003D32DD">
            <w:pPr>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l-PL"/>
              </w:rPr>
            </w:pPr>
            <w:r w:rsidRPr="000308C9">
              <w:rPr>
                <w:rFonts w:eastAsia="Times New Roman" w:cs="Arial"/>
                <w:color w:val="000000"/>
                <w:sz w:val="20"/>
                <w:szCs w:val="20"/>
                <w:lang w:eastAsia="pl-PL"/>
              </w:rPr>
              <w:t>20,03</w:t>
            </w:r>
          </w:p>
        </w:tc>
        <w:tc>
          <w:tcPr>
            <w:tcW w:w="1474" w:type="dxa"/>
            <w:noWrap/>
            <w:hideMark/>
          </w:tcPr>
          <w:p w14:paraId="0DA03092" w14:textId="77777777" w:rsidR="003D32DD" w:rsidRPr="000308C9" w:rsidRDefault="003D32DD" w:rsidP="003D32DD">
            <w:pPr>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l-PL"/>
              </w:rPr>
            </w:pPr>
            <w:r w:rsidRPr="000308C9">
              <w:rPr>
                <w:rFonts w:eastAsia="Times New Roman" w:cs="Arial"/>
                <w:color w:val="000000"/>
                <w:sz w:val="20"/>
                <w:szCs w:val="20"/>
                <w:lang w:eastAsia="pl-PL"/>
              </w:rPr>
              <w:t>220,61</w:t>
            </w:r>
          </w:p>
        </w:tc>
        <w:tc>
          <w:tcPr>
            <w:tcW w:w="1321" w:type="dxa"/>
            <w:noWrap/>
            <w:hideMark/>
          </w:tcPr>
          <w:p w14:paraId="5574069D" w14:textId="77777777" w:rsidR="003D32DD" w:rsidRPr="000308C9" w:rsidRDefault="003D32DD" w:rsidP="003D32DD">
            <w:pPr>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l-PL"/>
              </w:rPr>
            </w:pPr>
            <w:r w:rsidRPr="000308C9">
              <w:rPr>
                <w:rFonts w:eastAsia="Times New Roman" w:cs="Arial"/>
                <w:color w:val="000000"/>
                <w:sz w:val="20"/>
                <w:szCs w:val="20"/>
                <w:lang w:eastAsia="pl-PL"/>
              </w:rPr>
              <w:t>3,66</w:t>
            </w:r>
          </w:p>
        </w:tc>
      </w:tr>
      <w:tr w:rsidR="003D32DD" w:rsidRPr="000308C9" w14:paraId="4595F1D2" w14:textId="77777777" w:rsidTr="000308C9">
        <w:trPr>
          <w:trHeight w:val="20"/>
          <w:jc w:val="center"/>
        </w:trPr>
        <w:tc>
          <w:tcPr>
            <w:cnfStyle w:val="001000000000" w:firstRow="0" w:lastRow="0" w:firstColumn="1" w:lastColumn="0" w:oddVBand="0" w:evenVBand="0" w:oddHBand="0" w:evenHBand="0" w:firstRowFirstColumn="0" w:firstRowLastColumn="0" w:lastRowFirstColumn="0" w:lastRowLastColumn="0"/>
            <w:tcW w:w="2822" w:type="dxa"/>
            <w:hideMark/>
          </w:tcPr>
          <w:p w14:paraId="17712175" w14:textId="77777777" w:rsidR="003D32DD" w:rsidRPr="000308C9" w:rsidRDefault="003D32DD" w:rsidP="003D32DD">
            <w:pPr>
              <w:ind w:firstLine="0"/>
              <w:rPr>
                <w:rFonts w:eastAsia="Times New Roman" w:cs="Arial"/>
                <w:color w:val="000000"/>
                <w:sz w:val="20"/>
                <w:szCs w:val="20"/>
                <w:lang w:eastAsia="pl-PL"/>
              </w:rPr>
            </w:pPr>
            <w:r w:rsidRPr="000308C9">
              <w:rPr>
                <w:rFonts w:eastAsia="Times New Roman" w:cs="Arial"/>
                <w:color w:val="000000"/>
                <w:sz w:val="20"/>
                <w:szCs w:val="20"/>
                <w:lang w:eastAsia="pl-PL"/>
              </w:rPr>
              <w:t>lasy i grunty leśne</w:t>
            </w:r>
          </w:p>
        </w:tc>
        <w:tc>
          <w:tcPr>
            <w:tcW w:w="1847" w:type="dxa"/>
            <w:noWrap/>
            <w:hideMark/>
          </w:tcPr>
          <w:p w14:paraId="6A1D37DA" w14:textId="77777777" w:rsidR="003D32DD" w:rsidRPr="000308C9" w:rsidRDefault="003D32DD" w:rsidP="003D32DD">
            <w:pPr>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l-PL"/>
              </w:rPr>
            </w:pPr>
            <w:r w:rsidRPr="000308C9">
              <w:rPr>
                <w:rFonts w:eastAsia="Times New Roman" w:cs="Arial"/>
                <w:color w:val="000000"/>
                <w:sz w:val="20"/>
                <w:szCs w:val="20"/>
                <w:lang w:eastAsia="pl-PL"/>
              </w:rPr>
              <w:t>406,00</w:t>
            </w:r>
          </w:p>
        </w:tc>
        <w:tc>
          <w:tcPr>
            <w:tcW w:w="1518" w:type="dxa"/>
            <w:noWrap/>
            <w:hideMark/>
          </w:tcPr>
          <w:p w14:paraId="7DF4A8CB" w14:textId="77777777" w:rsidR="003D32DD" w:rsidRPr="000308C9" w:rsidRDefault="003D32DD" w:rsidP="003D32DD">
            <w:pPr>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l-PL"/>
              </w:rPr>
            </w:pPr>
            <w:r w:rsidRPr="000308C9">
              <w:rPr>
                <w:rFonts w:eastAsia="Times New Roman" w:cs="Arial"/>
                <w:color w:val="000000"/>
                <w:sz w:val="20"/>
                <w:szCs w:val="20"/>
                <w:lang w:eastAsia="pl-PL"/>
              </w:rPr>
              <w:t>31,52</w:t>
            </w:r>
          </w:p>
        </w:tc>
        <w:tc>
          <w:tcPr>
            <w:tcW w:w="1474" w:type="dxa"/>
            <w:noWrap/>
            <w:hideMark/>
          </w:tcPr>
          <w:p w14:paraId="2DFC6497" w14:textId="77777777" w:rsidR="003D32DD" w:rsidRPr="000308C9" w:rsidRDefault="003D32DD" w:rsidP="003D32DD">
            <w:pPr>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l-PL"/>
              </w:rPr>
            </w:pPr>
            <w:r w:rsidRPr="000308C9">
              <w:rPr>
                <w:rFonts w:eastAsia="Times New Roman" w:cs="Arial"/>
                <w:color w:val="000000"/>
                <w:sz w:val="20"/>
                <w:szCs w:val="20"/>
                <w:lang w:eastAsia="pl-PL"/>
              </w:rPr>
              <w:t>177,90</w:t>
            </w:r>
          </w:p>
        </w:tc>
        <w:tc>
          <w:tcPr>
            <w:tcW w:w="1321" w:type="dxa"/>
            <w:noWrap/>
            <w:hideMark/>
          </w:tcPr>
          <w:p w14:paraId="46ABBD9C" w14:textId="77777777" w:rsidR="003D32DD" w:rsidRPr="000308C9" w:rsidRDefault="003D32DD" w:rsidP="003D32DD">
            <w:pPr>
              <w:ind w:firstLine="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l-PL"/>
              </w:rPr>
            </w:pPr>
            <w:r w:rsidRPr="000308C9">
              <w:rPr>
                <w:rFonts w:eastAsia="Times New Roman" w:cs="Arial"/>
                <w:color w:val="000000"/>
                <w:sz w:val="20"/>
                <w:szCs w:val="20"/>
                <w:lang w:eastAsia="pl-PL"/>
              </w:rPr>
              <w:t>2,95</w:t>
            </w:r>
          </w:p>
        </w:tc>
      </w:tr>
      <w:tr w:rsidR="003D32DD" w:rsidRPr="000308C9" w14:paraId="2BDB0D8B" w14:textId="77777777" w:rsidTr="000308C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822" w:type="dxa"/>
            <w:hideMark/>
          </w:tcPr>
          <w:p w14:paraId="246AF190" w14:textId="77777777" w:rsidR="003D32DD" w:rsidRPr="000308C9" w:rsidRDefault="003D32DD" w:rsidP="003D32DD">
            <w:pPr>
              <w:ind w:firstLine="0"/>
              <w:rPr>
                <w:rFonts w:eastAsia="Times New Roman" w:cs="Arial"/>
                <w:color w:val="000000"/>
                <w:sz w:val="20"/>
                <w:szCs w:val="20"/>
                <w:lang w:eastAsia="pl-PL"/>
              </w:rPr>
            </w:pPr>
            <w:r w:rsidRPr="000308C9">
              <w:rPr>
                <w:rFonts w:eastAsia="Times New Roman" w:cs="Arial"/>
                <w:color w:val="000000"/>
                <w:sz w:val="20"/>
                <w:szCs w:val="20"/>
                <w:lang w:eastAsia="pl-PL"/>
              </w:rPr>
              <w:t>pozostałe grunty</w:t>
            </w:r>
          </w:p>
        </w:tc>
        <w:tc>
          <w:tcPr>
            <w:tcW w:w="1847" w:type="dxa"/>
            <w:noWrap/>
            <w:hideMark/>
          </w:tcPr>
          <w:p w14:paraId="35C1E6D9" w14:textId="77777777" w:rsidR="003D32DD" w:rsidRPr="000308C9" w:rsidRDefault="003D32DD" w:rsidP="003D32DD">
            <w:pPr>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l-PL"/>
              </w:rPr>
            </w:pPr>
            <w:r w:rsidRPr="000308C9">
              <w:rPr>
                <w:rFonts w:eastAsia="Times New Roman" w:cs="Arial"/>
                <w:color w:val="000000"/>
                <w:sz w:val="20"/>
                <w:szCs w:val="20"/>
                <w:lang w:eastAsia="pl-PL"/>
              </w:rPr>
              <w:t>989,00</w:t>
            </w:r>
          </w:p>
        </w:tc>
        <w:tc>
          <w:tcPr>
            <w:tcW w:w="1518" w:type="dxa"/>
            <w:noWrap/>
            <w:hideMark/>
          </w:tcPr>
          <w:p w14:paraId="6AC1DBE3" w14:textId="77777777" w:rsidR="003D32DD" w:rsidRPr="000308C9" w:rsidRDefault="003D32DD" w:rsidP="003D32DD">
            <w:pPr>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l-PL"/>
              </w:rPr>
            </w:pPr>
            <w:r w:rsidRPr="000308C9">
              <w:rPr>
                <w:rFonts w:eastAsia="Times New Roman" w:cs="Arial"/>
                <w:color w:val="000000"/>
                <w:sz w:val="20"/>
                <w:szCs w:val="20"/>
                <w:lang w:eastAsia="pl-PL"/>
              </w:rPr>
              <w:t>76,79</w:t>
            </w:r>
          </w:p>
        </w:tc>
        <w:tc>
          <w:tcPr>
            <w:tcW w:w="1474" w:type="dxa"/>
            <w:noWrap/>
            <w:hideMark/>
          </w:tcPr>
          <w:p w14:paraId="2A1D7120" w14:textId="77777777" w:rsidR="003D32DD" w:rsidRPr="000308C9" w:rsidRDefault="003D32DD" w:rsidP="003D32DD">
            <w:pPr>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l-PL"/>
              </w:rPr>
            </w:pPr>
            <w:r w:rsidRPr="000308C9">
              <w:rPr>
                <w:rFonts w:eastAsia="Times New Roman" w:cs="Arial"/>
                <w:color w:val="000000"/>
                <w:sz w:val="20"/>
                <w:szCs w:val="20"/>
                <w:lang w:eastAsia="pl-PL"/>
              </w:rPr>
              <w:t>333,60</w:t>
            </w:r>
          </w:p>
        </w:tc>
        <w:tc>
          <w:tcPr>
            <w:tcW w:w="1321" w:type="dxa"/>
            <w:noWrap/>
            <w:hideMark/>
          </w:tcPr>
          <w:p w14:paraId="4689B469" w14:textId="77777777" w:rsidR="003D32DD" w:rsidRPr="000308C9" w:rsidRDefault="003D32DD" w:rsidP="003D32DD">
            <w:pPr>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l-PL"/>
              </w:rPr>
            </w:pPr>
            <w:r w:rsidRPr="000308C9">
              <w:rPr>
                <w:rFonts w:eastAsia="Times New Roman" w:cs="Arial"/>
                <w:color w:val="000000"/>
                <w:sz w:val="20"/>
                <w:szCs w:val="20"/>
                <w:lang w:eastAsia="pl-PL"/>
              </w:rPr>
              <w:t>5,53</w:t>
            </w:r>
          </w:p>
        </w:tc>
      </w:tr>
    </w:tbl>
    <w:p w14:paraId="0DA34878" w14:textId="77777777" w:rsidR="000308C9" w:rsidRPr="00BB36EC" w:rsidRDefault="000308C9" w:rsidP="000308C9">
      <w:pPr>
        <w:pStyle w:val="Legenda"/>
      </w:pPr>
      <w:r w:rsidRPr="00BB36EC">
        <w:t>Źródło: Opracowanie własne na podstawie danych GUS</w:t>
      </w:r>
    </w:p>
    <w:p w14:paraId="4C1FD532" w14:textId="77777777" w:rsidR="000308C9" w:rsidRDefault="000308C9" w:rsidP="0022612E">
      <w:pPr>
        <w:ind w:firstLine="360"/>
        <w:rPr>
          <w:color w:val="FF8600" w:themeColor="background2"/>
        </w:rPr>
      </w:pPr>
    </w:p>
    <w:p w14:paraId="7C42C271" w14:textId="77777777" w:rsidR="0022612E" w:rsidRPr="00D56285" w:rsidRDefault="0022612E" w:rsidP="0022612E">
      <w:pPr>
        <w:ind w:firstLine="360"/>
      </w:pPr>
      <w:r w:rsidRPr="00D56285">
        <w:t>Struktura agrarna Gminy</w:t>
      </w:r>
      <w:r w:rsidR="00D56285">
        <w:t xml:space="preserve"> Łęczna jest</w:t>
      </w:r>
      <w:r w:rsidRPr="00D56285">
        <w:t xml:space="preserve"> niekorzystna, średnia powierzchnia indywidualnego gospodarstwa rolnego wynosi </w:t>
      </w:r>
      <w:r w:rsidR="00D56285" w:rsidRPr="00D56285">
        <w:t>4,68</w:t>
      </w:r>
      <w:r w:rsidRPr="00D56285">
        <w:t xml:space="preserve"> ha i jest to wartość dużo niższa niż średni</w:t>
      </w:r>
      <w:r w:rsidR="00E8496F">
        <w:t xml:space="preserve">a </w:t>
      </w:r>
      <w:r w:rsidRPr="00D56285">
        <w:t>dla powiatu (6,</w:t>
      </w:r>
      <w:r w:rsidR="00D56285" w:rsidRPr="00D56285">
        <w:t>07</w:t>
      </w:r>
      <w:r w:rsidR="00E8496F">
        <w:t xml:space="preserve"> ha</w:t>
      </w:r>
      <w:r w:rsidRPr="00D56285">
        <w:t>), województwa lubelskiego (6,41 ha) i kraju (7,93</w:t>
      </w:r>
      <w:r w:rsidR="00E8496F">
        <w:t xml:space="preserve"> ha</w:t>
      </w:r>
      <w:r w:rsidRPr="00D56285">
        <w:t>).</w:t>
      </w:r>
      <w:r w:rsidR="00E8496F">
        <w:t xml:space="preserve"> </w:t>
      </w:r>
      <w:r w:rsidRPr="00D56285">
        <w:t>Gospodarstwa są rozdrobnione, a działki wchodzące w ich skład są oddalone od siebie.</w:t>
      </w:r>
    </w:p>
    <w:p w14:paraId="282A5CBE" w14:textId="77777777" w:rsidR="001F0FE2" w:rsidRPr="008F28EC" w:rsidRDefault="008F28EC" w:rsidP="001F0FE2">
      <w:pPr>
        <w:ind w:firstLine="360"/>
      </w:pPr>
      <w:r w:rsidRPr="008F28EC">
        <w:t>W 2010 roku w Gminie Łęczna</w:t>
      </w:r>
      <w:r w:rsidR="001F0FE2" w:rsidRPr="008F28EC">
        <w:t xml:space="preserve"> funkcjonował</w:t>
      </w:r>
      <w:r w:rsidR="00E8496F">
        <w:t>o</w:t>
      </w:r>
      <w:r w:rsidR="001F0FE2" w:rsidRPr="008F28EC">
        <w:t xml:space="preserve"> </w:t>
      </w:r>
      <w:r w:rsidRPr="008F28EC">
        <w:t>1</w:t>
      </w:r>
      <w:r w:rsidR="00E8496F">
        <w:t> </w:t>
      </w:r>
      <w:r w:rsidRPr="008F28EC">
        <w:t>288 gospodarstw rolnych</w:t>
      </w:r>
      <w:r w:rsidR="001F0FE2" w:rsidRPr="008F28EC">
        <w:t>. Najwięcej z nich dysponowało powierzchnią gruntów rolnych powyżej 1 ha jednak ni</w:t>
      </w:r>
      <w:r w:rsidRPr="008F28EC">
        <w:t>e większych niż 5 ha –</w:t>
      </w:r>
      <w:r w:rsidR="00E8496F">
        <w:t xml:space="preserve"> były</w:t>
      </w:r>
      <w:r w:rsidRPr="008F28EC">
        <w:t xml:space="preserve"> to 622 </w:t>
      </w:r>
      <w:r w:rsidR="001F0FE2" w:rsidRPr="008F28EC">
        <w:t>gospodarstw</w:t>
      </w:r>
      <w:r w:rsidRPr="008F28EC">
        <w:t>a</w:t>
      </w:r>
      <w:r w:rsidR="001F0FE2" w:rsidRPr="008F28EC">
        <w:t xml:space="preserve"> (</w:t>
      </w:r>
      <w:r w:rsidRPr="008F28EC">
        <w:t>48,3</w:t>
      </w:r>
      <w:r w:rsidR="001F0FE2" w:rsidRPr="008F28EC">
        <w:t>% wszystkich gospoda</w:t>
      </w:r>
      <w:r w:rsidR="00E8496F">
        <w:t>rstw). Pod względem powierzchni</w:t>
      </w:r>
      <w:r w:rsidR="001F0FE2" w:rsidRPr="008F28EC">
        <w:t xml:space="preserve"> największy areał w gminie zajmują również gospodarstwa powyżej 1 ha</w:t>
      </w:r>
      <w:r w:rsidRPr="008F28EC">
        <w:t xml:space="preserve"> jednak nie większych niż 5 ha </w:t>
      </w:r>
      <w:r w:rsidR="00E8496F">
        <w:t>–</w:t>
      </w:r>
      <w:r w:rsidRPr="008F28EC">
        <w:t xml:space="preserve"> 1</w:t>
      </w:r>
      <w:r w:rsidR="00E8496F">
        <w:t> </w:t>
      </w:r>
      <w:r w:rsidRPr="008F28EC">
        <w:t>840,84</w:t>
      </w:r>
      <w:r w:rsidR="001F0FE2" w:rsidRPr="008F28EC">
        <w:t xml:space="preserve"> ha</w:t>
      </w:r>
      <w:r w:rsidRPr="008F28EC">
        <w:t>, co stanowi 30,5% powierzchni wszystkich gospodarstw.</w:t>
      </w:r>
      <w:r w:rsidR="001F0FE2" w:rsidRPr="008F28EC">
        <w:t xml:space="preserve"> </w:t>
      </w:r>
    </w:p>
    <w:p w14:paraId="7C34A9E1" w14:textId="05A8E995" w:rsidR="001F0FE2" w:rsidRPr="008F28EC" w:rsidRDefault="000308C9" w:rsidP="000308C9">
      <w:pPr>
        <w:pStyle w:val="Legenda"/>
      </w:pPr>
      <w:r>
        <w:t xml:space="preserve">Wykres </w:t>
      </w:r>
      <w:fldSimple w:instr=" SEQ Wykres \* ARABIC ">
        <w:r w:rsidR="00BF3347">
          <w:rPr>
            <w:noProof/>
          </w:rPr>
          <w:t>56</w:t>
        </w:r>
      </w:fldSimple>
      <w:r>
        <w:t xml:space="preserve">. </w:t>
      </w:r>
      <w:r w:rsidR="001F0FE2" w:rsidRPr="008F28EC">
        <w:t xml:space="preserve">Liczba i powierzchnia gospodarstw rolnych w Gminie </w:t>
      </w:r>
      <w:r w:rsidR="008F28EC">
        <w:t xml:space="preserve">Łęczna </w:t>
      </w:r>
      <w:r w:rsidR="001F0FE2" w:rsidRPr="008F28EC">
        <w:t>w podziale na obszarowe użytki rolne</w:t>
      </w:r>
    </w:p>
    <w:p w14:paraId="0B661A2C" w14:textId="77777777" w:rsidR="003A50D0" w:rsidRDefault="00956532" w:rsidP="001F0FE2">
      <w:pPr>
        <w:ind w:firstLine="360"/>
        <w:rPr>
          <w:color w:val="FF8600" w:themeColor="background2"/>
        </w:rPr>
      </w:pPr>
      <w:r>
        <w:rPr>
          <w:noProof/>
          <w:color w:val="FF8600" w:themeColor="background2"/>
          <w:lang w:eastAsia="pl-PL"/>
        </w:rPr>
        <w:lastRenderedPageBreak/>
        <w:drawing>
          <wp:inline distT="0" distB="0" distL="0" distR="0" wp14:anchorId="1205F5DD" wp14:editId="09B5CDD2">
            <wp:extent cx="5456555" cy="2456815"/>
            <wp:effectExtent l="0" t="0" r="0" b="635"/>
            <wp:docPr id="504" name="Obraz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456555" cy="2456815"/>
                    </a:xfrm>
                    <a:prstGeom prst="rect">
                      <a:avLst/>
                    </a:prstGeom>
                    <a:noFill/>
                  </pic:spPr>
                </pic:pic>
              </a:graphicData>
            </a:graphic>
          </wp:inline>
        </w:drawing>
      </w:r>
    </w:p>
    <w:p w14:paraId="6706C028" w14:textId="77777777" w:rsidR="00956532" w:rsidRDefault="00956532" w:rsidP="001F0FE2">
      <w:pPr>
        <w:ind w:firstLine="360"/>
        <w:rPr>
          <w:color w:val="FF8600" w:themeColor="background2"/>
        </w:rPr>
      </w:pPr>
    </w:p>
    <w:p w14:paraId="0906A4E3" w14:textId="77777777" w:rsidR="000308C9" w:rsidRPr="00BB36EC" w:rsidRDefault="00956532" w:rsidP="000308C9">
      <w:pPr>
        <w:pStyle w:val="Legenda"/>
      </w:pPr>
      <w:r>
        <w:rPr>
          <w:noProof/>
          <w:color w:val="FF8600" w:themeColor="background2"/>
          <w:lang w:eastAsia="pl-PL"/>
        </w:rPr>
        <w:drawing>
          <wp:inline distT="0" distB="0" distL="0" distR="0" wp14:anchorId="1EA59D0D" wp14:editId="5286B232">
            <wp:extent cx="5419725" cy="2621280"/>
            <wp:effectExtent l="0" t="0" r="9525" b="7620"/>
            <wp:docPr id="508" name="Obraz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419725" cy="2621280"/>
                    </a:xfrm>
                    <a:prstGeom prst="rect">
                      <a:avLst/>
                    </a:prstGeom>
                    <a:noFill/>
                  </pic:spPr>
                </pic:pic>
              </a:graphicData>
            </a:graphic>
          </wp:inline>
        </w:drawing>
      </w:r>
      <w:r w:rsidR="000308C9" w:rsidRPr="000308C9">
        <w:t xml:space="preserve"> </w:t>
      </w:r>
      <w:r w:rsidR="000308C9" w:rsidRPr="00BB36EC">
        <w:t>Źródło: Opracowanie własne na podstawie danych GUS</w:t>
      </w:r>
    </w:p>
    <w:p w14:paraId="5EF05096" w14:textId="77777777" w:rsidR="00956532" w:rsidRDefault="00956532" w:rsidP="001F0FE2">
      <w:pPr>
        <w:ind w:firstLine="360"/>
        <w:rPr>
          <w:color w:val="FF8600" w:themeColor="background2"/>
        </w:rPr>
      </w:pPr>
    </w:p>
    <w:p w14:paraId="44506634" w14:textId="77777777" w:rsidR="001F0FE2" w:rsidRPr="008F28EC" w:rsidRDefault="001F0FE2" w:rsidP="001F0FE2">
      <w:pPr>
        <w:ind w:firstLine="360"/>
      </w:pPr>
      <w:r w:rsidRPr="008F28EC">
        <w:t xml:space="preserve">Rolnictwo w Gminie </w:t>
      </w:r>
      <w:r w:rsidR="008F28EC" w:rsidRPr="008F28EC">
        <w:t xml:space="preserve">Łęczna </w:t>
      </w:r>
      <w:r w:rsidRPr="008F28EC">
        <w:t xml:space="preserve">stanowi najważniejszy dział gospodarki, wynika to z dość dobrej jakości gleb oraz braku rozwiniętej działalności przemysłowej w regionie. Rolnictwo stanowi </w:t>
      </w:r>
      <w:r w:rsidR="008F28EC" w:rsidRPr="008F28EC">
        <w:t xml:space="preserve">nadal </w:t>
      </w:r>
      <w:r w:rsidRPr="008F28EC">
        <w:t xml:space="preserve">główne źródło dochodu mieszkańców Gminy </w:t>
      </w:r>
      <w:r w:rsidR="008F28EC" w:rsidRPr="008F28EC">
        <w:t xml:space="preserve">Łęczna na obszarach wiejskich. </w:t>
      </w:r>
      <w:r w:rsidRPr="008F28EC">
        <w:t xml:space="preserve"> </w:t>
      </w:r>
    </w:p>
    <w:p w14:paraId="5B6DBF51" w14:textId="77777777" w:rsidR="008E36CD" w:rsidRDefault="001F0FE2" w:rsidP="001F0FE2">
      <w:pPr>
        <w:ind w:firstLine="360"/>
      </w:pPr>
      <w:r w:rsidRPr="00110D78">
        <w:t>W produkcji roślinnej dominują zboż</w:t>
      </w:r>
      <w:r w:rsidR="008E36CD">
        <w:t xml:space="preserve">a, które </w:t>
      </w:r>
      <w:r w:rsidR="00E8496F">
        <w:t xml:space="preserve">obejmują </w:t>
      </w:r>
      <w:r w:rsidR="008E36CD">
        <w:t>niecałe 80</w:t>
      </w:r>
      <w:r w:rsidRPr="00110D78">
        <w:t xml:space="preserve">% powierzchni </w:t>
      </w:r>
      <w:r w:rsidR="00182A0B" w:rsidRPr="00110D78">
        <w:t>użytków rolnych w 2020 roku (</w:t>
      </w:r>
      <w:r w:rsidR="00182A0B">
        <w:t>4</w:t>
      </w:r>
      <w:r w:rsidR="00E8496F">
        <w:t> </w:t>
      </w:r>
      <w:r w:rsidR="00182A0B">
        <w:t>911,82 ha</w:t>
      </w:r>
      <w:r w:rsidR="00182A0B" w:rsidRPr="00110D78">
        <w:t>) zgodnie z danymi Rejestru Upraw prowadzonego przez ARiMR</w:t>
      </w:r>
      <w:r w:rsidR="008E36CD">
        <w:t>. Poniżej wykaz prowadzonych upraw na obszarze Gminy Łęczna z podaniem powierzchni zasiewów.</w:t>
      </w:r>
    </w:p>
    <w:p w14:paraId="1C516BE2" w14:textId="3A14BF88" w:rsidR="008E36CD" w:rsidRDefault="000308C9" w:rsidP="000308C9">
      <w:pPr>
        <w:pStyle w:val="Legenda"/>
      </w:pPr>
      <w:r>
        <w:t xml:space="preserve">Tabela </w:t>
      </w:r>
      <w:fldSimple w:instr=" SEQ Tabela \* ARABIC ">
        <w:r w:rsidR="00BF3347">
          <w:rPr>
            <w:noProof/>
          </w:rPr>
          <w:t>23</w:t>
        </w:r>
      </w:fldSimple>
      <w:r>
        <w:t xml:space="preserve">. </w:t>
      </w:r>
      <w:r w:rsidR="008E36CD">
        <w:t>Powierzchnie upraw w gminach (dane w hektarach z wniosków o przyznanie płatności bezpośrednich)</w:t>
      </w:r>
    </w:p>
    <w:tbl>
      <w:tblPr>
        <w:tblStyle w:val="Jasnalistaakcent2"/>
        <w:tblW w:w="9239" w:type="dxa"/>
        <w:tblLook w:val="04A0" w:firstRow="1" w:lastRow="0" w:firstColumn="1" w:lastColumn="0" w:noHBand="0" w:noVBand="1"/>
      </w:tblPr>
      <w:tblGrid>
        <w:gridCol w:w="2160"/>
        <w:gridCol w:w="2464"/>
        <w:gridCol w:w="2132"/>
        <w:gridCol w:w="2483"/>
      </w:tblGrid>
      <w:tr w:rsidR="00A76F84" w:rsidRPr="001C13D2" w14:paraId="5F86869B" w14:textId="77777777" w:rsidTr="001C13D2">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160" w:type="dxa"/>
            <w:vAlign w:val="center"/>
          </w:tcPr>
          <w:p w14:paraId="7AA46E54" w14:textId="77777777" w:rsidR="00A76F84" w:rsidRPr="001C13D2" w:rsidRDefault="00A76F84" w:rsidP="008E36CD">
            <w:pPr>
              <w:ind w:firstLine="0"/>
              <w:jc w:val="left"/>
              <w:rPr>
                <w:rFonts w:eastAsia="Times New Roman" w:cs="Times New Roman"/>
                <w:bCs w:val="0"/>
                <w:sz w:val="18"/>
                <w:szCs w:val="18"/>
                <w:lang w:eastAsia="pl-PL"/>
              </w:rPr>
            </w:pPr>
            <w:r w:rsidRPr="001C13D2">
              <w:rPr>
                <w:rFonts w:eastAsia="Times New Roman" w:cs="Times New Roman"/>
                <w:bCs w:val="0"/>
                <w:sz w:val="18"/>
                <w:szCs w:val="18"/>
                <w:lang w:eastAsia="pl-PL"/>
              </w:rPr>
              <w:t xml:space="preserve">Rodzaj uprawy </w:t>
            </w:r>
          </w:p>
        </w:tc>
        <w:tc>
          <w:tcPr>
            <w:tcW w:w="2464" w:type="dxa"/>
            <w:vAlign w:val="center"/>
          </w:tcPr>
          <w:p w14:paraId="11297352" w14:textId="77777777" w:rsidR="00A76F84" w:rsidRPr="001C13D2" w:rsidRDefault="00A76F84" w:rsidP="008E36CD">
            <w:pPr>
              <w:ind w:firstLine="0"/>
              <w:jc w:val="left"/>
              <w:cnfStyle w:val="100000000000" w:firstRow="1"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C13D2">
              <w:rPr>
                <w:rFonts w:eastAsia="Times New Roman" w:cs="Times New Roman"/>
                <w:sz w:val="18"/>
                <w:szCs w:val="18"/>
                <w:lang w:eastAsia="pl-PL"/>
              </w:rPr>
              <w:t>Powierzchnia uprawy (ha)</w:t>
            </w:r>
          </w:p>
        </w:tc>
        <w:tc>
          <w:tcPr>
            <w:tcW w:w="2132" w:type="dxa"/>
            <w:vAlign w:val="center"/>
          </w:tcPr>
          <w:p w14:paraId="7E39CC5B" w14:textId="77777777" w:rsidR="00A76F84" w:rsidRPr="001C13D2" w:rsidRDefault="00A76F84" w:rsidP="00E31230">
            <w:pPr>
              <w:ind w:firstLine="0"/>
              <w:jc w:val="left"/>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pl-PL"/>
              </w:rPr>
            </w:pPr>
            <w:r w:rsidRPr="001C13D2">
              <w:rPr>
                <w:rFonts w:eastAsia="Times New Roman" w:cs="Times New Roman"/>
                <w:bCs w:val="0"/>
                <w:sz w:val="18"/>
                <w:szCs w:val="18"/>
                <w:lang w:eastAsia="pl-PL"/>
              </w:rPr>
              <w:t xml:space="preserve">Rodzaj uprawy </w:t>
            </w:r>
          </w:p>
        </w:tc>
        <w:tc>
          <w:tcPr>
            <w:tcW w:w="2483" w:type="dxa"/>
            <w:vAlign w:val="center"/>
          </w:tcPr>
          <w:p w14:paraId="0A61A869" w14:textId="77777777" w:rsidR="00A76F84" w:rsidRPr="001C13D2" w:rsidRDefault="00A76F84" w:rsidP="00E31230">
            <w:pPr>
              <w:ind w:firstLine="0"/>
              <w:jc w:val="left"/>
              <w:cnfStyle w:val="100000000000" w:firstRow="1"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1C13D2">
              <w:rPr>
                <w:rFonts w:eastAsia="Times New Roman" w:cs="Times New Roman"/>
                <w:sz w:val="18"/>
                <w:szCs w:val="18"/>
                <w:lang w:eastAsia="pl-PL"/>
              </w:rPr>
              <w:t>Powierzchnia uprawy (ha)</w:t>
            </w:r>
          </w:p>
        </w:tc>
      </w:tr>
      <w:tr w:rsidR="00A76F84" w:rsidRPr="001C13D2" w14:paraId="49A7BC7E" w14:textId="77777777" w:rsidTr="001C13D2">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160" w:type="dxa"/>
            <w:vAlign w:val="center"/>
            <w:hideMark/>
          </w:tcPr>
          <w:p w14:paraId="46E6C691" w14:textId="77777777" w:rsidR="00A76F84" w:rsidRPr="001C13D2" w:rsidRDefault="00A76F84" w:rsidP="008E36CD">
            <w:pPr>
              <w:ind w:firstLine="0"/>
              <w:jc w:val="left"/>
              <w:rPr>
                <w:rFonts w:eastAsia="Times New Roman" w:cs="Times New Roman"/>
                <w:b w:val="0"/>
                <w:color w:val="000000"/>
                <w:sz w:val="18"/>
                <w:szCs w:val="18"/>
                <w:lang w:eastAsia="pl-PL"/>
              </w:rPr>
            </w:pPr>
            <w:r w:rsidRPr="001C13D2">
              <w:rPr>
                <w:rFonts w:eastAsia="Times New Roman" w:cs="Times New Roman"/>
                <w:b w:val="0"/>
                <w:color w:val="000000"/>
                <w:sz w:val="18"/>
                <w:szCs w:val="18"/>
                <w:lang w:eastAsia="pl-PL"/>
              </w:rPr>
              <w:t>pszenica ozima</w:t>
            </w:r>
          </w:p>
        </w:tc>
        <w:tc>
          <w:tcPr>
            <w:tcW w:w="2464" w:type="dxa"/>
            <w:vAlign w:val="center"/>
            <w:hideMark/>
          </w:tcPr>
          <w:p w14:paraId="1E5C95D9" w14:textId="77777777" w:rsidR="00A76F84" w:rsidRPr="001C13D2" w:rsidRDefault="00A76F84" w:rsidP="008E36CD">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1 170,28</w:t>
            </w:r>
          </w:p>
        </w:tc>
        <w:tc>
          <w:tcPr>
            <w:tcW w:w="2132" w:type="dxa"/>
            <w:vAlign w:val="center"/>
          </w:tcPr>
          <w:p w14:paraId="60ED7242" w14:textId="77777777" w:rsidR="00A76F84" w:rsidRPr="001C13D2" w:rsidRDefault="00A76F84" w:rsidP="00E31230">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18"/>
                <w:szCs w:val="18"/>
                <w:lang w:eastAsia="pl-PL"/>
              </w:rPr>
            </w:pPr>
            <w:r w:rsidRPr="001C13D2">
              <w:rPr>
                <w:rFonts w:eastAsia="Times New Roman" w:cs="Times New Roman"/>
                <w:bCs/>
                <w:color w:val="000000"/>
                <w:sz w:val="18"/>
                <w:szCs w:val="18"/>
                <w:lang w:eastAsia="pl-PL"/>
              </w:rPr>
              <w:t>dynia</w:t>
            </w:r>
          </w:p>
        </w:tc>
        <w:tc>
          <w:tcPr>
            <w:tcW w:w="2483" w:type="dxa"/>
            <w:vAlign w:val="center"/>
          </w:tcPr>
          <w:p w14:paraId="1045324F" w14:textId="77777777" w:rsidR="00A76F84" w:rsidRPr="001C13D2" w:rsidRDefault="00A76F84" w:rsidP="00E31230">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3,62</w:t>
            </w:r>
          </w:p>
        </w:tc>
      </w:tr>
      <w:tr w:rsidR="00A76F84" w:rsidRPr="001C13D2" w14:paraId="7DDBD147" w14:textId="77777777" w:rsidTr="001C13D2">
        <w:trPr>
          <w:trHeight w:val="276"/>
        </w:trPr>
        <w:tc>
          <w:tcPr>
            <w:cnfStyle w:val="001000000000" w:firstRow="0" w:lastRow="0" w:firstColumn="1" w:lastColumn="0" w:oddVBand="0" w:evenVBand="0" w:oddHBand="0" w:evenHBand="0" w:firstRowFirstColumn="0" w:firstRowLastColumn="0" w:lastRowFirstColumn="0" w:lastRowLastColumn="0"/>
            <w:tcW w:w="2160" w:type="dxa"/>
            <w:vAlign w:val="center"/>
            <w:hideMark/>
          </w:tcPr>
          <w:p w14:paraId="42F705AA" w14:textId="77777777" w:rsidR="00A76F84" w:rsidRPr="001C13D2" w:rsidRDefault="00A76F84" w:rsidP="008E36CD">
            <w:pPr>
              <w:ind w:firstLine="0"/>
              <w:jc w:val="left"/>
              <w:rPr>
                <w:rFonts w:eastAsia="Times New Roman" w:cs="Times New Roman"/>
                <w:b w:val="0"/>
                <w:color w:val="000000"/>
                <w:sz w:val="18"/>
                <w:szCs w:val="18"/>
                <w:lang w:eastAsia="pl-PL"/>
              </w:rPr>
            </w:pPr>
            <w:r w:rsidRPr="001C13D2">
              <w:rPr>
                <w:rFonts w:eastAsia="Times New Roman" w:cs="Times New Roman"/>
                <w:b w:val="0"/>
                <w:color w:val="000000"/>
                <w:sz w:val="18"/>
                <w:szCs w:val="18"/>
                <w:lang w:eastAsia="pl-PL"/>
              </w:rPr>
              <w:t>uprawa nieoznaczona</w:t>
            </w:r>
          </w:p>
        </w:tc>
        <w:tc>
          <w:tcPr>
            <w:tcW w:w="2464" w:type="dxa"/>
            <w:vAlign w:val="center"/>
            <w:hideMark/>
          </w:tcPr>
          <w:p w14:paraId="19A12712" w14:textId="77777777" w:rsidR="00A76F84" w:rsidRPr="001C13D2" w:rsidRDefault="00A76F84" w:rsidP="008E36CD">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998,94</w:t>
            </w:r>
          </w:p>
        </w:tc>
        <w:tc>
          <w:tcPr>
            <w:tcW w:w="2132" w:type="dxa"/>
            <w:vAlign w:val="center"/>
          </w:tcPr>
          <w:p w14:paraId="5664AEFC" w14:textId="77777777" w:rsidR="00A76F84" w:rsidRPr="001C13D2" w:rsidRDefault="00A76F84" w:rsidP="00E31230">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18"/>
                <w:szCs w:val="18"/>
                <w:lang w:eastAsia="pl-PL"/>
              </w:rPr>
            </w:pPr>
            <w:r w:rsidRPr="001C13D2">
              <w:rPr>
                <w:rFonts w:eastAsia="Times New Roman" w:cs="Times New Roman"/>
                <w:bCs/>
                <w:color w:val="000000"/>
                <w:sz w:val="18"/>
                <w:szCs w:val="18"/>
                <w:lang w:eastAsia="pl-PL"/>
              </w:rPr>
              <w:t>ostropest</w:t>
            </w:r>
          </w:p>
        </w:tc>
        <w:tc>
          <w:tcPr>
            <w:tcW w:w="2483" w:type="dxa"/>
            <w:vAlign w:val="center"/>
          </w:tcPr>
          <w:p w14:paraId="6F99E464" w14:textId="77777777" w:rsidR="00A76F84" w:rsidRPr="001C13D2" w:rsidRDefault="00A76F84" w:rsidP="00E31230">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2,95</w:t>
            </w:r>
          </w:p>
        </w:tc>
      </w:tr>
      <w:tr w:rsidR="00A76F84" w:rsidRPr="001C13D2" w14:paraId="5FA4F14F" w14:textId="77777777" w:rsidTr="001C13D2">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160" w:type="dxa"/>
            <w:vAlign w:val="center"/>
            <w:hideMark/>
          </w:tcPr>
          <w:p w14:paraId="74F881DB" w14:textId="77777777" w:rsidR="00A76F84" w:rsidRPr="001C13D2" w:rsidRDefault="00A76F84" w:rsidP="008E36CD">
            <w:pPr>
              <w:ind w:firstLine="0"/>
              <w:jc w:val="left"/>
              <w:rPr>
                <w:rFonts w:eastAsia="Times New Roman" w:cs="Times New Roman"/>
                <w:b w:val="0"/>
                <w:color w:val="000000"/>
                <w:sz w:val="18"/>
                <w:szCs w:val="18"/>
                <w:lang w:eastAsia="pl-PL"/>
              </w:rPr>
            </w:pPr>
            <w:r w:rsidRPr="001C13D2">
              <w:rPr>
                <w:rFonts w:eastAsia="Times New Roman" w:cs="Times New Roman"/>
                <w:b w:val="0"/>
                <w:color w:val="000000"/>
                <w:sz w:val="18"/>
                <w:szCs w:val="18"/>
                <w:lang w:eastAsia="pl-PL"/>
              </w:rPr>
              <w:t>rzepak ozimy</w:t>
            </w:r>
          </w:p>
        </w:tc>
        <w:tc>
          <w:tcPr>
            <w:tcW w:w="2464" w:type="dxa"/>
            <w:vAlign w:val="center"/>
            <w:hideMark/>
          </w:tcPr>
          <w:p w14:paraId="7C9AB281" w14:textId="77777777" w:rsidR="00A76F84" w:rsidRPr="001C13D2" w:rsidRDefault="00A76F84" w:rsidP="008E36CD">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600,01</w:t>
            </w:r>
          </w:p>
        </w:tc>
        <w:tc>
          <w:tcPr>
            <w:tcW w:w="2132" w:type="dxa"/>
            <w:vAlign w:val="center"/>
          </w:tcPr>
          <w:p w14:paraId="55BEFA1F" w14:textId="77777777" w:rsidR="00A76F84" w:rsidRPr="001C13D2" w:rsidRDefault="00A76F84" w:rsidP="00E31230">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18"/>
                <w:szCs w:val="18"/>
                <w:lang w:eastAsia="pl-PL"/>
              </w:rPr>
            </w:pPr>
            <w:proofErr w:type="spellStart"/>
            <w:r w:rsidRPr="001C13D2">
              <w:rPr>
                <w:rFonts w:eastAsia="Times New Roman" w:cs="Times New Roman"/>
                <w:bCs/>
                <w:color w:val="000000"/>
                <w:sz w:val="18"/>
                <w:szCs w:val="18"/>
                <w:lang w:eastAsia="pl-PL"/>
              </w:rPr>
              <w:t>świdośliwa</w:t>
            </w:r>
            <w:proofErr w:type="spellEnd"/>
          </w:p>
        </w:tc>
        <w:tc>
          <w:tcPr>
            <w:tcW w:w="2483" w:type="dxa"/>
            <w:vAlign w:val="center"/>
          </w:tcPr>
          <w:p w14:paraId="1A8E4976" w14:textId="77777777" w:rsidR="00A76F84" w:rsidRPr="001C13D2" w:rsidRDefault="00A76F84" w:rsidP="00E31230">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2,8</w:t>
            </w:r>
          </w:p>
        </w:tc>
      </w:tr>
      <w:tr w:rsidR="00A76F84" w:rsidRPr="001C13D2" w14:paraId="35DB8408" w14:textId="77777777" w:rsidTr="001C13D2">
        <w:trPr>
          <w:trHeight w:val="276"/>
        </w:trPr>
        <w:tc>
          <w:tcPr>
            <w:cnfStyle w:val="001000000000" w:firstRow="0" w:lastRow="0" w:firstColumn="1" w:lastColumn="0" w:oddVBand="0" w:evenVBand="0" w:oddHBand="0" w:evenHBand="0" w:firstRowFirstColumn="0" w:firstRowLastColumn="0" w:lastRowFirstColumn="0" w:lastRowLastColumn="0"/>
            <w:tcW w:w="2160" w:type="dxa"/>
            <w:vAlign w:val="center"/>
            <w:hideMark/>
          </w:tcPr>
          <w:p w14:paraId="55CA3B70" w14:textId="77777777" w:rsidR="00A76F84" w:rsidRPr="001C13D2" w:rsidRDefault="00A76F84" w:rsidP="008E36CD">
            <w:pPr>
              <w:ind w:firstLine="0"/>
              <w:jc w:val="left"/>
              <w:rPr>
                <w:rFonts w:eastAsia="Times New Roman" w:cs="Times New Roman"/>
                <w:b w:val="0"/>
                <w:color w:val="000000"/>
                <w:sz w:val="18"/>
                <w:szCs w:val="18"/>
                <w:lang w:eastAsia="pl-PL"/>
              </w:rPr>
            </w:pPr>
            <w:r w:rsidRPr="001C13D2">
              <w:rPr>
                <w:rFonts w:eastAsia="Times New Roman" w:cs="Times New Roman"/>
                <w:b w:val="0"/>
                <w:color w:val="000000"/>
                <w:sz w:val="18"/>
                <w:szCs w:val="18"/>
                <w:lang w:eastAsia="pl-PL"/>
              </w:rPr>
              <w:t>kukurydza</w:t>
            </w:r>
          </w:p>
        </w:tc>
        <w:tc>
          <w:tcPr>
            <w:tcW w:w="2464" w:type="dxa"/>
            <w:vAlign w:val="center"/>
            <w:hideMark/>
          </w:tcPr>
          <w:p w14:paraId="4A572C6D" w14:textId="77777777" w:rsidR="00A76F84" w:rsidRPr="001C13D2" w:rsidRDefault="00A76F84" w:rsidP="008E36CD">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326,86</w:t>
            </w:r>
          </w:p>
        </w:tc>
        <w:tc>
          <w:tcPr>
            <w:tcW w:w="2132" w:type="dxa"/>
            <w:vAlign w:val="center"/>
          </w:tcPr>
          <w:p w14:paraId="0D502B4A" w14:textId="77777777" w:rsidR="00A76F84" w:rsidRPr="001C13D2" w:rsidRDefault="00A76F84" w:rsidP="00E31230">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18"/>
                <w:szCs w:val="18"/>
                <w:lang w:eastAsia="pl-PL"/>
              </w:rPr>
            </w:pPr>
            <w:r w:rsidRPr="001C13D2">
              <w:rPr>
                <w:rFonts w:eastAsia="Times New Roman" w:cs="Times New Roman"/>
                <w:bCs/>
                <w:color w:val="000000"/>
                <w:sz w:val="18"/>
                <w:szCs w:val="18"/>
                <w:lang w:eastAsia="pl-PL"/>
              </w:rPr>
              <w:t>lucerna mieszańcowa</w:t>
            </w:r>
          </w:p>
        </w:tc>
        <w:tc>
          <w:tcPr>
            <w:tcW w:w="2483" w:type="dxa"/>
            <w:vAlign w:val="center"/>
          </w:tcPr>
          <w:p w14:paraId="5799799E" w14:textId="77777777" w:rsidR="00A76F84" w:rsidRPr="001C13D2" w:rsidRDefault="00A76F84" w:rsidP="00E31230">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2,69</w:t>
            </w:r>
          </w:p>
        </w:tc>
      </w:tr>
      <w:tr w:rsidR="00A76F84" w:rsidRPr="001C13D2" w14:paraId="40CBF3D3" w14:textId="77777777" w:rsidTr="001C13D2">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160" w:type="dxa"/>
            <w:vAlign w:val="center"/>
            <w:hideMark/>
          </w:tcPr>
          <w:p w14:paraId="4164F462" w14:textId="77777777" w:rsidR="00A76F84" w:rsidRPr="001C13D2" w:rsidRDefault="00A76F84" w:rsidP="008E36CD">
            <w:pPr>
              <w:ind w:firstLine="0"/>
              <w:jc w:val="left"/>
              <w:rPr>
                <w:rFonts w:eastAsia="Times New Roman" w:cs="Times New Roman"/>
                <w:b w:val="0"/>
                <w:color w:val="000000"/>
                <w:sz w:val="18"/>
                <w:szCs w:val="18"/>
                <w:lang w:eastAsia="pl-PL"/>
              </w:rPr>
            </w:pPr>
            <w:r w:rsidRPr="001C13D2">
              <w:rPr>
                <w:rFonts w:eastAsia="Times New Roman" w:cs="Times New Roman"/>
                <w:b w:val="0"/>
                <w:color w:val="000000"/>
                <w:sz w:val="18"/>
                <w:szCs w:val="18"/>
                <w:lang w:eastAsia="pl-PL"/>
              </w:rPr>
              <w:lastRenderedPageBreak/>
              <w:t>tuz</w:t>
            </w:r>
          </w:p>
        </w:tc>
        <w:tc>
          <w:tcPr>
            <w:tcW w:w="2464" w:type="dxa"/>
            <w:vAlign w:val="center"/>
            <w:hideMark/>
          </w:tcPr>
          <w:p w14:paraId="59002665" w14:textId="77777777" w:rsidR="00A76F84" w:rsidRPr="001C13D2" w:rsidRDefault="00A76F84" w:rsidP="008E36CD">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247,24</w:t>
            </w:r>
          </w:p>
        </w:tc>
        <w:tc>
          <w:tcPr>
            <w:tcW w:w="2132" w:type="dxa"/>
            <w:vAlign w:val="center"/>
          </w:tcPr>
          <w:p w14:paraId="75CDE5E0" w14:textId="77777777" w:rsidR="00A76F84" w:rsidRPr="001C13D2" w:rsidRDefault="00A76F84" w:rsidP="00E31230">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18"/>
                <w:szCs w:val="18"/>
                <w:lang w:eastAsia="pl-PL"/>
              </w:rPr>
            </w:pPr>
            <w:r w:rsidRPr="001C13D2">
              <w:rPr>
                <w:rFonts w:eastAsia="Times New Roman" w:cs="Times New Roman"/>
                <w:bCs/>
                <w:color w:val="000000"/>
                <w:sz w:val="18"/>
                <w:szCs w:val="18"/>
                <w:lang w:eastAsia="pl-PL"/>
              </w:rPr>
              <w:t>żyto jare</w:t>
            </w:r>
          </w:p>
        </w:tc>
        <w:tc>
          <w:tcPr>
            <w:tcW w:w="2483" w:type="dxa"/>
            <w:vAlign w:val="center"/>
          </w:tcPr>
          <w:p w14:paraId="76F8C5DF" w14:textId="77777777" w:rsidR="00A76F84" w:rsidRPr="001C13D2" w:rsidRDefault="00A76F84" w:rsidP="00E31230">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2,5</w:t>
            </w:r>
          </w:p>
        </w:tc>
      </w:tr>
      <w:tr w:rsidR="00A76F84" w:rsidRPr="001C13D2" w14:paraId="423F3D8D" w14:textId="77777777" w:rsidTr="001C13D2">
        <w:trPr>
          <w:trHeight w:val="276"/>
        </w:trPr>
        <w:tc>
          <w:tcPr>
            <w:cnfStyle w:val="001000000000" w:firstRow="0" w:lastRow="0" w:firstColumn="1" w:lastColumn="0" w:oddVBand="0" w:evenVBand="0" w:oddHBand="0" w:evenHBand="0" w:firstRowFirstColumn="0" w:firstRowLastColumn="0" w:lastRowFirstColumn="0" w:lastRowLastColumn="0"/>
            <w:tcW w:w="2160" w:type="dxa"/>
            <w:vAlign w:val="center"/>
            <w:hideMark/>
          </w:tcPr>
          <w:p w14:paraId="6B55AA36" w14:textId="77777777" w:rsidR="00A76F84" w:rsidRPr="001C13D2" w:rsidRDefault="00A76F84" w:rsidP="008E36CD">
            <w:pPr>
              <w:ind w:firstLine="0"/>
              <w:jc w:val="left"/>
              <w:rPr>
                <w:rFonts w:eastAsia="Times New Roman" w:cs="Times New Roman"/>
                <w:b w:val="0"/>
                <w:color w:val="000000"/>
                <w:sz w:val="18"/>
                <w:szCs w:val="18"/>
                <w:lang w:eastAsia="pl-PL"/>
              </w:rPr>
            </w:pPr>
            <w:r w:rsidRPr="001C13D2">
              <w:rPr>
                <w:rFonts w:eastAsia="Times New Roman" w:cs="Times New Roman"/>
                <w:b w:val="0"/>
                <w:color w:val="000000"/>
                <w:sz w:val="18"/>
                <w:szCs w:val="18"/>
                <w:lang w:eastAsia="pl-PL"/>
              </w:rPr>
              <w:t>burak cukrowy</w:t>
            </w:r>
          </w:p>
        </w:tc>
        <w:tc>
          <w:tcPr>
            <w:tcW w:w="2464" w:type="dxa"/>
            <w:vAlign w:val="center"/>
            <w:hideMark/>
          </w:tcPr>
          <w:p w14:paraId="506FBB2C" w14:textId="77777777" w:rsidR="00A76F84" w:rsidRPr="001C13D2" w:rsidRDefault="00A76F84" w:rsidP="008E36CD">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228,42</w:t>
            </w:r>
          </w:p>
        </w:tc>
        <w:tc>
          <w:tcPr>
            <w:tcW w:w="2132" w:type="dxa"/>
            <w:vAlign w:val="center"/>
          </w:tcPr>
          <w:p w14:paraId="696C7401" w14:textId="77777777" w:rsidR="00A76F84" w:rsidRPr="001C13D2" w:rsidRDefault="00A76F84" w:rsidP="00E31230">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18"/>
                <w:szCs w:val="18"/>
                <w:lang w:eastAsia="pl-PL"/>
              </w:rPr>
            </w:pPr>
            <w:r w:rsidRPr="001C13D2">
              <w:rPr>
                <w:rFonts w:eastAsia="Times New Roman" w:cs="Times New Roman"/>
                <w:bCs/>
                <w:color w:val="000000"/>
                <w:sz w:val="18"/>
                <w:szCs w:val="18"/>
                <w:lang w:eastAsia="pl-PL"/>
              </w:rPr>
              <w:t>rzepak jary</w:t>
            </w:r>
          </w:p>
        </w:tc>
        <w:tc>
          <w:tcPr>
            <w:tcW w:w="2483" w:type="dxa"/>
            <w:vAlign w:val="center"/>
          </w:tcPr>
          <w:p w14:paraId="00AB2F39" w14:textId="77777777" w:rsidR="00A76F84" w:rsidRPr="001C13D2" w:rsidRDefault="00A76F84" w:rsidP="00E31230">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2,21</w:t>
            </w:r>
          </w:p>
        </w:tc>
      </w:tr>
      <w:tr w:rsidR="00A76F84" w:rsidRPr="001C13D2" w14:paraId="2E7E170E" w14:textId="77777777" w:rsidTr="001C13D2">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160" w:type="dxa"/>
            <w:vAlign w:val="center"/>
            <w:hideMark/>
          </w:tcPr>
          <w:p w14:paraId="0F292BA2" w14:textId="77777777" w:rsidR="00A76F84" w:rsidRPr="001C13D2" w:rsidRDefault="00A76F84" w:rsidP="008E36CD">
            <w:pPr>
              <w:ind w:firstLine="0"/>
              <w:jc w:val="left"/>
              <w:rPr>
                <w:rFonts w:eastAsia="Times New Roman" w:cs="Times New Roman"/>
                <w:b w:val="0"/>
                <w:color w:val="000000"/>
                <w:sz w:val="18"/>
                <w:szCs w:val="18"/>
                <w:lang w:eastAsia="pl-PL"/>
              </w:rPr>
            </w:pPr>
            <w:r w:rsidRPr="001C13D2">
              <w:rPr>
                <w:rFonts w:eastAsia="Times New Roman" w:cs="Times New Roman"/>
                <w:b w:val="0"/>
                <w:color w:val="000000"/>
                <w:sz w:val="18"/>
                <w:szCs w:val="18"/>
                <w:lang w:eastAsia="pl-PL"/>
              </w:rPr>
              <w:t>pszenica jara</w:t>
            </w:r>
          </w:p>
        </w:tc>
        <w:tc>
          <w:tcPr>
            <w:tcW w:w="2464" w:type="dxa"/>
            <w:vAlign w:val="center"/>
            <w:hideMark/>
          </w:tcPr>
          <w:p w14:paraId="397BA9E3" w14:textId="77777777" w:rsidR="00A76F84" w:rsidRPr="001C13D2" w:rsidRDefault="00A76F84" w:rsidP="008E36CD">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220</w:t>
            </w:r>
          </w:p>
        </w:tc>
        <w:tc>
          <w:tcPr>
            <w:tcW w:w="2132" w:type="dxa"/>
            <w:vAlign w:val="center"/>
          </w:tcPr>
          <w:p w14:paraId="5831409B" w14:textId="77777777" w:rsidR="00A76F84" w:rsidRPr="001C13D2" w:rsidRDefault="00A76F84" w:rsidP="00E31230">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18"/>
                <w:szCs w:val="18"/>
                <w:lang w:eastAsia="pl-PL"/>
              </w:rPr>
            </w:pPr>
            <w:r w:rsidRPr="001C13D2">
              <w:rPr>
                <w:rFonts w:eastAsia="Times New Roman" w:cs="Times New Roman"/>
                <w:bCs/>
                <w:color w:val="000000"/>
                <w:sz w:val="18"/>
                <w:szCs w:val="18"/>
                <w:lang w:eastAsia="pl-PL"/>
              </w:rPr>
              <w:t>dynia oleista</w:t>
            </w:r>
          </w:p>
        </w:tc>
        <w:tc>
          <w:tcPr>
            <w:tcW w:w="2483" w:type="dxa"/>
            <w:vAlign w:val="center"/>
          </w:tcPr>
          <w:p w14:paraId="74885DA9" w14:textId="77777777" w:rsidR="00A76F84" w:rsidRPr="001C13D2" w:rsidRDefault="00A76F84" w:rsidP="00E31230">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2,17</w:t>
            </w:r>
          </w:p>
        </w:tc>
      </w:tr>
      <w:tr w:rsidR="00A76F84" w:rsidRPr="001C13D2" w14:paraId="672C4B17" w14:textId="77777777" w:rsidTr="001C13D2">
        <w:trPr>
          <w:trHeight w:val="276"/>
        </w:trPr>
        <w:tc>
          <w:tcPr>
            <w:cnfStyle w:val="001000000000" w:firstRow="0" w:lastRow="0" w:firstColumn="1" w:lastColumn="0" w:oddVBand="0" w:evenVBand="0" w:oddHBand="0" w:evenHBand="0" w:firstRowFirstColumn="0" w:firstRowLastColumn="0" w:lastRowFirstColumn="0" w:lastRowLastColumn="0"/>
            <w:tcW w:w="2160" w:type="dxa"/>
            <w:vAlign w:val="center"/>
            <w:hideMark/>
          </w:tcPr>
          <w:p w14:paraId="364734E6" w14:textId="77777777" w:rsidR="00A76F84" w:rsidRPr="001C13D2" w:rsidRDefault="00A76F84" w:rsidP="008E36CD">
            <w:pPr>
              <w:ind w:firstLine="0"/>
              <w:jc w:val="left"/>
              <w:rPr>
                <w:rFonts w:eastAsia="Times New Roman" w:cs="Times New Roman"/>
                <w:b w:val="0"/>
                <w:color w:val="000000"/>
                <w:sz w:val="18"/>
                <w:szCs w:val="18"/>
                <w:lang w:eastAsia="pl-PL"/>
              </w:rPr>
            </w:pPr>
            <w:r w:rsidRPr="001C13D2">
              <w:rPr>
                <w:rFonts w:eastAsia="Times New Roman" w:cs="Times New Roman"/>
                <w:b w:val="0"/>
                <w:color w:val="000000"/>
                <w:sz w:val="18"/>
                <w:szCs w:val="18"/>
                <w:lang w:eastAsia="pl-PL"/>
              </w:rPr>
              <w:t>pszenżyto ozime</w:t>
            </w:r>
          </w:p>
        </w:tc>
        <w:tc>
          <w:tcPr>
            <w:tcW w:w="2464" w:type="dxa"/>
            <w:vAlign w:val="center"/>
            <w:hideMark/>
          </w:tcPr>
          <w:p w14:paraId="64C539F6" w14:textId="77777777" w:rsidR="00A76F84" w:rsidRPr="001C13D2" w:rsidRDefault="00A76F84" w:rsidP="008E36CD">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204,81</w:t>
            </w:r>
          </w:p>
        </w:tc>
        <w:tc>
          <w:tcPr>
            <w:tcW w:w="2132" w:type="dxa"/>
            <w:vAlign w:val="center"/>
          </w:tcPr>
          <w:p w14:paraId="7D4D8D79" w14:textId="77777777" w:rsidR="00A76F84" w:rsidRPr="001C13D2" w:rsidRDefault="00A76F84" w:rsidP="00E31230">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18"/>
                <w:szCs w:val="18"/>
                <w:lang w:eastAsia="pl-PL"/>
              </w:rPr>
            </w:pPr>
            <w:r w:rsidRPr="001C13D2">
              <w:rPr>
                <w:rFonts w:eastAsia="Times New Roman" w:cs="Times New Roman"/>
                <w:bCs/>
                <w:color w:val="000000"/>
                <w:sz w:val="18"/>
                <w:szCs w:val="18"/>
                <w:lang w:eastAsia="pl-PL"/>
              </w:rPr>
              <w:t>marchew jadalna</w:t>
            </w:r>
          </w:p>
        </w:tc>
        <w:tc>
          <w:tcPr>
            <w:tcW w:w="2483" w:type="dxa"/>
            <w:vAlign w:val="center"/>
          </w:tcPr>
          <w:p w14:paraId="23394582" w14:textId="77777777" w:rsidR="00A76F84" w:rsidRPr="001C13D2" w:rsidRDefault="00A76F84" w:rsidP="00E31230">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2,05</w:t>
            </w:r>
          </w:p>
        </w:tc>
      </w:tr>
      <w:tr w:rsidR="00A76F84" w:rsidRPr="001C13D2" w14:paraId="5D2AD86C" w14:textId="77777777" w:rsidTr="001C13D2">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160" w:type="dxa"/>
            <w:vAlign w:val="center"/>
            <w:hideMark/>
          </w:tcPr>
          <w:p w14:paraId="29499A68" w14:textId="77777777" w:rsidR="00A76F84" w:rsidRPr="001C13D2" w:rsidRDefault="00A76F84" w:rsidP="008E36CD">
            <w:pPr>
              <w:ind w:firstLine="0"/>
              <w:jc w:val="left"/>
              <w:rPr>
                <w:rFonts w:eastAsia="Times New Roman" w:cs="Times New Roman"/>
                <w:b w:val="0"/>
                <w:color w:val="000000"/>
                <w:sz w:val="18"/>
                <w:szCs w:val="18"/>
                <w:lang w:eastAsia="pl-PL"/>
              </w:rPr>
            </w:pPr>
            <w:r w:rsidRPr="001C13D2">
              <w:rPr>
                <w:rFonts w:eastAsia="Times New Roman" w:cs="Times New Roman"/>
                <w:b w:val="0"/>
                <w:color w:val="000000"/>
                <w:sz w:val="18"/>
                <w:szCs w:val="18"/>
                <w:lang w:eastAsia="pl-PL"/>
              </w:rPr>
              <w:t>mieszanka</w:t>
            </w:r>
          </w:p>
        </w:tc>
        <w:tc>
          <w:tcPr>
            <w:tcW w:w="2464" w:type="dxa"/>
            <w:vAlign w:val="center"/>
            <w:hideMark/>
          </w:tcPr>
          <w:p w14:paraId="07B55496" w14:textId="77777777" w:rsidR="00A76F84" w:rsidRPr="001C13D2" w:rsidRDefault="00A76F84" w:rsidP="008E36CD">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127,93</w:t>
            </w:r>
          </w:p>
        </w:tc>
        <w:tc>
          <w:tcPr>
            <w:tcW w:w="2132" w:type="dxa"/>
            <w:vAlign w:val="center"/>
          </w:tcPr>
          <w:p w14:paraId="527AB8EF" w14:textId="77777777" w:rsidR="00A76F84" w:rsidRPr="001C13D2" w:rsidRDefault="00A76F84" w:rsidP="00E31230">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18"/>
                <w:szCs w:val="18"/>
                <w:lang w:eastAsia="pl-PL"/>
              </w:rPr>
            </w:pPr>
            <w:r w:rsidRPr="001C13D2">
              <w:rPr>
                <w:rFonts w:eastAsia="Times New Roman" w:cs="Times New Roman"/>
                <w:bCs/>
                <w:color w:val="000000"/>
                <w:sz w:val="18"/>
                <w:szCs w:val="18"/>
                <w:lang w:eastAsia="pl-PL"/>
              </w:rPr>
              <w:t>rzepik</w:t>
            </w:r>
          </w:p>
        </w:tc>
        <w:tc>
          <w:tcPr>
            <w:tcW w:w="2483" w:type="dxa"/>
            <w:vAlign w:val="center"/>
          </w:tcPr>
          <w:p w14:paraId="49159CBD" w14:textId="77777777" w:rsidR="00A76F84" w:rsidRPr="001C13D2" w:rsidRDefault="00A76F84" w:rsidP="00E31230">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1,77</w:t>
            </w:r>
          </w:p>
        </w:tc>
      </w:tr>
      <w:tr w:rsidR="00A76F84" w:rsidRPr="001C13D2" w14:paraId="739E2098" w14:textId="77777777" w:rsidTr="001C13D2">
        <w:trPr>
          <w:trHeight w:val="276"/>
        </w:trPr>
        <w:tc>
          <w:tcPr>
            <w:cnfStyle w:val="001000000000" w:firstRow="0" w:lastRow="0" w:firstColumn="1" w:lastColumn="0" w:oddVBand="0" w:evenVBand="0" w:oddHBand="0" w:evenHBand="0" w:firstRowFirstColumn="0" w:firstRowLastColumn="0" w:lastRowFirstColumn="0" w:lastRowLastColumn="0"/>
            <w:tcW w:w="2160" w:type="dxa"/>
            <w:vAlign w:val="center"/>
            <w:hideMark/>
          </w:tcPr>
          <w:p w14:paraId="4FBD984D" w14:textId="77777777" w:rsidR="00A76F84" w:rsidRPr="001C13D2" w:rsidRDefault="00A76F84" w:rsidP="008E36CD">
            <w:pPr>
              <w:ind w:firstLine="0"/>
              <w:jc w:val="left"/>
              <w:rPr>
                <w:rFonts w:eastAsia="Times New Roman" w:cs="Times New Roman"/>
                <w:b w:val="0"/>
                <w:color w:val="000000"/>
                <w:sz w:val="18"/>
                <w:szCs w:val="18"/>
                <w:lang w:eastAsia="pl-PL"/>
              </w:rPr>
            </w:pPr>
            <w:r w:rsidRPr="001C13D2">
              <w:rPr>
                <w:rFonts w:eastAsia="Times New Roman" w:cs="Times New Roman"/>
                <w:b w:val="0"/>
                <w:color w:val="000000"/>
                <w:sz w:val="18"/>
                <w:szCs w:val="18"/>
                <w:lang w:eastAsia="pl-PL"/>
              </w:rPr>
              <w:t>jęczmień jary</w:t>
            </w:r>
          </w:p>
        </w:tc>
        <w:tc>
          <w:tcPr>
            <w:tcW w:w="2464" w:type="dxa"/>
            <w:vAlign w:val="center"/>
            <w:hideMark/>
          </w:tcPr>
          <w:p w14:paraId="37889F7C" w14:textId="77777777" w:rsidR="00A76F84" w:rsidRPr="001C13D2" w:rsidRDefault="00A76F84" w:rsidP="008E36CD">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110,21</w:t>
            </w:r>
          </w:p>
        </w:tc>
        <w:tc>
          <w:tcPr>
            <w:tcW w:w="2132" w:type="dxa"/>
            <w:vAlign w:val="center"/>
          </w:tcPr>
          <w:p w14:paraId="0F5B25E7" w14:textId="77777777" w:rsidR="00A76F84" w:rsidRPr="001C13D2" w:rsidRDefault="00A76F84" w:rsidP="00E31230">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18"/>
                <w:szCs w:val="18"/>
                <w:lang w:eastAsia="pl-PL"/>
              </w:rPr>
            </w:pPr>
            <w:r w:rsidRPr="001C13D2">
              <w:rPr>
                <w:rFonts w:eastAsia="Times New Roman" w:cs="Times New Roman"/>
                <w:bCs/>
                <w:color w:val="000000"/>
                <w:sz w:val="18"/>
                <w:szCs w:val="18"/>
                <w:lang w:eastAsia="pl-PL"/>
              </w:rPr>
              <w:t>bez</w:t>
            </w:r>
          </w:p>
        </w:tc>
        <w:tc>
          <w:tcPr>
            <w:tcW w:w="2483" w:type="dxa"/>
            <w:vAlign w:val="center"/>
          </w:tcPr>
          <w:p w14:paraId="36C9B7D4" w14:textId="77777777" w:rsidR="00A76F84" w:rsidRPr="001C13D2" w:rsidRDefault="00A76F84" w:rsidP="00E31230">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1,76</w:t>
            </w:r>
          </w:p>
        </w:tc>
      </w:tr>
      <w:tr w:rsidR="00A76F84" w:rsidRPr="001C13D2" w14:paraId="23843E55" w14:textId="77777777" w:rsidTr="001C13D2">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160" w:type="dxa"/>
            <w:vAlign w:val="center"/>
            <w:hideMark/>
          </w:tcPr>
          <w:p w14:paraId="14556C98" w14:textId="77777777" w:rsidR="00A76F84" w:rsidRPr="001C13D2" w:rsidRDefault="00A76F84" w:rsidP="008E36CD">
            <w:pPr>
              <w:ind w:firstLine="0"/>
              <w:jc w:val="left"/>
              <w:rPr>
                <w:rFonts w:eastAsia="Times New Roman" w:cs="Times New Roman"/>
                <w:b w:val="0"/>
                <w:color w:val="000000"/>
                <w:sz w:val="18"/>
                <w:szCs w:val="18"/>
                <w:lang w:eastAsia="pl-PL"/>
              </w:rPr>
            </w:pPr>
            <w:r w:rsidRPr="001C13D2">
              <w:rPr>
                <w:rFonts w:eastAsia="Times New Roman" w:cs="Times New Roman"/>
                <w:b w:val="0"/>
                <w:color w:val="000000"/>
                <w:sz w:val="18"/>
                <w:szCs w:val="18"/>
                <w:lang w:eastAsia="pl-PL"/>
              </w:rPr>
              <w:t>truskawka</w:t>
            </w:r>
          </w:p>
        </w:tc>
        <w:tc>
          <w:tcPr>
            <w:tcW w:w="2464" w:type="dxa"/>
            <w:vAlign w:val="center"/>
            <w:hideMark/>
          </w:tcPr>
          <w:p w14:paraId="2C33C2FC" w14:textId="77777777" w:rsidR="00A76F84" w:rsidRPr="001C13D2" w:rsidRDefault="00A76F84" w:rsidP="008E36CD">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105,88</w:t>
            </w:r>
          </w:p>
        </w:tc>
        <w:tc>
          <w:tcPr>
            <w:tcW w:w="2132" w:type="dxa"/>
            <w:vAlign w:val="center"/>
          </w:tcPr>
          <w:p w14:paraId="58CC0720" w14:textId="77777777" w:rsidR="00A76F84" w:rsidRPr="001C13D2" w:rsidRDefault="00A76F84" w:rsidP="00E31230">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18"/>
                <w:szCs w:val="18"/>
                <w:lang w:eastAsia="pl-PL"/>
              </w:rPr>
            </w:pPr>
            <w:r w:rsidRPr="001C13D2">
              <w:rPr>
                <w:rFonts w:eastAsia="Times New Roman" w:cs="Times New Roman"/>
                <w:bCs/>
                <w:color w:val="000000"/>
                <w:sz w:val="18"/>
                <w:szCs w:val="18"/>
                <w:lang w:eastAsia="pl-PL"/>
              </w:rPr>
              <w:t>rabarbar</w:t>
            </w:r>
          </w:p>
        </w:tc>
        <w:tc>
          <w:tcPr>
            <w:tcW w:w="2483" w:type="dxa"/>
            <w:vAlign w:val="center"/>
          </w:tcPr>
          <w:p w14:paraId="263A3EB4" w14:textId="77777777" w:rsidR="00A76F84" w:rsidRPr="001C13D2" w:rsidRDefault="00A76F84" w:rsidP="00E31230">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1,61</w:t>
            </w:r>
          </w:p>
        </w:tc>
      </w:tr>
      <w:tr w:rsidR="00A76F84" w:rsidRPr="001C13D2" w14:paraId="0A1C1138" w14:textId="77777777" w:rsidTr="001C13D2">
        <w:trPr>
          <w:trHeight w:val="276"/>
        </w:trPr>
        <w:tc>
          <w:tcPr>
            <w:cnfStyle w:val="001000000000" w:firstRow="0" w:lastRow="0" w:firstColumn="1" w:lastColumn="0" w:oddVBand="0" w:evenVBand="0" w:oddHBand="0" w:evenHBand="0" w:firstRowFirstColumn="0" w:firstRowLastColumn="0" w:lastRowFirstColumn="0" w:lastRowLastColumn="0"/>
            <w:tcW w:w="2160" w:type="dxa"/>
            <w:vAlign w:val="center"/>
            <w:hideMark/>
          </w:tcPr>
          <w:p w14:paraId="23580C89" w14:textId="77777777" w:rsidR="00A76F84" w:rsidRPr="001C13D2" w:rsidRDefault="00A76F84" w:rsidP="008E36CD">
            <w:pPr>
              <w:ind w:firstLine="0"/>
              <w:jc w:val="left"/>
              <w:rPr>
                <w:rFonts w:eastAsia="Times New Roman" w:cs="Times New Roman"/>
                <w:b w:val="0"/>
                <w:color w:val="000000"/>
                <w:sz w:val="18"/>
                <w:szCs w:val="18"/>
                <w:lang w:eastAsia="pl-PL"/>
              </w:rPr>
            </w:pPr>
            <w:r w:rsidRPr="001C13D2">
              <w:rPr>
                <w:rFonts w:eastAsia="Times New Roman" w:cs="Times New Roman"/>
                <w:b w:val="0"/>
                <w:color w:val="000000"/>
                <w:sz w:val="18"/>
                <w:szCs w:val="18"/>
                <w:lang w:eastAsia="pl-PL"/>
              </w:rPr>
              <w:t>trawy</w:t>
            </w:r>
          </w:p>
        </w:tc>
        <w:tc>
          <w:tcPr>
            <w:tcW w:w="2464" w:type="dxa"/>
            <w:vAlign w:val="center"/>
            <w:hideMark/>
          </w:tcPr>
          <w:p w14:paraId="03E5AC74" w14:textId="77777777" w:rsidR="00A76F84" w:rsidRPr="001C13D2" w:rsidRDefault="00A76F84" w:rsidP="008E36CD">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45,78</w:t>
            </w:r>
          </w:p>
        </w:tc>
        <w:tc>
          <w:tcPr>
            <w:tcW w:w="2132" w:type="dxa"/>
            <w:vAlign w:val="center"/>
          </w:tcPr>
          <w:p w14:paraId="1D1598F6" w14:textId="77777777" w:rsidR="00A76F84" w:rsidRPr="001C13D2" w:rsidRDefault="00A76F84" w:rsidP="00E31230">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18"/>
                <w:szCs w:val="18"/>
                <w:lang w:eastAsia="pl-PL"/>
              </w:rPr>
            </w:pPr>
            <w:r w:rsidRPr="001C13D2">
              <w:rPr>
                <w:rFonts w:eastAsia="Times New Roman" w:cs="Times New Roman"/>
                <w:bCs/>
                <w:color w:val="000000"/>
                <w:sz w:val="18"/>
                <w:szCs w:val="18"/>
                <w:lang w:eastAsia="pl-PL"/>
              </w:rPr>
              <w:t>tytoń</w:t>
            </w:r>
          </w:p>
        </w:tc>
        <w:tc>
          <w:tcPr>
            <w:tcW w:w="2483" w:type="dxa"/>
            <w:vAlign w:val="center"/>
          </w:tcPr>
          <w:p w14:paraId="6099DF65" w14:textId="77777777" w:rsidR="00A76F84" w:rsidRPr="001C13D2" w:rsidRDefault="00A76F84" w:rsidP="00E31230">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1,4</w:t>
            </w:r>
          </w:p>
        </w:tc>
      </w:tr>
      <w:tr w:rsidR="00A76F84" w:rsidRPr="001C13D2" w14:paraId="2BEB7DB9" w14:textId="77777777" w:rsidTr="001C13D2">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160" w:type="dxa"/>
            <w:vAlign w:val="center"/>
            <w:hideMark/>
          </w:tcPr>
          <w:p w14:paraId="71CD378E" w14:textId="77777777" w:rsidR="00A76F84" w:rsidRPr="001C13D2" w:rsidRDefault="00A76F84" w:rsidP="008E36CD">
            <w:pPr>
              <w:ind w:firstLine="0"/>
              <w:jc w:val="left"/>
              <w:rPr>
                <w:rFonts w:eastAsia="Times New Roman" w:cs="Times New Roman"/>
                <w:b w:val="0"/>
                <w:color w:val="000000"/>
                <w:sz w:val="18"/>
                <w:szCs w:val="18"/>
                <w:lang w:eastAsia="pl-PL"/>
              </w:rPr>
            </w:pPr>
            <w:r w:rsidRPr="001C13D2">
              <w:rPr>
                <w:rFonts w:eastAsia="Times New Roman" w:cs="Times New Roman"/>
                <w:b w:val="0"/>
                <w:color w:val="000000"/>
                <w:sz w:val="18"/>
                <w:szCs w:val="18"/>
                <w:lang w:eastAsia="pl-PL"/>
              </w:rPr>
              <w:t>ziemniak</w:t>
            </w:r>
          </w:p>
        </w:tc>
        <w:tc>
          <w:tcPr>
            <w:tcW w:w="2464" w:type="dxa"/>
            <w:vAlign w:val="center"/>
            <w:hideMark/>
          </w:tcPr>
          <w:p w14:paraId="68D934D9" w14:textId="77777777" w:rsidR="00A76F84" w:rsidRPr="001C13D2" w:rsidRDefault="00A76F84" w:rsidP="008E36CD">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42,96</w:t>
            </w:r>
          </w:p>
        </w:tc>
        <w:tc>
          <w:tcPr>
            <w:tcW w:w="2132" w:type="dxa"/>
            <w:vAlign w:val="center"/>
          </w:tcPr>
          <w:p w14:paraId="6FCD692E" w14:textId="77777777" w:rsidR="00A76F84" w:rsidRPr="001C13D2" w:rsidRDefault="00A76F84" w:rsidP="00E31230">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18"/>
                <w:szCs w:val="18"/>
                <w:lang w:eastAsia="pl-PL"/>
              </w:rPr>
            </w:pPr>
            <w:r w:rsidRPr="001C13D2">
              <w:rPr>
                <w:rFonts w:eastAsia="Times New Roman" w:cs="Times New Roman"/>
                <w:bCs/>
                <w:color w:val="000000"/>
                <w:sz w:val="18"/>
                <w:szCs w:val="18"/>
                <w:lang w:eastAsia="pl-PL"/>
              </w:rPr>
              <w:t>pietruszka</w:t>
            </w:r>
          </w:p>
        </w:tc>
        <w:tc>
          <w:tcPr>
            <w:tcW w:w="2483" w:type="dxa"/>
            <w:vAlign w:val="center"/>
          </w:tcPr>
          <w:p w14:paraId="36490FAF" w14:textId="77777777" w:rsidR="00A76F84" w:rsidRPr="001C13D2" w:rsidRDefault="00A76F84" w:rsidP="00E31230">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1,31</w:t>
            </w:r>
          </w:p>
        </w:tc>
      </w:tr>
      <w:tr w:rsidR="00A76F84" w:rsidRPr="001C13D2" w14:paraId="74D2EC10" w14:textId="77777777" w:rsidTr="001C13D2">
        <w:trPr>
          <w:trHeight w:val="276"/>
        </w:trPr>
        <w:tc>
          <w:tcPr>
            <w:cnfStyle w:val="001000000000" w:firstRow="0" w:lastRow="0" w:firstColumn="1" w:lastColumn="0" w:oddVBand="0" w:evenVBand="0" w:oddHBand="0" w:evenHBand="0" w:firstRowFirstColumn="0" w:firstRowLastColumn="0" w:lastRowFirstColumn="0" w:lastRowLastColumn="0"/>
            <w:tcW w:w="2160" w:type="dxa"/>
            <w:vAlign w:val="center"/>
            <w:hideMark/>
          </w:tcPr>
          <w:p w14:paraId="0442F12F" w14:textId="77777777" w:rsidR="00A76F84" w:rsidRPr="001C13D2" w:rsidRDefault="00A76F84" w:rsidP="008E36CD">
            <w:pPr>
              <w:ind w:firstLine="0"/>
              <w:jc w:val="left"/>
              <w:rPr>
                <w:rFonts w:eastAsia="Times New Roman" w:cs="Times New Roman"/>
                <w:b w:val="0"/>
                <w:color w:val="000000"/>
                <w:sz w:val="18"/>
                <w:szCs w:val="18"/>
                <w:lang w:eastAsia="pl-PL"/>
              </w:rPr>
            </w:pPr>
            <w:r w:rsidRPr="001C13D2">
              <w:rPr>
                <w:rFonts w:eastAsia="Times New Roman" w:cs="Times New Roman"/>
                <w:b w:val="0"/>
                <w:color w:val="000000"/>
                <w:sz w:val="18"/>
                <w:szCs w:val="18"/>
                <w:lang w:eastAsia="pl-PL"/>
              </w:rPr>
              <w:t>jęczmień ozimy</w:t>
            </w:r>
          </w:p>
        </w:tc>
        <w:tc>
          <w:tcPr>
            <w:tcW w:w="2464" w:type="dxa"/>
            <w:vAlign w:val="center"/>
            <w:hideMark/>
          </w:tcPr>
          <w:p w14:paraId="172B5CC9" w14:textId="77777777" w:rsidR="00A76F84" w:rsidRPr="001C13D2" w:rsidRDefault="00A76F84" w:rsidP="008E36CD">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40,9</w:t>
            </w:r>
          </w:p>
        </w:tc>
        <w:tc>
          <w:tcPr>
            <w:tcW w:w="2132" w:type="dxa"/>
            <w:vAlign w:val="center"/>
          </w:tcPr>
          <w:p w14:paraId="75935426" w14:textId="77777777" w:rsidR="00A76F84" w:rsidRPr="001C13D2" w:rsidRDefault="00A76F84" w:rsidP="00E31230">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18"/>
                <w:szCs w:val="18"/>
                <w:lang w:eastAsia="pl-PL"/>
              </w:rPr>
            </w:pPr>
            <w:r w:rsidRPr="001C13D2">
              <w:rPr>
                <w:rFonts w:eastAsia="Times New Roman" w:cs="Times New Roman"/>
                <w:bCs/>
                <w:color w:val="000000"/>
                <w:sz w:val="18"/>
                <w:szCs w:val="18"/>
                <w:lang w:eastAsia="pl-PL"/>
              </w:rPr>
              <w:t>lucerna siewna</w:t>
            </w:r>
          </w:p>
        </w:tc>
        <w:tc>
          <w:tcPr>
            <w:tcW w:w="2483" w:type="dxa"/>
            <w:vAlign w:val="center"/>
          </w:tcPr>
          <w:p w14:paraId="30101A6F" w14:textId="77777777" w:rsidR="00A76F84" w:rsidRPr="001C13D2" w:rsidRDefault="00A76F84" w:rsidP="00E31230">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1,24</w:t>
            </w:r>
          </w:p>
        </w:tc>
      </w:tr>
      <w:tr w:rsidR="00A76F84" w:rsidRPr="001C13D2" w14:paraId="117E98EA" w14:textId="77777777" w:rsidTr="001C13D2">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160" w:type="dxa"/>
            <w:vAlign w:val="center"/>
            <w:hideMark/>
          </w:tcPr>
          <w:p w14:paraId="5AB7168D" w14:textId="77777777" w:rsidR="00A76F84" w:rsidRPr="001C13D2" w:rsidRDefault="00A76F84" w:rsidP="008E36CD">
            <w:pPr>
              <w:ind w:firstLine="0"/>
              <w:jc w:val="left"/>
              <w:rPr>
                <w:rFonts w:eastAsia="Times New Roman" w:cs="Times New Roman"/>
                <w:b w:val="0"/>
                <w:color w:val="000000"/>
                <w:sz w:val="18"/>
                <w:szCs w:val="18"/>
                <w:lang w:eastAsia="pl-PL"/>
              </w:rPr>
            </w:pPr>
            <w:r w:rsidRPr="001C13D2">
              <w:rPr>
                <w:rFonts w:eastAsia="Times New Roman" w:cs="Times New Roman"/>
                <w:b w:val="0"/>
                <w:color w:val="000000"/>
                <w:sz w:val="18"/>
                <w:szCs w:val="18"/>
                <w:lang w:eastAsia="pl-PL"/>
              </w:rPr>
              <w:t>chmiel</w:t>
            </w:r>
          </w:p>
        </w:tc>
        <w:tc>
          <w:tcPr>
            <w:tcW w:w="2464" w:type="dxa"/>
            <w:vAlign w:val="center"/>
            <w:hideMark/>
          </w:tcPr>
          <w:p w14:paraId="3CE8F910" w14:textId="77777777" w:rsidR="00A76F84" w:rsidRPr="001C13D2" w:rsidRDefault="00A76F84" w:rsidP="008E36CD">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40,67</w:t>
            </w:r>
          </w:p>
        </w:tc>
        <w:tc>
          <w:tcPr>
            <w:tcW w:w="2132" w:type="dxa"/>
            <w:vAlign w:val="center"/>
          </w:tcPr>
          <w:p w14:paraId="50A7AC7C" w14:textId="77777777" w:rsidR="00A76F84" w:rsidRPr="001C13D2" w:rsidRDefault="00A76F84" w:rsidP="00E31230">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18"/>
                <w:szCs w:val="18"/>
                <w:lang w:eastAsia="pl-PL"/>
              </w:rPr>
            </w:pPr>
            <w:r w:rsidRPr="001C13D2">
              <w:rPr>
                <w:rFonts w:eastAsia="Times New Roman" w:cs="Times New Roman"/>
                <w:bCs/>
                <w:color w:val="000000"/>
                <w:sz w:val="18"/>
                <w:szCs w:val="18"/>
                <w:lang w:eastAsia="pl-PL"/>
              </w:rPr>
              <w:t>róża</w:t>
            </w:r>
          </w:p>
        </w:tc>
        <w:tc>
          <w:tcPr>
            <w:tcW w:w="2483" w:type="dxa"/>
            <w:vAlign w:val="center"/>
          </w:tcPr>
          <w:p w14:paraId="4B90EA70" w14:textId="77777777" w:rsidR="00A76F84" w:rsidRPr="001C13D2" w:rsidRDefault="00A76F84" w:rsidP="00E31230">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1,23</w:t>
            </w:r>
          </w:p>
        </w:tc>
      </w:tr>
      <w:tr w:rsidR="00A76F84" w:rsidRPr="001C13D2" w14:paraId="5544E77C" w14:textId="77777777" w:rsidTr="001C13D2">
        <w:trPr>
          <w:trHeight w:val="276"/>
        </w:trPr>
        <w:tc>
          <w:tcPr>
            <w:cnfStyle w:val="001000000000" w:firstRow="0" w:lastRow="0" w:firstColumn="1" w:lastColumn="0" w:oddVBand="0" w:evenVBand="0" w:oddHBand="0" w:evenHBand="0" w:firstRowFirstColumn="0" w:firstRowLastColumn="0" w:lastRowFirstColumn="0" w:lastRowLastColumn="0"/>
            <w:tcW w:w="2160" w:type="dxa"/>
            <w:vAlign w:val="center"/>
            <w:hideMark/>
          </w:tcPr>
          <w:p w14:paraId="40BD14C3" w14:textId="77777777" w:rsidR="00A76F84" w:rsidRPr="001C13D2" w:rsidRDefault="00A76F84" w:rsidP="008E36CD">
            <w:pPr>
              <w:ind w:firstLine="0"/>
              <w:jc w:val="left"/>
              <w:rPr>
                <w:rFonts w:eastAsia="Times New Roman" w:cs="Times New Roman"/>
                <w:b w:val="0"/>
                <w:color w:val="000000"/>
                <w:sz w:val="18"/>
                <w:szCs w:val="18"/>
                <w:lang w:eastAsia="pl-PL"/>
              </w:rPr>
            </w:pPr>
            <w:r w:rsidRPr="001C13D2">
              <w:rPr>
                <w:rFonts w:eastAsia="Times New Roman" w:cs="Times New Roman"/>
                <w:b w:val="0"/>
                <w:color w:val="000000"/>
                <w:sz w:val="18"/>
                <w:szCs w:val="18"/>
                <w:lang w:eastAsia="pl-PL"/>
              </w:rPr>
              <w:t>owies</w:t>
            </w:r>
          </w:p>
        </w:tc>
        <w:tc>
          <w:tcPr>
            <w:tcW w:w="2464" w:type="dxa"/>
            <w:vAlign w:val="center"/>
            <w:hideMark/>
          </w:tcPr>
          <w:p w14:paraId="30D248D2" w14:textId="77777777" w:rsidR="00A76F84" w:rsidRPr="001C13D2" w:rsidRDefault="00A76F84" w:rsidP="008E36CD">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33,64</w:t>
            </w:r>
          </w:p>
        </w:tc>
        <w:tc>
          <w:tcPr>
            <w:tcW w:w="2132" w:type="dxa"/>
            <w:vAlign w:val="center"/>
          </w:tcPr>
          <w:p w14:paraId="0E405AD0" w14:textId="77777777" w:rsidR="00A76F84" w:rsidRPr="001C13D2" w:rsidRDefault="00A76F84" w:rsidP="00E31230">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18"/>
                <w:szCs w:val="18"/>
                <w:lang w:eastAsia="pl-PL"/>
              </w:rPr>
            </w:pPr>
            <w:r w:rsidRPr="001C13D2">
              <w:rPr>
                <w:rFonts w:eastAsia="Times New Roman" w:cs="Times New Roman"/>
                <w:bCs/>
                <w:color w:val="000000"/>
                <w:sz w:val="18"/>
                <w:szCs w:val="18"/>
                <w:lang w:eastAsia="pl-PL"/>
              </w:rPr>
              <w:t>kukurydza cukrowa</w:t>
            </w:r>
          </w:p>
        </w:tc>
        <w:tc>
          <w:tcPr>
            <w:tcW w:w="2483" w:type="dxa"/>
            <w:vAlign w:val="center"/>
          </w:tcPr>
          <w:p w14:paraId="55E88BB8" w14:textId="77777777" w:rsidR="00A76F84" w:rsidRPr="001C13D2" w:rsidRDefault="00A76F84" w:rsidP="00E31230">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1,2</w:t>
            </w:r>
          </w:p>
        </w:tc>
      </w:tr>
      <w:tr w:rsidR="00A76F84" w:rsidRPr="001C13D2" w14:paraId="34D20742" w14:textId="77777777" w:rsidTr="001C13D2">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160" w:type="dxa"/>
            <w:vAlign w:val="center"/>
            <w:hideMark/>
          </w:tcPr>
          <w:p w14:paraId="4F71717D" w14:textId="77777777" w:rsidR="00A76F84" w:rsidRPr="001C13D2" w:rsidRDefault="00A76F84" w:rsidP="008E36CD">
            <w:pPr>
              <w:ind w:firstLine="0"/>
              <w:jc w:val="left"/>
              <w:rPr>
                <w:rFonts w:eastAsia="Times New Roman" w:cs="Times New Roman"/>
                <w:b w:val="0"/>
                <w:color w:val="000000"/>
                <w:sz w:val="18"/>
                <w:szCs w:val="18"/>
                <w:lang w:eastAsia="pl-PL"/>
              </w:rPr>
            </w:pPr>
            <w:r w:rsidRPr="001C13D2">
              <w:rPr>
                <w:rFonts w:eastAsia="Times New Roman" w:cs="Times New Roman"/>
                <w:b w:val="0"/>
                <w:color w:val="000000"/>
                <w:sz w:val="18"/>
                <w:szCs w:val="18"/>
                <w:lang w:eastAsia="pl-PL"/>
              </w:rPr>
              <w:t>sad</w:t>
            </w:r>
          </w:p>
        </w:tc>
        <w:tc>
          <w:tcPr>
            <w:tcW w:w="2464" w:type="dxa"/>
            <w:vAlign w:val="center"/>
            <w:hideMark/>
          </w:tcPr>
          <w:p w14:paraId="4E1BA266" w14:textId="77777777" w:rsidR="00A76F84" w:rsidRPr="001C13D2" w:rsidRDefault="00A76F84" w:rsidP="008E36CD">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31,34</w:t>
            </w:r>
          </w:p>
        </w:tc>
        <w:tc>
          <w:tcPr>
            <w:tcW w:w="2132" w:type="dxa"/>
            <w:vAlign w:val="center"/>
          </w:tcPr>
          <w:p w14:paraId="153202AB" w14:textId="77777777" w:rsidR="00A76F84" w:rsidRPr="001C13D2" w:rsidRDefault="00A76F84" w:rsidP="00E31230">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18"/>
                <w:szCs w:val="18"/>
                <w:lang w:eastAsia="pl-PL"/>
              </w:rPr>
            </w:pPr>
            <w:r w:rsidRPr="001C13D2">
              <w:rPr>
                <w:rFonts w:eastAsia="Times New Roman" w:cs="Times New Roman"/>
                <w:bCs/>
                <w:color w:val="000000"/>
                <w:sz w:val="18"/>
                <w:szCs w:val="18"/>
                <w:lang w:eastAsia="pl-PL"/>
              </w:rPr>
              <w:t>bobik</w:t>
            </w:r>
          </w:p>
        </w:tc>
        <w:tc>
          <w:tcPr>
            <w:tcW w:w="2483" w:type="dxa"/>
            <w:vAlign w:val="center"/>
          </w:tcPr>
          <w:p w14:paraId="3A9D04E8" w14:textId="77777777" w:rsidR="00A76F84" w:rsidRPr="001C13D2" w:rsidRDefault="00A76F84" w:rsidP="00E31230">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1,17</w:t>
            </w:r>
          </w:p>
        </w:tc>
      </w:tr>
      <w:tr w:rsidR="00A76F84" w:rsidRPr="001C13D2" w14:paraId="374B9A46" w14:textId="77777777" w:rsidTr="001C13D2">
        <w:trPr>
          <w:trHeight w:val="276"/>
        </w:trPr>
        <w:tc>
          <w:tcPr>
            <w:cnfStyle w:val="001000000000" w:firstRow="0" w:lastRow="0" w:firstColumn="1" w:lastColumn="0" w:oddVBand="0" w:evenVBand="0" w:oddHBand="0" w:evenHBand="0" w:firstRowFirstColumn="0" w:firstRowLastColumn="0" w:lastRowFirstColumn="0" w:lastRowLastColumn="0"/>
            <w:tcW w:w="2160" w:type="dxa"/>
            <w:vAlign w:val="center"/>
            <w:hideMark/>
          </w:tcPr>
          <w:p w14:paraId="786D33AF" w14:textId="77777777" w:rsidR="00A76F84" w:rsidRPr="001C13D2" w:rsidRDefault="00A76F84" w:rsidP="008E36CD">
            <w:pPr>
              <w:ind w:firstLine="0"/>
              <w:jc w:val="left"/>
              <w:rPr>
                <w:rFonts w:eastAsia="Times New Roman" w:cs="Times New Roman"/>
                <w:b w:val="0"/>
                <w:color w:val="000000"/>
                <w:sz w:val="18"/>
                <w:szCs w:val="18"/>
                <w:lang w:eastAsia="pl-PL"/>
              </w:rPr>
            </w:pPr>
            <w:r w:rsidRPr="001C13D2">
              <w:rPr>
                <w:rFonts w:eastAsia="Times New Roman" w:cs="Times New Roman"/>
                <w:b w:val="0"/>
                <w:color w:val="000000"/>
                <w:sz w:val="18"/>
                <w:szCs w:val="18"/>
                <w:lang w:eastAsia="pl-PL"/>
              </w:rPr>
              <w:t>leszczyna</w:t>
            </w:r>
          </w:p>
        </w:tc>
        <w:tc>
          <w:tcPr>
            <w:tcW w:w="2464" w:type="dxa"/>
            <w:vAlign w:val="center"/>
            <w:hideMark/>
          </w:tcPr>
          <w:p w14:paraId="1064B012" w14:textId="77777777" w:rsidR="00A76F84" w:rsidRPr="001C13D2" w:rsidRDefault="00A76F84" w:rsidP="008E36CD">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30,41</w:t>
            </w:r>
          </w:p>
        </w:tc>
        <w:tc>
          <w:tcPr>
            <w:tcW w:w="2132" w:type="dxa"/>
            <w:vAlign w:val="center"/>
          </w:tcPr>
          <w:p w14:paraId="01C360CF" w14:textId="77777777" w:rsidR="00A76F84" w:rsidRPr="001C13D2" w:rsidRDefault="00A76F84" w:rsidP="00E31230">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18"/>
                <w:szCs w:val="18"/>
                <w:lang w:eastAsia="pl-PL"/>
              </w:rPr>
            </w:pPr>
            <w:r w:rsidRPr="001C13D2">
              <w:rPr>
                <w:rFonts w:eastAsia="Times New Roman" w:cs="Times New Roman"/>
                <w:bCs/>
                <w:color w:val="000000"/>
                <w:sz w:val="18"/>
                <w:szCs w:val="18"/>
                <w:lang w:eastAsia="pl-PL"/>
              </w:rPr>
              <w:t>por</w:t>
            </w:r>
          </w:p>
        </w:tc>
        <w:tc>
          <w:tcPr>
            <w:tcW w:w="2483" w:type="dxa"/>
            <w:vAlign w:val="center"/>
          </w:tcPr>
          <w:p w14:paraId="3F659681" w14:textId="77777777" w:rsidR="00A76F84" w:rsidRPr="001C13D2" w:rsidRDefault="00A76F84" w:rsidP="00E31230">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1,06</w:t>
            </w:r>
          </w:p>
        </w:tc>
      </w:tr>
      <w:tr w:rsidR="00A76F84" w:rsidRPr="001C13D2" w14:paraId="183502F2" w14:textId="77777777" w:rsidTr="001C13D2">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160" w:type="dxa"/>
            <w:vAlign w:val="center"/>
            <w:hideMark/>
          </w:tcPr>
          <w:p w14:paraId="6A6A3DE1" w14:textId="77777777" w:rsidR="00A76F84" w:rsidRPr="001C13D2" w:rsidRDefault="00A76F84" w:rsidP="008E36CD">
            <w:pPr>
              <w:ind w:firstLine="0"/>
              <w:jc w:val="left"/>
              <w:rPr>
                <w:rFonts w:eastAsia="Times New Roman" w:cs="Times New Roman"/>
                <w:b w:val="0"/>
                <w:color w:val="000000"/>
                <w:sz w:val="18"/>
                <w:szCs w:val="18"/>
                <w:lang w:eastAsia="pl-PL"/>
              </w:rPr>
            </w:pPr>
            <w:r w:rsidRPr="001C13D2">
              <w:rPr>
                <w:rFonts w:eastAsia="Times New Roman" w:cs="Times New Roman"/>
                <w:b w:val="0"/>
                <w:color w:val="000000"/>
                <w:sz w:val="18"/>
                <w:szCs w:val="18"/>
                <w:lang w:eastAsia="pl-PL"/>
              </w:rPr>
              <w:t>pomidor</w:t>
            </w:r>
          </w:p>
        </w:tc>
        <w:tc>
          <w:tcPr>
            <w:tcW w:w="2464" w:type="dxa"/>
            <w:vAlign w:val="center"/>
            <w:hideMark/>
          </w:tcPr>
          <w:p w14:paraId="08D4C166" w14:textId="77777777" w:rsidR="00A76F84" w:rsidRPr="001C13D2" w:rsidRDefault="00A76F84" w:rsidP="008E36CD">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28,14</w:t>
            </w:r>
          </w:p>
        </w:tc>
        <w:tc>
          <w:tcPr>
            <w:tcW w:w="2132" w:type="dxa"/>
            <w:vAlign w:val="center"/>
          </w:tcPr>
          <w:p w14:paraId="650C25AB" w14:textId="77777777" w:rsidR="00A76F84" w:rsidRPr="001C13D2" w:rsidRDefault="00A76F84" w:rsidP="00E31230">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18"/>
                <w:szCs w:val="18"/>
                <w:lang w:eastAsia="pl-PL"/>
              </w:rPr>
            </w:pPr>
            <w:r w:rsidRPr="001C13D2">
              <w:rPr>
                <w:rFonts w:eastAsia="Times New Roman" w:cs="Times New Roman"/>
                <w:bCs/>
                <w:color w:val="000000"/>
                <w:sz w:val="18"/>
                <w:szCs w:val="18"/>
                <w:lang w:eastAsia="pl-PL"/>
              </w:rPr>
              <w:t>łubin biały</w:t>
            </w:r>
          </w:p>
        </w:tc>
        <w:tc>
          <w:tcPr>
            <w:tcW w:w="2483" w:type="dxa"/>
            <w:vAlign w:val="center"/>
          </w:tcPr>
          <w:p w14:paraId="1E0DF321" w14:textId="77777777" w:rsidR="00A76F84" w:rsidRPr="001C13D2" w:rsidRDefault="00A76F84" w:rsidP="00E31230">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1,05</w:t>
            </w:r>
          </w:p>
        </w:tc>
      </w:tr>
      <w:tr w:rsidR="00A76F84" w:rsidRPr="001C13D2" w14:paraId="6BBAAB2D" w14:textId="77777777" w:rsidTr="001C13D2">
        <w:trPr>
          <w:trHeight w:val="276"/>
        </w:trPr>
        <w:tc>
          <w:tcPr>
            <w:cnfStyle w:val="001000000000" w:firstRow="0" w:lastRow="0" w:firstColumn="1" w:lastColumn="0" w:oddVBand="0" w:evenVBand="0" w:oddHBand="0" w:evenHBand="0" w:firstRowFirstColumn="0" w:firstRowLastColumn="0" w:lastRowFirstColumn="0" w:lastRowLastColumn="0"/>
            <w:tcW w:w="2160" w:type="dxa"/>
            <w:vAlign w:val="center"/>
            <w:hideMark/>
          </w:tcPr>
          <w:p w14:paraId="44BEBC1B" w14:textId="77777777" w:rsidR="00A76F84" w:rsidRPr="001C13D2" w:rsidRDefault="00A76F84" w:rsidP="008E36CD">
            <w:pPr>
              <w:ind w:firstLine="0"/>
              <w:jc w:val="left"/>
              <w:rPr>
                <w:rFonts w:eastAsia="Times New Roman" w:cs="Times New Roman"/>
                <w:b w:val="0"/>
                <w:color w:val="000000"/>
                <w:sz w:val="18"/>
                <w:szCs w:val="18"/>
                <w:lang w:eastAsia="pl-PL"/>
              </w:rPr>
            </w:pPr>
            <w:r w:rsidRPr="001C13D2">
              <w:rPr>
                <w:rFonts w:eastAsia="Times New Roman" w:cs="Times New Roman"/>
                <w:b w:val="0"/>
                <w:color w:val="000000"/>
                <w:sz w:val="18"/>
                <w:szCs w:val="18"/>
                <w:lang w:eastAsia="pl-PL"/>
              </w:rPr>
              <w:t>łubin wąskolistny</w:t>
            </w:r>
          </w:p>
        </w:tc>
        <w:tc>
          <w:tcPr>
            <w:tcW w:w="2464" w:type="dxa"/>
            <w:vAlign w:val="center"/>
            <w:hideMark/>
          </w:tcPr>
          <w:p w14:paraId="64432881" w14:textId="77777777" w:rsidR="00A76F84" w:rsidRPr="001C13D2" w:rsidRDefault="00A76F84" w:rsidP="008E36CD">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24,15</w:t>
            </w:r>
          </w:p>
        </w:tc>
        <w:tc>
          <w:tcPr>
            <w:tcW w:w="2132" w:type="dxa"/>
            <w:vAlign w:val="center"/>
          </w:tcPr>
          <w:p w14:paraId="7F75CEC0" w14:textId="77777777" w:rsidR="00A76F84" w:rsidRPr="001C13D2" w:rsidRDefault="00A76F84" w:rsidP="00E31230">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18"/>
                <w:szCs w:val="18"/>
                <w:lang w:eastAsia="pl-PL"/>
              </w:rPr>
            </w:pPr>
            <w:r w:rsidRPr="001C13D2">
              <w:rPr>
                <w:rFonts w:eastAsia="Times New Roman" w:cs="Times New Roman"/>
                <w:bCs/>
                <w:color w:val="000000"/>
                <w:sz w:val="18"/>
                <w:szCs w:val="18"/>
                <w:lang w:eastAsia="pl-PL"/>
              </w:rPr>
              <w:t>wyka</w:t>
            </w:r>
          </w:p>
        </w:tc>
        <w:tc>
          <w:tcPr>
            <w:tcW w:w="2483" w:type="dxa"/>
            <w:vAlign w:val="center"/>
          </w:tcPr>
          <w:p w14:paraId="65899F8C" w14:textId="77777777" w:rsidR="00A76F84" w:rsidRPr="001C13D2" w:rsidRDefault="00A76F84" w:rsidP="00E31230">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1,00</w:t>
            </w:r>
          </w:p>
        </w:tc>
      </w:tr>
      <w:tr w:rsidR="00A76F84" w:rsidRPr="001C13D2" w14:paraId="2BE6D7D7" w14:textId="77777777" w:rsidTr="001C13D2">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160" w:type="dxa"/>
            <w:vAlign w:val="center"/>
            <w:hideMark/>
          </w:tcPr>
          <w:p w14:paraId="7345DE12" w14:textId="77777777" w:rsidR="00A76F84" w:rsidRPr="001C13D2" w:rsidRDefault="00A76F84" w:rsidP="008E36CD">
            <w:pPr>
              <w:ind w:firstLine="0"/>
              <w:jc w:val="left"/>
              <w:rPr>
                <w:rFonts w:eastAsia="Times New Roman" w:cs="Times New Roman"/>
                <w:b w:val="0"/>
                <w:color w:val="000000"/>
                <w:sz w:val="18"/>
                <w:szCs w:val="18"/>
                <w:lang w:eastAsia="pl-PL"/>
              </w:rPr>
            </w:pPr>
            <w:r w:rsidRPr="001C13D2">
              <w:rPr>
                <w:rFonts w:eastAsia="Times New Roman" w:cs="Times New Roman"/>
                <w:b w:val="0"/>
                <w:color w:val="000000"/>
                <w:sz w:val="18"/>
                <w:szCs w:val="18"/>
                <w:lang w:eastAsia="pl-PL"/>
              </w:rPr>
              <w:t>jabłoń</w:t>
            </w:r>
          </w:p>
        </w:tc>
        <w:tc>
          <w:tcPr>
            <w:tcW w:w="2464" w:type="dxa"/>
            <w:vAlign w:val="center"/>
            <w:hideMark/>
          </w:tcPr>
          <w:p w14:paraId="5A655B23" w14:textId="77777777" w:rsidR="00A76F84" w:rsidRPr="001C13D2" w:rsidRDefault="00A76F84" w:rsidP="008E36CD">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22,99</w:t>
            </w:r>
          </w:p>
        </w:tc>
        <w:tc>
          <w:tcPr>
            <w:tcW w:w="2132" w:type="dxa"/>
            <w:vAlign w:val="center"/>
          </w:tcPr>
          <w:p w14:paraId="7D663EA1" w14:textId="77777777" w:rsidR="00A76F84" w:rsidRPr="001C13D2" w:rsidRDefault="00A76F84" w:rsidP="00E31230">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18"/>
                <w:szCs w:val="18"/>
                <w:lang w:eastAsia="pl-PL"/>
              </w:rPr>
            </w:pPr>
            <w:r w:rsidRPr="001C13D2">
              <w:rPr>
                <w:rFonts w:eastAsia="Times New Roman" w:cs="Times New Roman"/>
                <w:bCs/>
                <w:color w:val="000000"/>
                <w:sz w:val="18"/>
                <w:szCs w:val="18"/>
                <w:lang w:eastAsia="pl-PL"/>
              </w:rPr>
              <w:t>pasternak</w:t>
            </w:r>
          </w:p>
        </w:tc>
        <w:tc>
          <w:tcPr>
            <w:tcW w:w="2483" w:type="dxa"/>
            <w:vAlign w:val="center"/>
          </w:tcPr>
          <w:p w14:paraId="567D9C6D" w14:textId="77777777" w:rsidR="00A76F84" w:rsidRPr="001C13D2" w:rsidRDefault="00A76F84" w:rsidP="00E31230">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0,99</w:t>
            </w:r>
          </w:p>
        </w:tc>
      </w:tr>
      <w:tr w:rsidR="00A76F84" w:rsidRPr="001C13D2" w14:paraId="0E2ED030" w14:textId="77777777" w:rsidTr="001C13D2">
        <w:trPr>
          <w:trHeight w:val="276"/>
        </w:trPr>
        <w:tc>
          <w:tcPr>
            <w:cnfStyle w:val="001000000000" w:firstRow="0" w:lastRow="0" w:firstColumn="1" w:lastColumn="0" w:oddVBand="0" w:evenVBand="0" w:oddHBand="0" w:evenHBand="0" w:firstRowFirstColumn="0" w:firstRowLastColumn="0" w:lastRowFirstColumn="0" w:lastRowLastColumn="0"/>
            <w:tcW w:w="2160" w:type="dxa"/>
            <w:vAlign w:val="center"/>
            <w:hideMark/>
          </w:tcPr>
          <w:p w14:paraId="51F32F91" w14:textId="77777777" w:rsidR="00A76F84" w:rsidRPr="001C13D2" w:rsidRDefault="00A76F84" w:rsidP="008E36CD">
            <w:pPr>
              <w:ind w:firstLine="0"/>
              <w:jc w:val="left"/>
              <w:rPr>
                <w:rFonts w:eastAsia="Times New Roman" w:cs="Times New Roman"/>
                <w:b w:val="0"/>
                <w:color w:val="000000"/>
                <w:sz w:val="18"/>
                <w:szCs w:val="18"/>
                <w:lang w:eastAsia="pl-PL"/>
              </w:rPr>
            </w:pPr>
            <w:r w:rsidRPr="001C13D2">
              <w:rPr>
                <w:rFonts w:eastAsia="Times New Roman" w:cs="Times New Roman"/>
                <w:b w:val="0"/>
                <w:color w:val="000000"/>
                <w:sz w:val="18"/>
                <w:szCs w:val="18"/>
                <w:lang w:eastAsia="pl-PL"/>
              </w:rPr>
              <w:t>groch</w:t>
            </w:r>
          </w:p>
        </w:tc>
        <w:tc>
          <w:tcPr>
            <w:tcW w:w="2464" w:type="dxa"/>
            <w:vAlign w:val="center"/>
            <w:hideMark/>
          </w:tcPr>
          <w:p w14:paraId="7974AD0E" w14:textId="77777777" w:rsidR="00A76F84" w:rsidRPr="001C13D2" w:rsidRDefault="00A76F84" w:rsidP="008E36CD">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20,51</w:t>
            </w:r>
          </w:p>
        </w:tc>
        <w:tc>
          <w:tcPr>
            <w:tcW w:w="2132" w:type="dxa"/>
            <w:vAlign w:val="center"/>
          </w:tcPr>
          <w:p w14:paraId="0C1FFB0F" w14:textId="77777777" w:rsidR="00A76F84" w:rsidRPr="001C13D2" w:rsidRDefault="00A76F84" w:rsidP="00E31230">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18"/>
                <w:szCs w:val="18"/>
                <w:lang w:eastAsia="pl-PL"/>
              </w:rPr>
            </w:pPr>
            <w:r w:rsidRPr="001C13D2">
              <w:rPr>
                <w:rFonts w:eastAsia="Times New Roman" w:cs="Times New Roman"/>
                <w:bCs/>
                <w:color w:val="000000"/>
                <w:sz w:val="18"/>
                <w:szCs w:val="18"/>
                <w:lang w:eastAsia="pl-PL"/>
              </w:rPr>
              <w:t>seradela</w:t>
            </w:r>
          </w:p>
        </w:tc>
        <w:tc>
          <w:tcPr>
            <w:tcW w:w="2483" w:type="dxa"/>
            <w:vAlign w:val="center"/>
          </w:tcPr>
          <w:p w14:paraId="41EF236C" w14:textId="77777777" w:rsidR="00A76F84" w:rsidRPr="001C13D2" w:rsidRDefault="00A76F84" w:rsidP="00E31230">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0,98</w:t>
            </w:r>
          </w:p>
        </w:tc>
      </w:tr>
      <w:tr w:rsidR="00A76F84" w:rsidRPr="001C13D2" w14:paraId="017DEB7C" w14:textId="77777777" w:rsidTr="001C13D2">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160" w:type="dxa"/>
            <w:vAlign w:val="center"/>
            <w:hideMark/>
          </w:tcPr>
          <w:p w14:paraId="34F56EC5" w14:textId="77777777" w:rsidR="00A76F84" w:rsidRPr="001C13D2" w:rsidRDefault="00A76F84" w:rsidP="008E36CD">
            <w:pPr>
              <w:ind w:firstLine="0"/>
              <w:jc w:val="left"/>
              <w:rPr>
                <w:rFonts w:eastAsia="Times New Roman" w:cs="Times New Roman"/>
                <w:b w:val="0"/>
                <w:color w:val="000000"/>
                <w:sz w:val="18"/>
                <w:szCs w:val="18"/>
                <w:lang w:eastAsia="pl-PL"/>
              </w:rPr>
            </w:pPr>
            <w:r w:rsidRPr="001C13D2">
              <w:rPr>
                <w:rFonts w:eastAsia="Times New Roman" w:cs="Times New Roman"/>
                <w:b w:val="0"/>
                <w:color w:val="000000"/>
                <w:sz w:val="18"/>
                <w:szCs w:val="18"/>
                <w:lang w:eastAsia="pl-PL"/>
              </w:rPr>
              <w:t>papryka</w:t>
            </w:r>
          </w:p>
        </w:tc>
        <w:tc>
          <w:tcPr>
            <w:tcW w:w="2464" w:type="dxa"/>
            <w:vAlign w:val="center"/>
            <w:hideMark/>
          </w:tcPr>
          <w:p w14:paraId="46A75149" w14:textId="77777777" w:rsidR="00A76F84" w:rsidRPr="001C13D2" w:rsidRDefault="00A76F84" w:rsidP="008E36CD">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17,38</w:t>
            </w:r>
          </w:p>
        </w:tc>
        <w:tc>
          <w:tcPr>
            <w:tcW w:w="2132" w:type="dxa"/>
            <w:vAlign w:val="center"/>
          </w:tcPr>
          <w:p w14:paraId="1BE62F92" w14:textId="77777777" w:rsidR="00A76F84" w:rsidRPr="001C13D2" w:rsidRDefault="00A76F84" w:rsidP="00E31230">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18"/>
                <w:szCs w:val="18"/>
                <w:lang w:eastAsia="pl-PL"/>
              </w:rPr>
            </w:pPr>
            <w:r w:rsidRPr="001C13D2">
              <w:rPr>
                <w:rFonts w:eastAsia="Times New Roman" w:cs="Times New Roman"/>
                <w:bCs/>
                <w:color w:val="000000"/>
                <w:sz w:val="18"/>
                <w:szCs w:val="18"/>
                <w:lang w:eastAsia="pl-PL"/>
              </w:rPr>
              <w:t>wiśnia</w:t>
            </w:r>
          </w:p>
        </w:tc>
        <w:tc>
          <w:tcPr>
            <w:tcW w:w="2483" w:type="dxa"/>
            <w:vAlign w:val="center"/>
          </w:tcPr>
          <w:p w14:paraId="68BBA38B" w14:textId="77777777" w:rsidR="00A76F84" w:rsidRPr="001C13D2" w:rsidRDefault="00A76F84" w:rsidP="00E31230">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0,81</w:t>
            </w:r>
          </w:p>
        </w:tc>
      </w:tr>
      <w:tr w:rsidR="00A76F84" w:rsidRPr="001C13D2" w14:paraId="029F253A" w14:textId="77777777" w:rsidTr="001C13D2">
        <w:trPr>
          <w:trHeight w:val="276"/>
        </w:trPr>
        <w:tc>
          <w:tcPr>
            <w:cnfStyle w:val="001000000000" w:firstRow="0" w:lastRow="0" w:firstColumn="1" w:lastColumn="0" w:oddVBand="0" w:evenVBand="0" w:oddHBand="0" w:evenHBand="0" w:firstRowFirstColumn="0" w:firstRowLastColumn="0" w:lastRowFirstColumn="0" w:lastRowLastColumn="0"/>
            <w:tcW w:w="2160" w:type="dxa"/>
            <w:vAlign w:val="center"/>
            <w:hideMark/>
          </w:tcPr>
          <w:p w14:paraId="56BF9B4F" w14:textId="77777777" w:rsidR="00A76F84" w:rsidRPr="001C13D2" w:rsidRDefault="00A76F84" w:rsidP="008E36CD">
            <w:pPr>
              <w:ind w:firstLine="0"/>
              <w:jc w:val="left"/>
              <w:rPr>
                <w:rFonts w:eastAsia="Times New Roman" w:cs="Times New Roman"/>
                <w:b w:val="0"/>
                <w:color w:val="000000"/>
                <w:sz w:val="18"/>
                <w:szCs w:val="18"/>
                <w:lang w:eastAsia="pl-PL"/>
              </w:rPr>
            </w:pPr>
            <w:r w:rsidRPr="001C13D2">
              <w:rPr>
                <w:rFonts w:eastAsia="Times New Roman" w:cs="Times New Roman"/>
                <w:b w:val="0"/>
                <w:color w:val="000000"/>
                <w:sz w:val="18"/>
                <w:szCs w:val="18"/>
                <w:lang w:eastAsia="pl-PL"/>
              </w:rPr>
              <w:t>brokuł</w:t>
            </w:r>
          </w:p>
        </w:tc>
        <w:tc>
          <w:tcPr>
            <w:tcW w:w="2464" w:type="dxa"/>
            <w:vAlign w:val="center"/>
            <w:hideMark/>
          </w:tcPr>
          <w:p w14:paraId="0FB60670" w14:textId="77777777" w:rsidR="00A76F84" w:rsidRPr="001C13D2" w:rsidRDefault="00A76F84" w:rsidP="008E36CD">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15,09</w:t>
            </w:r>
          </w:p>
        </w:tc>
        <w:tc>
          <w:tcPr>
            <w:tcW w:w="2132" w:type="dxa"/>
            <w:vAlign w:val="center"/>
          </w:tcPr>
          <w:p w14:paraId="5521A25F" w14:textId="77777777" w:rsidR="00A76F84" w:rsidRPr="001C13D2" w:rsidRDefault="00A76F84" w:rsidP="00E31230">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18"/>
                <w:szCs w:val="18"/>
                <w:lang w:eastAsia="pl-PL"/>
              </w:rPr>
            </w:pPr>
            <w:r w:rsidRPr="001C13D2">
              <w:rPr>
                <w:rFonts w:eastAsia="Times New Roman" w:cs="Times New Roman"/>
                <w:bCs/>
                <w:color w:val="000000"/>
                <w:sz w:val="18"/>
                <w:szCs w:val="18"/>
                <w:lang w:eastAsia="pl-PL"/>
              </w:rPr>
              <w:t>orzech włoski</w:t>
            </w:r>
          </w:p>
        </w:tc>
        <w:tc>
          <w:tcPr>
            <w:tcW w:w="2483" w:type="dxa"/>
            <w:vAlign w:val="center"/>
          </w:tcPr>
          <w:p w14:paraId="065EEC62" w14:textId="77777777" w:rsidR="00A76F84" w:rsidRPr="001C13D2" w:rsidRDefault="00A76F84" w:rsidP="00E31230">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0,78</w:t>
            </w:r>
          </w:p>
        </w:tc>
      </w:tr>
      <w:tr w:rsidR="00A76F84" w:rsidRPr="001C13D2" w14:paraId="4848D548" w14:textId="77777777" w:rsidTr="001C13D2">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160" w:type="dxa"/>
            <w:vAlign w:val="center"/>
            <w:hideMark/>
          </w:tcPr>
          <w:p w14:paraId="2E63C956" w14:textId="77777777" w:rsidR="00A76F84" w:rsidRPr="001C13D2" w:rsidRDefault="00A76F84" w:rsidP="008E36CD">
            <w:pPr>
              <w:ind w:firstLine="0"/>
              <w:jc w:val="left"/>
              <w:rPr>
                <w:rFonts w:eastAsia="Times New Roman" w:cs="Times New Roman"/>
                <w:b w:val="0"/>
                <w:color w:val="000000"/>
                <w:sz w:val="18"/>
                <w:szCs w:val="18"/>
                <w:lang w:eastAsia="pl-PL"/>
              </w:rPr>
            </w:pPr>
            <w:r w:rsidRPr="001C13D2">
              <w:rPr>
                <w:rFonts w:eastAsia="Times New Roman" w:cs="Times New Roman"/>
                <w:b w:val="0"/>
                <w:color w:val="000000"/>
                <w:sz w:val="18"/>
                <w:szCs w:val="18"/>
                <w:lang w:eastAsia="pl-PL"/>
              </w:rPr>
              <w:t>kalafior</w:t>
            </w:r>
          </w:p>
        </w:tc>
        <w:tc>
          <w:tcPr>
            <w:tcW w:w="2464" w:type="dxa"/>
            <w:vAlign w:val="center"/>
            <w:hideMark/>
          </w:tcPr>
          <w:p w14:paraId="452FA29D" w14:textId="77777777" w:rsidR="00A76F84" w:rsidRPr="001C13D2" w:rsidRDefault="00A76F84" w:rsidP="008E36CD">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12,98</w:t>
            </w:r>
          </w:p>
        </w:tc>
        <w:tc>
          <w:tcPr>
            <w:tcW w:w="2132" w:type="dxa"/>
            <w:vAlign w:val="center"/>
          </w:tcPr>
          <w:p w14:paraId="4F7E3E9F" w14:textId="77777777" w:rsidR="00A76F84" w:rsidRPr="001C13D2" w:rsidRDefault="00A76F84" w:rsidP="00E31230">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18"/>
                <w:szCs w:val="18"/>
                <w:lang w:eastAsia="pl-PL"/>
              </w:rPr>
            </w:pPr>
            <w:r w:rsidRPr="001C13D2">
              <w:rPr>
                <w:rFonts w:eastAsia="Times New Roman" w:cs="Times New Roman"/>
                <w:bCs/>
                <w:color w:val="000000"/>
                <w:sz w:val="18"/>
                <w:szCs w:val="18"/>
                <w:lang w:eastAsia="pl-PL"/>
              </w:rPr>
              <w:t>burak pastewny</w:t>
            </w:r>
          </w:p>
        </w:tc>
        <w:tc>
          <w:tcPr>
            <w:tcW w:w="2483" w:type="dxa"/>
            <w:vAlign w:val="center"/>
          </w:tcPr>
          <w:p w14:paraId="39352E95" w14:textId="77777777" w:rsidR="00A76F84" w:rsidRPr="001C13D2" w:rsidRDefault="00A76F84" w:rsidP="00E31230">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0,72</w:t>
            </w:r>
          </w:p>
        </w:tc>
      </w:tr>
      <w:tr w:rsidR="00A76F84" w:rsidRPr="001C13D2" w14:paraId="4C85E7F0" w14:textId="77777777" w:rsidTr="001C13D2">
        <w:trPr>
          <w:trHeight w:val="276"/>
        </w:trPr>
        <w:tc>
          <w:tcPr>
            <w:cnfStyle w:val="001000000000" w:firstRow="0" w:lastRow="0" w:firstColumn="1" w:lastColumn="0" w:oddVBand="0" w:evenVBand="0" w:oddHBand="0" w:evenHBand="0" w:firstRowFirstColumn="0" w:firstRowLastColumn="0" w:lastRowFirstColumn="0" w:lastRowLastColumn="0"/>
            <w:tcW w:w="2160" w:type="dxa"/>
            <w:vAlign w:val="center"/>
            <w:hideMark/>
          </w:tcPr>
          <w:p w14:paraId="2D2B0C1D" w14:textId="77777777" w:rsidR="00A76F84" w:rsidRPr="001C13D2" w:rsidRDefault="00A76F84" w:rsidP="008E36CD">
            <w:pPr>
              <w:ind w:firstLine="0"/>
              <w:jc w:val="left"/>
              <w:rPr>
                <w:rFonts w:eastAsia="Times New Roman" w:cs="Times New Roman"/>
                <w:b w:val="0"/>
                <w:color w:val="000000"/>
                <w:sz w:val="18"/>
                <w:szCs w:val="18"/>
                <w:lang w:eastAsia="pl-PL"/>
              </w:rPr>
            </w:pPr>
            <w:r w:rsidRPr="001C13D2">
              <w:rPr>
                <w:rFonts w:eastAsia="Times New Roman" w:cs="Times New Roman"/>
                <w:b w:val="0"/>
                <w:color w:val="000000"/>
                <w:sz w:val="18"/>
                <w:szCs w:val="18"/>
                <w:lang w:eastAsia="pl-PL"/>
              </w:rPr>
              <w:t>ugór</w:t>
            </w:r>
          </w:p>
        </w:tc>
        <w:tc>
          <w:tcPr>
            <w:tcW w:w="2464" w:type="dxa"/>
            <w:vAlign w:val="center"/>
            <w:hideMark/>
          </w:tcPr>
          <w:p w14:paraId="677C9005" w14:textId="77777777" w:rsidR="00A76F84" w:rsidRPr="001C13D2" w:rsidRDefault="00A76F84" w:rsidP="008E36CD">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12,57</w:t>
            </w:r>
          </w:p>
        </w:tc>
        <w:tc>
          <w:tcPr>
            <w:tcW w:w="2132" w:type="dxa"/>
            <w:vAlign w:val="center"/>
          </w:tcPr>
          <w:p w14:paraId="30AE07B4" w14:textId="77777777" w:rsidR="00A76F84" w:rsidRPr="001C13D2" w:rsidRDefault="00A76F84" w:rsidP="00E31230">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18"/>
                <w:szCs w:val="18"/>
                <w:lang w:eastAsia="pl-PL"/>
              </w:rPr>
            </w:pPr>
            <w:r w:rsidRPr="001C13D2">
              <w:rPr>
                <w:rFonts w:eastAsia="Times New Roman" w:cs="Times New Roman"/>
                <w:bCs/>
                <w:color w:val="000000"/>
                <w:sz w:val="18"/>
                <w:szCs w:val="18"/>
                <w:lang w:eastAsia="pl-PL"/>
              </w:rPr>
              <w:t>rzodkiew</w:t>
            </w:r>
          </w:p>
        </w:tc>
        <w:tc>
          <w:tcPr>
            <w:tcW w:w="2483" w:type="dxa"/>
            <w:vAlign w:val="center"/>
          </w:tcPr>
          <w:p w14:paraId="1F6A4FD9" w14:textId="77777777" w:rsidR="00A76F84" w:rsidRPr="001C13D2" w:rsidRDefault="00A76F84" w:rsidP="00E31230">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0,64</w:t>
            </w:r>
          </w:p>
        </w:tc>
      </w:tr>
      <w:tr w:rsidR="00A76F84" w:rsidRPr="001C13D2" w14:paraId="52DD2558" w14:textId="77777777" w:rsidTr="001C13D2">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160" w:type="dxa"/>
            <w:vAlign w:val="center"/>
            <w:hideMark/>
          </w:tcPr>
          <w:p w14:paraId="481FAD31" w14:textId="77777777" w:rsidR="00A76F84" w:rsidRPr="001C13D2" w:rsidRDefault="00A76F84" w:rsidP="008E36CD">
            <w:pPr>
              <w:ind w:firstLine="0"/>
              <w:jc w:val="left"/>
              <w:rPr>
                <w:rFonts w:eastAsia="Times New Roman" w:cs="Times New Roman"/>
                <w:b w:val="0"/>
                <w:color w:val="000000"/>
                <w:sz w:val="18"/>
                <w:szCs w:val="18"/>
                <w:lang w:eastAsia="pl-PL"/>
              </w:rPr>
            </w:pPr>
            <w:r w:rsidRPr="001C13D2">
              <w:rPr>
                <w:rFonts w:eastAsia="Times New Roman" w:cs="Times New Roman"/>
                <w:b w:val="0"/>
                <w:color w:val="000000"/>
                <w:sz w:val="18"/>
                <w:szCs w:val="18"/>
                <w:lang w:eastAsia="pl-PL"/>
              </w:rPr>
              <w:t>soja</w:t>
            </w:r>
          </w:p>
        </w:tc>
        <w:tc>
          <w:tcPr>
            <w:tcW w:w="2464" w:type="dxa"/>
            <w:vAlign w:val="center"/>
            <w:hideMark/>
          </w:tcPr>
          <w:p w14:paraId="024403D3" w14:textId="77777777" w:rsidR="00A76F84" w:rsidRPr="001C13D2" w:rsidRDefault="00A76F84" w:rsidP="008E36CD">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11,47</w:t>
            </w:r>
          </w:p>
        </w:tc>
        <w:tc>
          <w:tcPr>
            <w:tcW w:w="2132" w:type="dxa"/>
            <w:vAlign w:val="center"/>
          </w:tcPr>
          <w:p w14:paraId="06537306" w14:textId="77777777" w:rsidR="00A76F84" w:rsidRPr="001C13D2" w:rsidRDefault="00A76F84" w:rsidP="00E31230">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18"/>
                <w:szCs w:val="18"/>
                <w:lang w:eastAsia="pl-PL"/>
              </w:rPr>
            </w:pPr>
            <w:r w:rsidRPr="001C13D2">
              <w:rPr>
                <w:rFonts w:eastAsia="Times New Roman" w:cs="Times New Roman"/>
                <w:bCs/>
                <w:color w:val="000000"/>
                <w:sz w:val="18"/>
                <w:szCs w:val="18"/>
                <w:lang w:eastAsia="pl-PL"/>
              </w:rPr>
              <w:t>łubin żółty</w:t>
            </w:r>
          </w:p>
        </w:tc>
        <w:tc>
          <w:tcPr>
            <w:tcW w:w="2483" w:type="dxa"/>
            <w:vAlign w:val="center"/>
          </w:tcPr>
          <w:p w14:paraId="4A705797" w14:textId="77777777" w:rsidR="00A76F84" w:rsidRPr="001C13D2" w:rsidRDefault="00A76F84" w:rsidP="00E31230">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0,61</w:t>
            </w:r>
          </w:p>
        </w:tc>
      </w:tr>
      <w:tr w:rsidR="00A76F84" w:rsidRPr="001C13D2" w14:paraId="30E7491D" w14:textId="77777777" w:rsidTr="001C13D2">
        <w:trPr>
          <w:trHeight w:val="276"/>
        </w:trPr>
        <w:tc>
          <w:tcPr>
            <w:cnfStyle w:val="001000000000" w:firstRow="0" w:lastRow="0" w:firstColumn="1" w:lastColumn="0" w:oddVBand="0" w:evenVBand="0" w:oddHBand="0" w:evenHBand="0" w:firstRowFirstColumn="0" w:firstRowLastColumn="0" w:lastRowFirstColumn="0" w:lastRowLastColumn="0"/>
            <w:tcW w:w="2160" w:type="dxa"/>
            <w:vAlign w:val="center"/>
            <w:hideMark/>
          </w:tcPr>
          <w:p w14:paraId="08EE884C" w14:textId="77777777" w:rsidR="00A76F84" w:rsidRPr="001C13D2" w:rsidRDefault="00A76F84" w:rsidP="008E36CD">
            <w:pPr>
              <w:ind w:firstLine="0"/>
              <w:jc w:val="left"/>
              <w:rPr>
                <w:rFonts w:eastAsia="Times New Roman" w:cs="Times New Roman"/>
                <w:b w:val="0"/>
                <w:color w:val="000000"/>
                <w:sz w:val="18"/>
                <w:szCs w:val="18"/>
                <w:lang w:eastAsia="pl-PL"/>
              </w:rPr>
            </w:pPr>
            <w:r w:rsidRPr="001C13D2">
              <w:rPr>
                <w:rFonts w:eastAsia="Times New Roman" w:cs="Times New Roman"/>
                <w:b w:val="0"/>
                <w:color w:val="000000"/>
                <w:sz w:val="18"/>
                <w:szCs w:val="18"/>
                <w:lang w:eastAsia="pl-PL"/>
              </w:rPr>
              <w:t>facelia</w:t>
            </w:r>
          </w:p>
        </w:tc>
        <w:tc>
          <w:tcPr>
            <w:tcW w:w="2464" w:type="dxa"/>
            <w:vAlign w:val="center"/>
            <w:hideMark/>
          </w:tcPr>
          <w:p w14:paraId="41EF9198" w14:textId="77777777" w:rsidR="00A76F84" w:rsidRPr="001C13D2" w:rsidRDefault="00A76F84" w:rsidP="008E36CD">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10,57</w:t>
            </w:r>
          </w:p>
        </w:tc>
        <w:tc>
          <w:tcPr>
            <w:tcW w:w="2132" w:type="dxa"/>
            <w:vAlign w:val="center"/>
          </w:tcPr>
          <w:p w14:paraId="1EB140B9" w14:textId="77777777" w:rsidR="00A76F84" w:rsidRPr="001C13D2" w:rsidRDefault="00A76F84" w:rsidP="00E31230">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18"/>
                <w:szCs w:val="18"/>
                <w:lang w:eastAsia="pl-PL"/>
              </w:rPr>
            </w:pPr>
            <w:r w:rsidRPr="001C13D2">
              <w:rPr>
                <w:rFonts w:eastAsia="Times New Roman" w:cs="Times New Roman"/>
                <w:bCs/>
                <w:color w:val="000000"/>
                <w:sz w:val="18"/>
                <w:szCs w:val="18"/>
                <w:lang w:eastAsia="pl-PL"/>
              </w:rPr>
              <w:t>cebula</w:t>
            </w:r>
          </w:p>
        </w:tc>
        <w:tc>
          <w:tcPr>
            <w:tcW w:w="2483" w:type="dxa"/>
            <w:vAlign w:val="center"/>
          </w:tcPr>
          <w:p w14:paraId="110CBE25" w14:textId="77777777" w:rsidR="00A76F84" w:rsidRPr="001C13D2" w:rsidRDefault="00A76F84" w:rsidP="00E31230">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0,47</w:t>
            </w:r>
          </w:p>
        </w:tc>
      </w:tr>
      <w:tr w:rsidR="00A76F84" w:rsidRPr="001C13D2" w14:paraId="532BF953" w14:textId="77777777" w:rsidTr="001C13D2">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160" w:type="dxa"/>
            <w:vAlign w:val="center"/>
            <w:hideMark/>
          </w:tcPr>
          <w:p w14:paraId="33ECB5CD" w14:textId="77777777" w:rsidR="00A76F84" w:rsidRPr="001C13D2" w:rsidRDefault="00A76F84" w:rsidP="008E36CD">
            <w:pPr>
              <w:ind w:firstLine="0"/>
              <w:jc w:val="left"/>
              <w:rPr>
                <w:rFonts w:eastAsia="Times New Roman" w:cs="Times New Roman"/>
                <w:b w:val="0"/>
                <w:color w:val="000000"/>
                <w:sz w:val="18"/>
                <w:szCs w:val="18"/>
                <w:lang w:eastAsia="pl-PL"/>
              </w:rPr>
            </w:pPr>
            <w:r w:rsidRPr="001C13D2">
              <w:rPr>
                <w:rFonts w:eastAsia="Times New Roman" w:cs="Times New Roman"/>
                <w:b w:val="0"/>
                <w:color w:val="000000"/>
                <w:sz w:val="18"/>
                <w:szCs w:val="18"/>
                <w:lang w:eastAsia="pl-PL"/>
              </w:rPr>
              <w:t>gorczyca</w:t>
            </w:r>
          </w:p>
        </w:tc>
        <w:tc>
          <w:tcPr>
            <w:tcW w:w="2464" w:type="dxa"/>
            <w:vAlign w:val="center"/>
            <w:hideMark/>
          </w:tcPr>
          <w:p w14:paraId="1B075244" w14:textId="77777777" w:rsidR="00A76F84" w:rsidRPr="001C13D2" w:rsidRDefault="00A76F84" w:rsidP="008E36CD">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9,85</w:t>
            </w:r>
          </w:p>
        </w:tc>
        <w:tc>
          <w:tcPr>
            <w:tcW w:w="2132" w:type="dxa"/>
            <w:vAlign w:val="center"/>
          </w:tcPr>
          <w:p w14:paraId="02EBB78D" w14:textId="77777777" w:rsidR="00A76F84" w:rsidRPr="001C13D2" w:rsidRDefault="00A76F84" w:rsidP="00E31230">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18"/>
                <w:szCs w:val="18"/>
                <w:lang w:eastAsia="pl-PL"/>
              </w:rPr>
            </w:pPr>
            <w:r w:rsidRPr="001C13D2">
              <w:rPr>
                <w:rFonts w:eastAsia="Times New Roman" w:cs="Times New Roman"/>
                <w:bCs/>
                <w:color w:val="000000"/>
                <w:sz w:val="18"/>
                <w:szCs w:val="18"/>
                <w:lang w:eastAsia="pl-PL"/>
              </w:rPr>
              <w:t>marchew pastewna</w:t>
            </w:r>
          </w:p>
        </w:tc>
        <w:tc>
          <w:tcPr>
            <w:tcW w:w="2483" w:type="dxa"/>
            <w:vAlign w:val="center"/>
          </w:tcPr>
          <w:p w14:paraId="27ED3C38" w14:textId="77777777" w:rsidR="00A76F84" w:rsidRPr="001C13D2" w:rsidRDefault="00A76F84" w:rsidP="00E31230">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0,42</w:t>
            </w:r>
          </w:p>
        </w:tc>
      </w:tr>
      <w:tr w:rsidR="00A76F84" w:rsidRPr="001C13D2" w14:paraId="608F5ED9" w14:textId="77777777" w:rsidTr="001C13D2">
        <w:trPr>
          <w:trHeight w:val="276"/>
        </w:trPr>
        <w:tc>
          <w:tcPr>
            <w:cnfStyle w:val="001000000000" w:firstRow="0" w:lastRow="0" w:firstColumn="1" w:lastColumn="0" w:oddVBand="0" w:evenVBand="0" w:oddHBand="0" w:evenHBand="0" w:firstRowFirstColumn="0" w:firstRowLastColumn="0" w:lastRowFirstColumn="0" w:lastRowLastColumn="0"/>
            <w:tcW w:w="2160" w:type="dxa"/>
            <w:vAlign w:val="center"/>
            <w:hideMark/>
          </w:tcPr>
          <w:p w14:paraId="5908D2D9" w14:textId="77777777" w:rsidR="00A76F84" w:rsidRPr="001C13D2" w:rsidRDefault="00A76F84" w:rsidP="008E36CD">
            <w:pPr>
              <w:ind w:firstLine="0"/>
              <w:jc w:val="left"/>
              <w:rPr>
                <w:rFonts w:eastAsia="Times New Roman" w:cs="Times New Roman"/>
                <w:b w:val="0"/>
                <w:color w:val="000000"/>
                <w:sz w:val="18"/>
                <w:szCs w:val="18"/>
                <w:lang w:eastAsia="pl-PL"/>
              </w:rPr>
            </w:pPr>
            <w:r w:rsidRPr="001C13D2">
              <w:rPr>
                <w:rFonts w:eastAsia="Times New Roman" w:cs="Times New Roman"/>
                <w:b w:val="0"/>
                <w:color w:val="000000"/>
                <w:sz w:val="18"/>
                <w:szCs w:val="18"/>
                <w:lang w:eastAsia="pl-PL"/>
              </w:rPr>
              <w:t>malina</w:t>
            </w:r>
          </w:p>
        </w:tc>
        <w:tc>
          <w:tcPr>
            <w:tcW w:w="2464" w:type="dxa"/>
            <w:vAlign w:val="center"/>
            <w:hideMark/>
          </w:tcPr>
          <w:p w14:paraId="428DA5AD" w14:textId="77777777" w:rsidR="00A76F84" w:rsidRPr="001C13D2" w:rsidRDefault="00A76F84" w:rsidP="008E36CD">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9,03</w:t>
            </w:r>
          </w:p>
        </w:tc>
        <w:tc>
          <w:tcPr>
            <w:tcW w:w="2132" w:type="dxa"/>
            <w:vAlign w:val="center"/>
          </w:tcPr>
          <w:p w14:paraId="4F19A554" w14:textId="77777777" w:rsidR="00A76F84" w:rsidRPr="001C13D2" w:rsidRDefault="00A76F84" w:rsidP="00E31230">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18"/>
                <w:szCs w:val="18"/>
                <w:lang w:eastAsia="pl-PL"/>
              </w:rPr>
            </w:pPr>
            <w:r w:rsidRPr="001C13D2">
              <w:rPr>
                <w:rFonts w:eastAsia="Times New Roman" w:cs="Times New Roman"/>
                <w:bCs/>
                <w:color w:val="000000"/>
                <w:sz w:val="18"/>
                <w:szCs w:val="18"/>
                <w:lang w:eastAsia="pl-PL"/>
              </w:rPr>
              <w:t>chrzan</w:t>
            </w:r>
          </w:p>
        </w:tc>
        <w:tc>
          <w:tcPr>
            <w:tcW w:w="2483" w:type="dxa"/>
            <w:vAlign w:val="center"/>
          </w:tcPr>
          <w:p w14:paraId="25E86C4C" w14:textId="77777777" w:rsidR="00A76F84" w:rsidRPr="001C13D2" w:rsidRDefault="00A76F84" w:rsidP="00E31230">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0,34</w:t>
            </w:r>
          </w:p>
        </w:tc>
      </w:tr>
      <w:tr w:rsidR="00A76F84" w:rsidRPr="001C13D2" w14:paraId="5547FB77" w14:textId="77777777" w:rsidTr="001C13D2">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160" w:type="dxa"/>
            <w:vAlign w:val="center"/>
            <w:hideMark/>
          </w:tcPr>
          <w:p w14:paraId="7736905B" w14:textId="77777777" w:rsidR="00A76F84" w:rsidRPr="001C13D2" w:rsidRDefault="00A76F84" w:rsidP="008E36CD">
            <w:pPr>
              <w:ind w:firstLine="0"/>
              <w:jc w:val="left"/>
              <w:rPr>
                <w:rFonts w:eastAsia="Times New Roman" w:cs="Times New Roman"/>
                <w:b w:val="0"/>
                <w:color w:val="000000"/>
                <w:sz w:val="18"/>
                <w:szCs w:val="18"/>
                <w:lang w:eastAsia="pl-PL"/>
              </w:rPr>
            </w:pPr>
            <w:r w:rsidRPr="001C13D2">
              <w:rPr>
                <w:rFonts w:eastAsia="Times New Roman" w:cs="Times New Roman"/>
                <w:b w:val="0"/>
                <w:color w:val="000000"/>
                <w:sz w:val="18"/>
                <w:szCs w:val="18"/>
                <w:lang w:eastAsia="pl-PL"/>
              </w:rPr>
              <w:t>kapusta</w:t>
            </w:r>
          </w:p>
        </w:tc>
        <w:tc>
          <w:tcPr>
            <w:tcW w:w="2464" w:type="dxa"/>
            <w:vAlign w:val="center"/>
            <w:hideMark/>
          </w:tcPr>
          <w:p w14:paraId="034CF7FC" w14:textId="77777777" w:rsidR="00A76F84" w:rsidRPr="001C13D2" w:rsidRDefault="00A76F84" w:rsidP="008E36CD">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8,72</w:t>
            </w:r>
          </w:p>
        </w:tc>
        <w:tc>
          <w:tcPr>
            <w:tcW w:w="2132" w:type="dxa"/>
            <w:vAlign w:val="center"/>
          </w:tcPr>
          <w:p w14:paraId="3AD23B04" w14:textId="77777777" w:rsidR="00A76F84" w:rsidRPr="001C13D2" w:rsidRDefault="00A76F84" w:rsidP="00E31230">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18"/>
                <w:szCs w:val="18"/>
                <w:lang w:eastAsia="pl-PL"/>
              </w:rPr>
            </w:pPr>
            <w:r w:rsidRPr="001C13D2">
              <w:rPr>
                <w:rFonts w:eastAsia="Times New Roman" w:cs="Times New Roman"/>
                <w:bCs/>
                <w:color w:val="000000"/>
                <w:sz w:val="18"/>
                <w:szCs w:val="18"/>
                <w:lang w:eastAsia="pl-PL"/>
              </w:rPr>
              <w:t xml:space="preserve">ugór z </w:t>
            </w:r>
            <w:proofErr w:type="spellStart"/>
            <w:r w:rsidRPr="001C13D2">
              <w:rPr>
                <w:rFonts w:eastAsia="Times New Roman" w:cs="Times New Roman"/>
                <w:bCs/>
                <w:color w:val="000000"/>
                <w:sz w:val="18"/>
                <w:szCs w:val="18"/>
                <w:lang w:eastAsia="pl-PL"/>
              </w:rPr>
              <w:t>rośl</w:t>
            </w:r>
            <w:proofErr w:type="spellEnd"/>
            <w:r w:rsidRPr="001C13D2">
              <w:rPr>
                <w:rFonts w:eastAsia="Times New Roman" w:cs="Times New Roman"/>
                <w:bCs/>
                <w:color w:val="000000"/>
                <w:sz w:val="18"/>
                <w:szCs w:val="18"/>
                <w:lang w:eastAsia="pl-PL"/>
              </w:rPr>
              <w:t>. miododajnymi</w:t>
            </w:r>
          </w:p>
        </w:tc>
        <w:tc>
          <w:tcPr>
            <w:tcW w:w="2483" w:type="dxa"/>
            <w:vAlign w:val="center"/>
          </w:tcPr>
          <w:p w14:paraId="2E2ED256" w14:textId="77777777" w:rsidR="00A76F84" w:rsidRPr="001C13D2" w:rsidRDefault="00A76F84" w:rsidP="00E31230">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0,33</w:t>
            </w:r>
          </w:p>
        </w:tc>
      </w:tr>
      <w:tr w:rsidR="00A76F84" w:rsidRPr="001C13D2" w14:paraId="05996CF4" w14:textId="77777777" w:rsidTr="001C13D2">
        <w:trPr>
          <w:trHeight w:val="276"/>
        </w:trPr>
        <w:tc>
          <w:tcPr>
            <w:cnfStyle w:val="001000000000" w:firstRow="0" w:lastRow="0" w:firstColumn="1" w:lastColumn="0" w:oddVBand="0" w:evenVBand="0" w:oddHBand="0" w:evenHBand="0" w:firstRowFirstColumn="0" w:firstRowLastColumn="0" w:lastRowFirstColumn="0" w:lastRowLastColumn="0"/>
            <w:tcW w:w="2160" w:type="dxa"/>
            <w:vAlign w:val="center"/>
            <w:hideMark/>
          </w:tcPr>
          <w:p w14:paraId="4586F659" w14:textId="77777777" w:rsidR="00A76F84" w:rsidRPr="001C13D2" w:rsidRDefault="00A76F84" w:rsidP="008E36CD">
            <w:pPr>
              <w:ind w:firstLine="0"/>
              <w:jc w:val="left"/>
              <w:rPr>
                <w:rFonts w:eastAsia="Times New Roman" w:cs="Times New Roman"/>
                <w:b w:val="0"/>
                <w:color w:val="000000"/>
                <w:sz w:val="18"/>
                <w:szCs w:val="18"/>
                <w:lang w:eastAsia="pl-PL"/>
              </w:rPr>
            </w:pPr>
            <w:r w:rsidRPr="001C13D2">
              <w:rPr>
                <w:rFonts w:eastAsia="Times New Roman" w:cs="Times New Roman"/>
                <w:b w:val="0"/>
                <w:color w:val="000000"/>
                <w:sz w:val="18"/>
                <w:szCs w:val="18"/>
                <w:lang w:eastAsia="pl-PL"/>
              </w:rPr>
              <w:t>pszenżyto jare</w:t>
            </w:r>
          </w:p>
        </w:tc>
        <w:tc>
          <w:tcPr>
            <w:tcW w:w="2464" w:type="dxa"/>
            <w:vAlign w:val="center"/>
            <w:hideMark/>
          </w:tcPr>
          <w:p w14:paraId="65A5804F" w14:textId="77777777" w:rsidR="00A76F84" w:rsidRPr="001C13D2" w:rsidRDefault="00A76F84" w:rsidP="008E36CD">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6,78</w:t>
            </w:r>
          </w:p>
        </w:tc>
        <w:tc>
          <w:tcPr>
            <w:tcW w:w="2132" w:type="dxa"/>
            <w:vAlign w:val="center"/>
          </w:tcPr>
          <w:p w14:paraId="19383796" w14:textId="77777777" w:rsidR="00A76F84" w:rsidRPr="001C13D2" w:rsidRDefault="00A76F84" w:rsidP="00E31230">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18"/>
                <w:szCs w:val="18"/>
                <w:lang w:eastAsia="pl-PL"/>
              </w:rPr>
            </w:pPr>
            <w:r w:rsidRPr="001C13D2">
              <w:rPr>
                <w:rFonts w:eastAsia="Times New Roman" w:cs="Times New Roman"/>
                <w:bCs/>
                <w:color w:val="000000"/>
                <w:sz w:val="18"/>
                <w:szCs w:val="18"/>
                <w:lang w:eastAsia="pl-PL"/>
              </w:rPr>
              <w:t>słonecznik</w:t>
            </w:r>
          </w:p>
        </w:tc>
        <w:tc>
          <w:tcPr>
            <w:tcW w:w="2483" w:type="dxa"/>
            <w:vAlign w:val="center"/>
          </w:tcPr>
          <w:p w14:paraId="1CB923A7" w14:textId="77777777" w:rsidR="00A76F84" w:rsidRPr="001C13D2" w:rsidRDefault="00A76F84" w:rsidP="00E31230">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0,29</w:t>
            </w:r>
          </w:p>
        </w:tc>
      </w:tr>
      <w:tr w:rsidR="00A76F84" w:rsidRPr="001C13D2" w14:paraId="31483D80" w14:textId="77777777" w:rsidTr="001C13D2">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160" w:type="dxa"/>
            <w:vAlign w:val="center"/>
            <w:hideMark/>
          </w:tcPr>
          <w:p w14:paraId="69F5715A" w14:textId="77777777" w:rsidR="00A76F84" w:rsidRPr="001C13D2" w:rsidRDefault="00A76F84" w:rsidP="008E36CD">
            <w:pPr>
              <w:ind w:firstLine="0"/>
              <w:jc w:val="left"/>
              <w:rPr>
                <w:rFonts w:eastAsia="Times New Roman" w:cs="Times New Roman"/>
                <w:b w:val="0"/>
                <w:color w:val="000000"/>
                <w:sz w:val="18"/>
                <w:szCs w:val="18"/>
                <w:lang w:eastAsia="pl-PL"/>
              </w:rPr>
            </w:pPr>
            <w:r w:rsidRPr="001C13D2">
              <w:rPr>
                <w:rFonts w:eastAsia="Times New Roman" w:cs="Times New Roman"/>
                <w:b w:val="0"/>
                <w:color w:val="000000"/>
                <w:sz w:val="18"/>
                <w:szCs w:val="18"/>
                <w:lang w:eastAsia="pl-PL"/>
              </w:rPr>
              <w:t>koniczyna czerwona</w:t>
            </w:r>
          </w:p>
        </w:tc>
        <w:tc>
          <w:tcPr>
            <w:tcW w:w="2464" w:type="dxa"/>
            <w:vAlign w:val="center"/>
            <w:hideMark/>
          </w:tcPr>
          <w:p w14:paraId="080A8A0D" w14:textId="77777777" w:rsidR="00A76F84" w:rsidRPr="001C13D2" w:rsidRDefault="00A76F84" w:rsidP="008E36CD">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6,03</w:t>
            </w:r>
          </w:p>
        </w:tc>
        <w:tc>
          <w:tcPr>
            <w:tcW w:w="2132" w:type="dxa"/>
            <w:vAlign w:val="center"/>
          </w:tcPr>
          <w:p w14:paraId="175ECDF8" w14:textId="77777777" w:rsidR="00A76F84" w:rsidRPr="001C13D2" w:rsidRDefault="00A76F84" w:rsidP="00E31230">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18"/>
                <w:szCs w:val="18"/>
                <w:lang w:eastAsia="pl-PL"/>
              </w:rPr>
            </w:pPr>
            <w:r w:rsidRPr="001C13D2">
              <w:rPr>
                <w:rFonts w:eastAsia="Times New Roman" w:cs="Times New Roman"/>
                <w:bCs/>
                <w:color w:val="000000"/>
                <w:sz w:val="18"/>
                <w:szCs w:val="18"/>
                <w:lang w:eastAsia="pl-PL"/>
              </w:rPr>
              <w:t>nostrzyk</w:t>
            </w:r>
          </w:p>
        </w:tc>
        <w:tc>
          <w:tcPr>
            <w:tcW w:w="2483" w:type="dxa"/>
            <w:vAlign w:val="center"/>
          </w:tcPr>
          <w:p w14:paraId="2B10743E" w14:textId="77777777" w:rsidR="00A76F84" w:rsidRPr="001C13D2" w:rsidRDefault="00A76F84" w:rsidP="00E31230">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0,25</w:t>
            </w:r>
          </w:p>
        </w:tc>
      </w:tr>
      <w:tr w:rsidR="00A76F84" w:rsidRPr="001C13D2" w14:paraId="5CB559AB" w14:textId="77777777" w:rsidTr="001C13D2">
        <w:trPr>
          <w:trHeight w:val="276"/>
        </w:trPr>
        <w:tc>
          <w:tcPr>
            <w:cnfStyle w:val="001000000000" w:firstRow="0" w:lastRow="0" w:firstColumn="1" w:lastColumn="0" w:oddVBand="0" w:evenVBand="0" w:oddHBand="0" w:evenHBand="0" w:firstRowFirstColumn="0" w:firstRowLastColumn="0" w:lastRowFirstColumn="0" w:lastRowLastColumn="0"/>
            <w:tcW w:w="2160" w:type="dxa"/>
            <w:vAlign w:val="center"/>
            <w:hideMark/>
          </w:tcPr>
          <w:p w14:paraId="3B6C1C36" w14:textId="77777777" w:rsidR="00A76F84" w:rsidRPr="001C13D2" w:rsidRDefault="00A76F84" w:rsidP="008E36CD">
            <w:pPr>
              <w:ind w:firstLine="0"/>
              <w:jc w:val="left"/>
              <w:rPr>
                <w:rFonts w:eastAsia="Times New Roman" w:cs="Times New Roman"/>
                <w:b w:val="0"/>
                <w:color w:val="000000"/>
                <w:sz w:val="18"/>
                <w:szCs w:val="18"/>
                <w:lang w:eastAsia="pl-PL"/>
              </w:rPr>
            </w:pPr>
            <w:r w:rsidRPr="001C13D2">
              <w:rPr>
                <w:rFonts w:eastAsia="Times New Roman" w:cs="Times New Roman"/>
                <w:b w:val="0"/>
                <w:color w:val="000000"/>
                <w:sz w:val="18"/>
                <w:szCs w:val="18"/>
                <w:lang w:eastAsia="pl-PL"/>
              </w:rPr>
              <w:t>bób</w:t>
            </w:r>
          </w:p>
        </w:tc>
        <w:tc>
          <w:tcPr>
            <w:tcW w:w="2464" w:type="dxa"/>
            <w:vAlign w:val="center"/>
            <w:hideMark/>
          </w:tcPr>
          <w:p w14:paraId="3D830CBF" w14:textId="77777777" w:rsidR="00A76F84" w:rsidRPr="001C13D2" w:rsidRDefault="00A76F84" w:rsidP="008E36CD">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5,31</w:t>
            </w:r>
          </w:p>
        </w:tc>
        <w:tc>
          <w:tcPr>
            <w:tcW w:w="2132" w:type="dxa"/>
            <w:vAlign w:val="center"/>
          </w:tcPr>
          <w:p w14:paraId="678CE003" w14:textId="77777777" w:rsidR="00A76F84" w:rsidRPr="001C13D2" w:rsidRDefault="00A76F84" w:rsidP="00E31230">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18"/>
                <w:szCs w:val="18"/>
                <w:lang w:eastAsia="pl-PL"/>
              </w:rPr>
            </w:pPr>
            <w:r w:rsidRPr="001C13D2">
              <w:rPr>
                <w:rFonts w:eastAsia="Times New Roman" w:cs="Times New Roman"/>
                <w:bCs/>
                <w:color w:val="000000"/>
                <w:sz w:val="18"/>
                <w:szCs w:val="18"/>
                <w:lang w:eastAsia="pl-PL"/>
              </w:rPr>
              <w:t>czereśnia</w:t>
            </w:r>
          </w:p>
        </w:tc>
        <w:tc>
          <w:tcPr>
            <w:tcW w:w="2483" w:type="dxa"/>
            <w:vAlign w:val="center"/>
          </w:tcPr>
          <w:p w14:paraId="227AD11F" w14:textId="77777777" w:rsidR="00A76F84" w:rsidRPr="001C13D2" w:rsidRDefault="00A76F84" w:rsidP="00E31230">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0,23</w:t>
            </w:r>
          </w:p>
        </w:tc>
      </w:tr>
      <w:tr w:rsidR="00A76F84" w:rsidRPr="001C13D2" w14:paraId="6E1BD617" w14:textId="77777777" w:rsidTr="001C13D2">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160" w:type="dxa"/>
            <w:vAlign w:val="center"/>
            <w:hideMark/>
          </w:tcPr>
          <w:p w14:paraId="343DD2EF" w14:textId="77777777" w:rsidR="00A76F84" w:rsidRPr="001C13D2" w:rsidRDefault="00A76F84" w:rsidP="008E36CD">
            <w:pPr>
              <w:ind w:firstLine="0"/>
              <w:jc w:val="left"/>
              <w:rPr>
                <w:rFonts w:eastAsia="Times New Roman" w:cs="Times New Roman"/>
                <w:b w:val="0"/>
                <w:color w:val="000000"/>
                <w:sz w:val="18"/>
                <w:szCs w:val="18"/>
                <w:lang w:eastAsia="pl-PL"/>
              </w:rPr>
            </w:pPr>
            <w:r w:rsidRPr="001C13D2">
              <w:rPr>
                <w:rFonts w:eastAsia="Times New Roman" w:cs="Times New Roman"/>
                <w:b w:val="0"/>
                <w:color w:val="000000"/>
                <w:sz w:val="18"/>
                <w:szCs w:val="18"/>
                <w:lang w:eastAsia="pl-PL"/>
              </w:rPr>
              <w:t>porzeczka</w:t>
            </w:r>
          </w:p>
        </w:tc>
        <w:tc>
          <w:tcPr>
            <w:tcW w:w="2464" w:type="dxa"/>
            <w:vAlign w:val="center"/>
            <w:hideMark/>
          </w:tcPr>
          <w:p w14:paraId="42D1DE2F" w14:textId="77777777" w:rsidR="00A76F84" w:rsidRPr="001C13D2" w:rsidRDefault="00A76F84" w:rsidP="008E36CD">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4,99</w:t>
            </w:r>
          </w:p>
        </w:tc>
        <w:tc>
          <w:tcPr>
            <w:tcW w:w="2132" w:type="dxa"/>
            <w:vAlign w:val="center"/>
          </w:tcPr>
          <w:p w14:paraId="0845963B" w14:textId="77777777" w:rsidR="00A76F84" w:rsidRPr="001C13D2" w:rsidRDefault="00A76F84" w:rsidP="00E31230">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18"/>
                <w:szCs w:val="18"/>
                <w:lang w:eastAsia="pl-PL"/>
              </w:rPr>
            </w:pPr>
            <w:r w:rsidRPr="001C13D2">
              <w:rPr>
                <w:rFonts w:eastAsia="Times New Roman" w:cs="Times New Roman"/>
                <w:bCs/>
                <w:color w:val="000000"/>
                <w:sz w:val="18"/>
                <w:szCs w:val="18"/>
                <w:lang w:eastAsia="pl-PL"/>
              </w:rPr>
              <w:t>zagajnik o krótkiej rotacji</w:t>
            </w:r>
          </w:p>
        </w:tc>
        <w:tc>
          <w:tcPr>
            <w:tcW w:w="2483" w:type="dxa"/>
            <w:vAlign w:val="center"/>
          </w:tcPr>
          <w:p w14:paraId="70A11126" w14:textId="77777777" w:rsidR="00A76F84" w:rsidRPr="001C13D2" w:rsidRDefault="00A76F84" w:rsidP="00E31230">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0,23</w:t>
            </w:r>
          </w:p>
        </w:tc>
      </w:tr>
      <w:tr w:rsidR="00A76F84" w:rsidRPr="001C13D2" w14:paraId="360E1832" w14:textId="77777777" w:rsidTr="001C13D2">
        <w:trPr>
          <w:trHeight w:val="276"/>
        </w:trPr>
        <w:tc>
          <w:tcPr>
            <w:cnfStyle w:val="001000000000" w:firstRow="0" w:lastRow="0" w:firstColumn="1" w:lastColumn="0" w:oddVBand="0" w:evenVBand="0" w:oddHBand="0" w:evenHBand="0" w:firstRowFirstColumn="0" w:firstRowLastColumn="0" w:lastRowFirstColumn="0" w:lastRowLastColumn="0"/>
            <w:tcW w:w="2160" w:type="dxa"/>
            <w:vAlign w:val="center"/>
            <w:hideMark/>
          </w:tcPr>
          <w:p w14:paraId="3CF110CA" w14:textId="77777777" w:rsidR="00A76F84" w:rsidRPr="001C13D2" w:rsidRDefault="00A76F84" w:rsidP="008E36CD">
            <w:pPr>
              <w:ind w:firstLine="0"/>
              <w:jc w:val="left"/>
              <w:rPr>
                <w:rFonts w:eastAsia="Times New Roman" w:cs="Times New Roman"/>
                <w:b w:val="0"/>
                <w:color w:val="000000"/>
                <w:sz w:val="18"/>
                <w:szCs w:val="18"/>
                <w:lang w:eastAsia="pl-PL"/>
              </w:rPr>
            </w:pPr>
            <w:r w:rsidRPr="001C13D2">
              <w:rPr>
                <w:rFonts w:eastAsia="Times New Roman" w:cs="Times New Roman"/>
                <w:b w:val="0"/>
                <w:color w:val="000000"/>
                <w:sz w:val="18"/>
                <w:szCs w:val="18"/>
                <w:lang w:eastAsia="pl-PL"/>
              </w:rPr>
              <w:t>konopie</w:t>
            </w:r>
          </w:p>
        </w:tc>
        <w:tc>
          <w:tcPr>
            <w:tcW w:w="2464" w:type="dxa"/>
            <w:vAlign w:val="center"/>
            <w:hideMark/>
          </w:tcPr>
          <w:p w14:paraId="071DE689" w14:textId="77777777" w:rsidR="00A76F84" w:rsidRPr="001C13D2" w:rsidRDefault="00A76F84" w:rsidP="008E36CD">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4,46</w:t>
            </w:r>
          </w:p>
        </w:tc>
        <w:tc>
          <w:tcPr>
            <w:tcW w:w="2132" w:type="dxa"/>
            <w:vAlign w:val="center"/>
          </w:tcPr>
          <w:p w14:paraId="2121BE62" w14:textId="77777777" w:rsidR="00A76F84" w:rsidRPr="001C13D2" w:rsidRDefault="00A76F84" w:rsidP="00E31230">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18"/>
                <w:szCs w:val="18"/>
                <w:lang w:eastAsia="pl-PL"/>
              </w:rPr>
            </w:pPr>
            <w:proofErr w:type="spellStart"/>
            <w:r w:rsidRPr="001C13D2">
              <w:rPr>
                <w:rFonts w:eastAsia="Times New Roman" w:cs="Times New Roman"/>
                <w:bCs/>
                <w:color w:val="000000"/>
                <w:sz w:val="18"/>
                <w:szCs w:val="18"/>
                <w:lang w:eastAsia="pl-PL"/>
              </w:rPr>
              <w:t>fenkuł</w:t>
            </w:r>
            <w:proofErr w:type="spellEnd"/>
          </w:p>
        </w:tc>
        <w:tc>
          <w:tcPr>
            <w:tcW w:w="2483" w:type="dxa"/>
            <w:vAlign w:val="center"/>
          </w:tcPr>
          <w:p w14:paraId="26917A50" w14:textId="77777777" w:rsidR="00A76F84" w:rsidRPr="001C13D2" w:rsidRDefault="00A76F84" w:rsidP="00E31230">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0,21</w:t>
            </w:r>
          </w:p>
        </w:tc>
      </w:tr>
      <w:tr w:rsidR="00A76F84" w:rsidRPr="001C13D2" w14:paraId="316F2EBA" w14:textId="77777777" w:rsidTr="001C13D2">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160" w:type="dxa"/>
            <w:vAlign w:val="center"/>
            <w:hideMark/>
          </w:tcPr>
          <w:p w14:paraId="55C2F46E" w14:textId="77777777" w:rsidR="00A76F84" w:rsidRPr="001C13D2" w:rsidRDefault="00A76F84" w:rsidP="008E36CD">
            <w:pPr>
              <w:ind w:firstLine="0"/>
              <w:jc w:val="left"/>
              <w:rPr>
                <w:rFonts w:eastAsia="Times New Roman" w:cs="Times New Roman"/>
                <w:b w:val="0"/>
                <w:color w:val="000000"/>
                <w:sz w:val="18"/>
                <w:szCs w:val="18"/>
                <w:lang w:eastAsia="pl-PL"/>
              </w:rPr>
            </w:pPr>
            <w:r w:rsidRPr="001C13D2">
              <w:rPr>
                <w:rFonts w:eastAsia="Times New Roman" w:cs="Times New Roman"/>
                <w:b w:val="0"/>
                <w:color w:val="000000"/>
                <w:sz w:val="18"/>
                <w:szCs w:val="18"/>
                <w:lang w:eastAsia="pl-PL"/>
              </w:rPr>
              <w:t>aronia</w:t>
            </w:r>
          </w:p>
        </w:tc>
        <w:tc>
          <w:tcPr>
            <w:tcW w:w="2464" w:type="dxa"/>
            <w:vAlign w:val="center"/>
            <w:hideMark/>
          </w:tcPr>
          <w:p w14:paraId="3327F7A1" w14:textId="77777777" w:rsidR="00A76F84" w:rsidRPr="001C13D2" w:rsidRDefault="00A76F84" w:rsidP="008E36CD">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4,44</w:t>
            </w:r>
          </w:p>
        </w:tc>
        <w:tc>
          <w:tcPr>
            <w:tcW w:w="2132" w:type="dxa"/>
            <w:vAlign w:val="center"/>
          </w:tcPr>
          <w:p w14:paraId="1F53A2E6" w14:textId="77777777" w:rsidR="00A76F84" w:rsidRPr="001C13D2" w:rsidRDefault="00A76F84" w:rsidP="00E31230">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18"/>
                <w:szCs w:val="18"/>
                <w:lang w:eastAsia="pl-PL"/>
              </w:rPr>
            </w:pPr>
            <w:r w:rsidRPr="001C13D2">
              <w:rPr>
                <w:rFonts w:eastAsia="Times New Roman" w:cs="Times New Roman"/>
                <w:bCs/>
                <w:color w:val="000000"/>
                <w:sz w:val="18"/>
                <w:szCs w:val="18"/>
                <w:lang w:eastAsia="pl-PL"/>
              </w:rPr>
              <w:t>chryzantema</w:t>
            </w:r>
          </w:p>
        </w:tc>
        <w:tc>
          <w:tcPr>
            <w:tcW w:w="2483" w:type="dxa"/>
            <w:vAlign w:val="center"/>
          </w:tcPr>
          <w:p w14:paraId="669D0900" w14:textId="77777777" w:rsidR="00A76F84" w:rsidRPr="001C13D2" w:rsidRDefault="00A76F84" w:rsidP="00E31230">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0,16</w:t>
            </w:r>
          </w:p>
        </w:tc>
      </w:tr>
      <w:tr w:rsidR="00A76F84" w:rsidRPr="001C13D2" w14:paraId="3DB2CE37" w14:textId="77777777" w:rsidTr="001C13D2">
        <w:trPr>
          <w:trHeight w:val="276"/>
        </w:trPr>
        <w:tc>
          <w:tcPr>
            <w:cnfStyle w:val="001000000000" w:firstRow="0" w:lastRow="0" w:firstColumn="1" w:lastColumn="0" w:oddVBand="0" w:evenVBand="0" w:oddHBand="0" w:evenHBand="0" w:firstRowFirstColumn="0" w:firstRowLastColumn="0" w:lastRowFirstColumn="0" w:lastRowLastColumn="0"/>
            <w:tcW w:w="2160" w:type="dxa"/>
            <w:vAlign w:val="center"/>
            <w:hideMark/>
          </w:tcPr>
          <w:p w14:paraId="1160545D" w14:textId="77777777" w:rsidR="00A76F84" w:rsidRPr="001C13D2" w:rsidRDefault="00A76F84" w:rsidP="008E36CD">
            <w:pPr>
              <w:ind w:firstLine="0"/>
              <w:jc w:val="left"/>
              <w:rPr>
                <w:rFonts w:eastAsia="Times New Roman" w:cs="Times New Roman"/>
                <w:b w:val="0"/>
                <w:color w:val="000000"/>
                <w:sz w:val="18"/>
                <w:szCs w:val="18"/>
                <w:lang w:eastAsia="pl-PL"/>
              </w:rPr>
            </w:pPr>
            <w:r w:rsidRPr="001C13D2">
              <w:rPr>
                <w:rFonts w:eastAsia="Times New Roman" w:cs="Times New Roman"/>
                <w:b w:val="0"/>
                <w:color w:val="000000"/>
                <w:sz w:val="18"/>
                <w:szCs w:val="18"/>
                <w:lang w:eastAsia="pl-PL"/>
              </w:rPr>
              <w:t>żyto ozime</w:t>
            </w:r>
          </w:p>
        </w:tc>
        <w:tc>
          <w:tcPr>
            <w:tcW w:w="2464" w:type="dxa"/>
            <w:vAlign w:val="center"/>
            <w:hideMark/>
          </w:tcPr>
          <w:p w14:paraId="37912F81" w14:textId="77777777" w:rsidR="00A76F84" w:rsidRPr="001C13D2" w:rsidRDefault="00A76F84" w:rsidP="008E36CD">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4,28</w:t>
            </w:r>
          </w:p>
        </w:tc>
        <w:tc>
          <w:tcPr>
            <w:tcW w:w="2132" w:type="dxa"/>
            <w:vAlign w:val="center"/>
          </w:tcPr>
          <w:p w14:paraId="57D838C9" w14:textId="77777777" w:rsidR="00A76F84" w:rsidRPr="001C13D2" w:rsidRDefault="00A76F84" w:rsidP="00E31230">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18"/>
                <w:szCs w:val="18"/>
                <w:lang w:eastAsia="pl-PL"/>
              </w:rPr>
            </w:pPr>
            <w:r w:rsidRPr="001C13D2">
              <w:rPr>
                <w:rFonts w:eastAsia="Times New Roman" w:cs="Times New Roman"/>
                <w:bCs/>
                <w:color w:val="000000"/>
                <w:sz w:val="18"/>
                <w:szCs w:val="18"/>
                <w:lang w:eastAsia="pl-PL"/>
              </w:rPr>
              <w:t>borówka</w:t>
            </w:r>
          </w:p>
        </w:tc>
        <w:tc>
          <w:tcPr>
            <w:tcW w:w="2483" w:type="dxa"/>
            <w:vAlign w:val="center"/>
          </w:tcPr>
          <w:p w14:paraId="1D075774" w14:textId="77777777" w:rsidR="00A76F84" w:rsidRPr="001C13D2" w:rsidRDefault="00A76F84" w:rsidP="00E31230">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0,12</w:t>
            </w:r>
          </w:p>
        </w:tc>
      </w:tr>
      <w:tr w:rsidR="00A76F84" w:rsidRPr="001C13D2" w14:paraId="14AABB53" w14:textId="77777777" w:rsidTr="001C13D2">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160" w:type="dxa"/>
            <w:vAlign w:val="center"/>
            <w:hideMark/>
          </w:tcPr>
          <w:p w14:paraId="0F9DDBFD" w14:textId="77777777" w:rsidR="00A76F84" w:rsidRPr="001C13D2" w:rsidRDefault="00A76F84" w:rsidP="008E36CD">
            <w:pPr>
              <w:ind w:firstLine="0"/>
              <w:jc w:val="left"/>
              <w:rPr>
                <w:rFonts w:eastAsia="Times New Roman" w:cs="Times New Roman"/>
                <w:b w:val="0"/>
                <w:color w:val="000000"/>
                <w:sz w:val="18"/>
                <w:szCs w:val="18"/>
                <w:lang w:eastAsia="pl-PL"/>
              </w:rPr>
            </w:pPr>
            <w:r w:rsidRPr="001C13D2">
              <w:rPr>
                <w:rFonts w:eastAsia="Times New Roman" w:cs="Times New Roman"/>
                <w:b w:val="0"/>
                <w:color w:val="000000"/>
                <w:sz w:val="18"/>
                <w:szCs w:val="18"/>
                <w:lang w:eastAsia="pl-PL"/>
              </w:rPr>
              <w:t>szkółki</w:t>
            </w:r>
          </w:p>
        </w:tc>
        <w:tc>
          <w:tcPr>
            <w:tcW w:w="2464" w:type="dxa"/>
            <w:vAlign w:val="center"/>
            <w:hideMark/>
          </w:tcPr>
          <w:p w14:paraId="360D41BE" w14:textId="77777777" w:rsidR="00A76F84" w:rsidRPr="001C13D2" w:rsidRDefault="00A76F84" w:rsidP="008E36CD">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4,27</w:t>
            </w:r>
          </w:p>
        </w:tc>
        <w:tc>
          <w:tcPr>
            <w:tcW w:w="2132" w:type="dxa"/>
            <w:vAlign w:val="center"/>
          </w:tcPr>
          <w:p w14:paraId="359FDEC8" w14:textId="77777777" w:rsidR="00A76F84" w:rsidRPr="001C13D2" w:rsidRDefault="00A76F84" w:rsidP="00E31230">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18"/>
                <w:szCs w:val="18"/>
                <w:lang w:eastAsia="pl-PL"/>
              </w:rPr>
            </w:pPr>
            <w:r w:rsidRPr="001C13D2">
              <w:rPr>
                <w:rFonts w:eastAsia="Times New Roman" w:cs="Times New Roman"/>
                <w:bCs/>
                <w:color w:val="000000"/>
                <w:sz w:val="18"/>
                <w:szCs w:val="18"/>
                <w:lang w:eastAsia="pl-PL"/>
              </w:rPr>
              <w:t>dynia pastewna</w:t>
            </w:r>
          </w:p>
        </w:tc>
        <w:tc>
          <w:tcPr>
            <w:tcW w:w="2483" w:type="dxa"/>
            <w:vAlign w:val="center"/>
          </w:tcPr>
          <w:p w14:paraId="51326071" w14:textId="77777777" w:rsidR="00A76F84" w:rsidRPr="001C13D2" w:rsidRDefault="00A76F84" w:rsidP="00E31230">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0,08</w:t>
            </w:r>
          </w:p>
        </w:tc>
      </w:tr>
      <w:tr w:rsidR="00A76F84" w:rsidRPr="001C13D2" w14:paraId="02E754D5" w14:textId="77777777" w:rsidTr="001C13D2">
        <w:trPr>
          <w:trHeight w:val="276"/>
        </w:trPr>
        <w:tc>
          <w:tcPr>
            <w:cnfStyle w:val="001000000000" w:firstRow="0" w:lastRow="0" w:firstColumn="1" w:lastColumn="0" w:oddVBand="0" w:evenVBand="0" w:oddHBand="0" w:evenHBand="0" w:firstRowFirstColumn="0" w:firstRowLastColumn="0" w:lastRowFirstColumn="0" w:lastRowLastColumn="0"/>
            <w:tcW w:w="2160" w:type="dxa"/>
            <w:vAlign w:val="center"/>
            <w:hideMark/>
          </w:tcPr>
          <w:p w14:paraId="74E124AF" w14:textId="77777777" w:rsidR="00A76F84" w:rsidRPr="001C13D2" w:rsidRDefault="00A76F84" w:rsidP="008E36CD">
            <w:pPr>
              <w:ind w:firstLine="0"/>
              <w:jc w:val="left"/>
              <w:rPr>
                <w:rFonts w:eastAsia="Times New Roman" w:cs="Times New Roman"/>
                <w:b w:val="0"/>
                <w:color w:val="000000"/>
                <w:sz w:val="18"/>
                <w:szCs w:val="18"/>
                <w:lang w:eastAsia="pl-PL"/>
              </w:rPr>
            </w:pPr>
            <w:r w:rsidRPr="001C13D2">
              <w:rPr>
                <w:rFonts w:eastAsia="Times New Roman" w:cs="Times New Roman"/>
                <w:b w:val="0"/>
                <w:color w:val="000000"/>
                <w:sz w:val="18"/>
                <w:szCs w:val="18"/>
                <w:lang w:eastAsia="pl-PL"/>
              </w:rPr>
              <w:t>gryka</w:t>
            </w:r>
          </w:p>
        </w:tc>
        <w:tc>
          <w:tcPr>
            <w:tcW w:w="2464" w:type="dxa"/>
            <w:vAlign w:val="center"/>
            <w:hideMark/>
          </w:tcPr>
          <w:p w14:paraId="7C493CFD" w14:textId="77777777" w:rsidR="00A76F84" w:rsidRPr="001C13D2" w:rsidRDefault="00A76F84" w:rsidP="008E36CD">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4,17</w:t>
            </w:r>
          </w:p>
        </w:tc>
        <w:tc>
          <w:tcPr>
            <w:tcW w:w="2132" w:type="dxa"/>
            <w:vAlign w:val="center"/>
          </w:tcPr>
          <w:p w14:paraId="20B5BA03" w14:textId="77777777" w:rsidR="00A76F84" w:rsidRPr="001C13D2" w:rsidRDefault="00A76F84" w:rsidP="00E31230">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18"/>
                <w:szCs w:val="18"/>
                <w:lang w:eastAsia="pl-PL"/>
              </w:rPr>
            </w:pPr>
            <w:r w:rsidRPr="001C13D2">
              <w:rPr>
                <w:rFonts w:eastAsia="Times New Roman" w:cs="Times New Roman"/>
                <w:bCs/>
                <w:color w:val="000000"/>
                <w:sz w:val="18"/>
                <w:szCs w:val="18"/>
                <w:lang w:eastAsia="pl-PL"/>
              </w:rPr>
              <w:t>koniczyna perska</w:t>
            </w:r>
          </w:p>
        </w:tc>
        <w:tc>
          <w:tcPr>
            <w:tcW w:w="2483" w:type="dxa"/>
            <w:vAlign w:val="center"/>
          </w:tcPr>
          <w:p w14:paraId="76ADC18E" w14:textId="77777777" w:rsidR="00A76F84" w:rsidRPr="001C13D2" w:rsidRDefault="00A76F84" w:rsidP="00E31230">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0,05</w:t>
            </w:r>
          </w:p>
        </w:tc>
      </w:tr>
      <w:tr w:rsidR="00A76F84" w:rsidRPr="001C13D2" w14:paraId="43C80601" w14:textId="77777777" w:rsidTr="001C13D2">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160" w:type="dxa"/>
            <w:vAlign w:val="center"/>
            <w:hideMark/>
          </w:tcPr>
          <w:p w14:paraId="7FAE26BF" w14:textId="77777777" w:rsidR="00A76F84" w:rsidRPr="001C13D2" w:rsidRDefault="00A76F84" w:rsidP="008E36CD">
            <w:pPr>
              <w:ind w:firstLine="0"/>
              <w:jc w:val="left"/>
              <w:rPr>
                <w:rFonts w:eastAsia="Times New Roman" w:cs="Times New Roman"/>
                <w:b w:val="0"/>
                <w:color w:val="000000"/>
                <w:sz w:val="18"/>
                <w:szCs w:val="18"/>
                <w:lang w:eastAsia="pl-PL"/>
              </w:rPr>
            </w:pPr>
            <w:r w:rsidRPr="001C13D2">
              <w:rPr>
                <w:rFonts w:eastAsia="Times New Roman" w:cs="Times New Roman"/>
                <w:b w:val="0"/>
                <w:color w:val="000000"/>
                <w:sz w:val="18"/>
                <w:szCs w:val="18"/>
                <w:lang w:eastAsia="pl-PL"/>
              </w:rPr>
              <w:t>ogórek</w:t>
            </w:r>
          </w:p>
        </w:tc>
        <w:tc>
          <w:tcPr>
            <w:tcW w:w="2464" w:type="dxa"/>
            <w:vAlign w:val="center"/>
            <w:hideMark/>
          </w:tcPr>
          <w:p w14:paraId="57117682" w14:textId="77777777" w:rsidR="00A76F84" w:rsidRPr="001C13D2" w:rsidRDefault="00A76F84" w:rsidP="008E36CD">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4,13</w:t>
            </w:r>
          </w:p>
        </w:tc>
        <w:tc>
          <w:tcPr>
            <w:tcW w:w="2132" w:type="dxa"/>
            <w:vAlign w:val="center"/>
          </w:tcPr>
          <w:p w14:paraId="53FC3337" w14:textId="77777777" w:rsidR="00A76F84" w:rsidRPr="001C13D2" w:rsidRDefault="00A76F84" w:rsidP="00E31230">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18"/>
                <w:szCs w:val="18"/>
                <w:lang w:eastAsia="pl-PL"/>
              </w:rPr>
            </w:pPr>
            <w:r w:rsidRPr="001C13D2">
              <w:rPr>
                <w:rFonts w:eastAsia="Times New Roman" w:cs="Times New Roman"/>
                <w:bCs/>
                <w:color w:val="000000"/>
                <w:sz w:val="18"/>
                <w:szCs w:val="18"/>
                <w:lang w:eastAsia="pl-PL"/>
              </w:rPr>
              <w:t>szpinak</w:t>
            </w:r>
          </w:p>
        </w:tc>
        <w:tc>
          <w:tcPr>
            <w:tcW w:w="2483" w:type="dxa"/>
            <w:vAlign w:val="center"/>
          </w:tcPr>
          <w:p w14:paraId="0D45A498" w14:textId="77777777" w:rsidR="00A76F84" w:rsidRPr="001C13D2" w:rsidRDefault="00A76F84" w:rsidP="00E31230">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0,05</w:t>
            </w:r>
          </w:p>
        </w:tc>
      </w:tr>
      <w:tr w:rsidR="00A76F84" w:rsidRPr="001C13D2" w14:paraId="57486089" w14:textId="77777777" w:rsidTr="001C13D2">
        <w:trPr>
          <w:trHeight w:val="276"/>
        </w:trPr>
        <w:tc>
          <w:tcPr>
            <w:cnfStyle w:val="001000000000" w:firstRow="0" w:lastRow="0" w:firstColumn="1" w:lastColumn="0" w:oddVBand="0" w:evenVBand="0" w:oddHBand="0" w:evenHBand="0" w:firstRowFirstColumn="0" w:firstRowLastColumn="0" w:lastRowFirstColumn="0" w:lastRowLastColumn="0"/>
            <w:tcW w:w="2160" w:type="dxa"/>
            <w:vAlign w:val="center"/>
            <w:hideMark/>
          </w:tcPr>
          <w:p w14:paraId="6B9B2356" w14:textId="77777777" w:rsidR="00A76F84" w:rsidRPr="001C13D2" w:rsidRDefault="00A76F84" w:rsidP="008E36CD">
            <w:pPr>
              <w:ind w:firstLine="0"/>
              <w:jc w:val="left"/>
              <w:rPr>
                <w:rFonts w:eastAsia="Times New Roman" w:cs="Times New Roman"/>
                <w:b w:val="0"/>
                <w:color w:val="000000"/>
                <w:sz w:val="18"/>
                <w:szCs w:val="18"/>
                <w:lang w:eastAsia="pl-PL"/>
              </w:rPr>
            </w:pPr>
            <w:r w:rsidRPr="001C13D2">
              <w:rPr>
                <w:rFonts w:eastAsia="Times New Roman" w:cs="Times New Roman"/>
                <w:b w:val="0"/>
                <w:color w:val="000000"/>
                <w:sz w:val="18"/>
                <w:szCs w:val="18"/>
                <w:lang w:eastAsia="pl-PL"/>
              </w:rPr>
              <w:t>burak ćwikłowy</w:t>
            </w:r>
          </w:p>
        </w:tc>
        <w:tc>
          <w:tcPr>
            <w:tcW w:w="2464" w:type="dxa"/>
            <w:vAlign w:val="center"/>
            <w:hideMark/>
          </w:tcPr>
          <w:p w14:paraId="39A78551" w14:textId="77777777" w:rsidR="00A76F84" w:rsidRPr="001C13D2" w:rsidRDefault="00A76F84" w:rsidP="008E36CD">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3,81</w:t>
            </w:r>
          </w:p>
        </w:tc>
        <w:tc>
          <w:tcPr>
            <w:tcW w:w="2132" w:type="dxa"/>
            <w:vAlign w:val="center"/>
          </w:tcPr>
          <w:p w14:paraId="6AB23DA1" w14:textId="77777777" w:rsidR="00A76F84" w:rsidRPr="001C13D2" w:rsidRDefault="00A76F84" w:rsidP="00E31230">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18"/>
                <w:szCs w:val="18"/>
                <w:lang w:eastAsia="pl-PL"/>
              </w:rPr>
            </w:pPr>
            <w:r w:rsidRPr="001C13D2">
              <w:rPr>
                <w:rFonts w:eastAsia="Times New Roman" w:cs="Times New Roman"/>
                <w:bCs/>
                <w:color w:val="000000"/>
                <w:sz w:val="18"/>
                <w:szCs w:val="18"/>
                <w:lang w:eastAsia="pl-PL"/>
              </w:rPr>
              <w:t>śliwa</w:t>
            </w:r>
          </w:p>
        </w:tc>
        <w:tc>
          <w:tcPr>
            <w:tcW w:w="2483" w:type="dxa"/>
            <w:vAlign w:val="center"/>
          </w:tcPr>
          <w:p w14:paraId="52F33516" w14:textId="77777777" w:rsidR="00A76F84" w:rsidRPr="001C13D2" w:rsidRDefault="00A76F84" w:rsidP="00E31230">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0,05</w:t>
            </w:r>
          </w:p>
        </w:tc>
      </w:tr>
      <w:tr w:rsidR="00A76F84" w:rsidRPr="001C13D2" w14:paraId="0F1FA00F" w14:textId="77777777" w:rsidTr="001C13D2">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160" w:type="dxa"/>
            <w:vAlign w:val="center"/>
            <w:hideMark/>
          </w:tcPr>
          <w:p w14:paraId="0EAC55EB" w14:textId="77777777" w:rsidR="00A76F84" w:rsidRPr="001C13D2" w:rsidRDefault="00A76F84" w:rsidP="008E36CD">
            <w:pPr>
              <w:ind w:firstLine="0"/>
              <w:jc w:val="left"/>
              <w:rPr>
                <w:rFonts w:eastAsia="Times New Roman" w:cs="Times New Roman"/>
                <w:b w:val="0"/>
                <w:color w:val="000000"/>
                <w:sz w:val="18"/>
                <w:szCs w:val="18"/>
                <w:lang w:eastAsia="pl-PL"/>
              </w:rPr>
            </w:pPr>
            <w:r w:rsidRPr="001C13D2">
              <w:rPr>
                <w:rFonts w:eastAsia="Times New Roman" w:cs="Times New Roman"/>
                <w:b w:val="0"/>
                <w:color w:val="000000"/>
                <w:sz w:val="18"/>
                <w:szCs w:val="18"/>
                <w:lang w:eastAsia="pl-PL"/>
              </w:rPr>
              <w:t>fasola</w:t>
            </w:r>
          </w:p>
        </w:tc>
        <w:tc>
          <w:tcPr>
            <w:tcW w:w="2464" w:type="dxa"/>
            <w:vAlign w:val="center"/>
            <w:hideMark/>
          </w:tcPr>
          <w:p w14:paraId="0468CC4D" w14:textId="77777777" w:rsidR="00A76F84" w:rsidRPr="001C13D2" w:rsidRDefault="00A76F84" w:rsidP="008E36CD">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3,81</w:t>
            </w:r>
          </w:p>
        </w:tc>
        <w:tc>
          <w:tcPr>
            <w:tcW w:w="2132" w:type="dxa"/>
            <w:vAlign w:val="center"/>
          </w:tcPr>
          <w:p w14:paraId="437254BA" w14:textId="77777777" w:rsidR="00A76F84" w:rsidRPr="001C13D2" w:rsidRDefault="00A76F84" w:rsidP="00E31230">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18"/>
                <w:szCs w:val="18"/>
                <w:lang w:eastAsia="pl-PL"/>
              </w:rPr>
            </w:pPr>
            <w:r w:rsidRPr="001C13D2">
              <w:rPr>
                <w:rFonts w:eastAsia="Times New Roman" w:cs="Times New Roman"/>
                <w:bCs/>
                <w:color w:val="000000"/>
                <w:sz w:val="18"/>
                <w:szCs w:val="18"/>
                <w:lang w:eastAsia="pl-PL"/>
              </w:rPr>
              <w:t>szczaw</w:t>
            </w:r>
          </w:p>
        </w:tc>
        <w:tc>
          <w:tcPr>
            <w:tcW w:w="2483" w:type="dxa"/>
            <w:vAlign w:val="center"/>
          </w:tcPr>
          <w:p w14:paraId="14294A9A" w14:textId="77777777" w:rsidR="00A76F84" w:rsidRPr="001C13D2" w:rsidRDefault="00A76F84" w:rsidP="00E31230">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sidRPr="001C13D2">
              <w:rPr>
                <w:rFonts w:eastAsia="Times New Roman" w:cs="Times New Roman"/>
                <w:color w:val="000000"/>
                <w:sz w:val="18"/>
                <w:szCs w:val="18"/>
                <w:lang w:eastAsia="pl-PL"/>
              </w:rPr>
              <w:t>0,01</w:t>
            </w:r>
          </w:p>
        </w:tc>
      </w:tr>
    </w:tbl>
    <w:p w14:paraId="4B4C1612" w14:textId="77777777" w:rsidR="00182A0B" w:rsidRDefault="00182A0B" w:rsidP="000308C9">
      <w:pPr>
        <w:pStyle w:val="Legenda"/>
      </w:pPr>
      <w:r w:rsidRPr="00182A0B">
        <w:t>https://rejestrupraw.arimr.gov.pl/#</w:t>
      </w:r>
    </w:p>
    <w:p w14:paraId="40F79A57" w14:textId="77777777" w:rsidR="00182A0B" w:rsidRDefault="00C218EC" w:rsidP="00C31082">
      <w:r>
        <w:t>Mając na uwadze dobre warunki glebowe Gminy Łęczna należy zwrócić szczególną uwagę na u</w:t>
      </w:r>
      <w:r w:rsidRPr="00C218EC">
        <w:t>trzymanie rolnictwa jako głównej funkcji dla obszarów o najlepszych glebach o intensywnych kierunkach produkcji i otwarciu tych terenów również na inne funkcje o charakterze turystyczno-rekreacyjnym poprzez wyznaczenie tras rowerowych, ścieżek spacerowych oraz szlaków.</w:t>
      </w:r>
    </w:p>
    <w:p w14:paraId="75E8C15C" w14:textId="77777777" w:rsidR="00FE420B" w:rsidRDefault="00E35621" w:rsidP="00FE420B">
      <w:pPr>
        <w:shd w:val="clear" w:color="auto" w:fill="E6EAED" w:themeFill="text2" w:themeFillTint="1A"/>
        <w:rPr>
          <w:i/>
        </w:rPr>
      </w:pPr>
      <w:r w:rsidRPr="00E35621">
        <w:rPr>
          <w:i/>
        </w:rPr>
        <w:lastRenderedPageBreak/>
        <w:t>W oczach mieszkańców duż</w:t>
      </w:r>
      <w:r>
        <w:rPr>
          <w:i/>
        </w:rPr>
        <w:t>ym atutem inwestycyjnym G</w:t>
      </w:r>
      <w:r w:rsidRPr="00E35621">
        <w:rPr>
          <w:i/>
        </w:rPr>
        <w:t xml:space="preserve">miny Łęczna są </w:t>
      </w:r>
      <w:r>
        <w:rPr>
          <w:i/>
        </w:rPr>
        <w:t>połączenia komunikacyjne z </w:t>
      </w:r>
      <w:r w:rsidRPr="00E35621">
        <w:rPr>
          <w:i/>
        </w:rPr>
        <w:t>innymi gminami i miastami (24,5% głosów w kategorii „DOBRY”)</w:t>
      </w:r>
      <w:r w:rsidR="005E2C20">
        <w:rPr>
          <w:i/>
        </w:rPr>
        <w:t xml:space="preserve"> jednak w przeważającej części obszar ten boryka się z dużymi problemami sfery gospodarczej. </w:t>
      </w:r>
    </w:p>
    <w:p w14:paraId="7D4EEABE" w14:textId="77777777" w:rsidR="00C726CC" w:rsidRDefault="00010238" w:rsidP="00FE420B">
      <w:pPr>
        <w:shd w:val="clear" w:color="auto" w:fill="E6EAED" w:themeFill="text2" w:themeFillTint="1A"/>
        <w:rPr>
          <w:i/>
        </w:rPr>
      </w:pPr>
      <w:r>
        <w:rPr>
          <w:i/>
        </w:rPr>
        <w:t>W badaniu ankietowym</w:t>
      </w:r>
      <w:r w:rsidR="005E2C20">
        <w:rPr>
          <w:i/>
        </w:rPr>
        <w:t xml:space="preserve"> n</w:t>
      </w:r>
      <w:r w:rsidR="00C726CC" w:rsidRPr="005E2C20">
        <w:rPr>
          <w:i/>
        </w:rPr>
        <w:t>ajgorzej oceniony został obszar konkurencyjnoś</w:t>
      </w:r>
      <w:r w:rsidR="005E2C20">
        <w:rPr>
          <w:i/>
        </w:rPr>
        <w:t xml:space="preserve">ci </w:t>
      </w:r>
      <w:r w:rsidR="00C726CC" w:rsidRPr="005E2C20">
        <w:rPr>
          <w:i/>
        </w:rPr>
        <w:t>gminy</w:t>
      </w:r>
      <w:r w:rsidR="005E2C20" w:rsidRPr="005E2C20">
        <w:rPr>
          <w:i/>
        </w:rPr>
        <w:t xml:space="preserve"> jako miejsca do zamieszkania</w:t>
      </w:r>
      <w:r w:rsidR="005E2C20">
        <w:rPr>
          <w:i/>
        </w:rPr>
        <w:t xml:space="preserve"> i prowadzenia działalności gospodarczej </w:t>
      </w:r>
      <w:r w:rsidR="005E2C20" w:rsidRPr="005E2C20">
        <w:rPr>
          <w:i/>
        </w:rPr>
        <w:t>(</w:t>
      </w:r>
      <w:r w:rsidR="00C726CC" w:rsidRPr="005E2C20">
        <w:rPr>
          <w:i/>
        </w:rPr>
        <w:t>19,3% odpowiedzi w kategorii „BARDZO ZŁY” oraz 28,7% odpowiedzi w kategorii „ZŁY”</w:t>
      </w:r>
      <w:r w:rsidR="005E2C20" w:rsidRPr="005E2C20">
        <w:rPr>
          <w:i/>
        </w:rPr>
        <w:t xml:space="preserve">) oraz </w:t>
      </w:r>
      <w:r w:rsidR="00C726CC" w:rsidRPr="005E2C20">
        <w:rPr>
          <w:i/>
        </w:rPr>
        <w:t xml:space="preserve">możliwość uzyskania </w:t>
      </w:r>
      <w:r w:rsidR="005E2C20" w:rsidRPr="005E2C20">
        <w:rPr>
          <w:i/>
        </w:rPr>
        <w:t>zatrudnienia na obszarze gminy (</w:t>
      </w:r>
      <w:r w:rsidR="00C726CC" w:rsidRPr="005E2C20">
        <w:rPr>
          <w:i/>
        </w:rPr>
        <w:t xml:space="preserve">17,5% odpowiedzi w kategorii „BARDZO ZŁY” oraz </w:t>
      </w:r>
      <w:r w:rsidR="005E2C20">
        <w:rPr>
          <w:i/>
        </w:rPr>
        <w:t>36,8% odpowiedzi w </w:t>
      </w:r>
      <w:r w:rsidR="00C726CC" w:rsidRPr="005E2C20">
        <w:rPr>
          <w:i/>
        </w:rPr>
        <w:t>kategorii „ZŁY”</w:t>
      </w:r>
      <w:r w:rsidR="005E2C20" w:rsidRPr="005E2C20">
        <w:rPr>
          <w:i/>
        </w:rPr>
        <w:t>)</w:t>
      </w:r>
      <w:r w:rsidR="00C726CC" w:rsidRPr="005E2C20">
        <w:rPr>
          <w:i/>
        </w:rPr>
        <w:t>.</w:t>
      </w:r>
      <w:r w:rsidR="005E2C20">
        <w:rPr>
          <w:i/>
        </w:rPr>
        <w:t xml:space="preserve"> Źle mieszkańcy postrzegają również atrakcyjność inwestycyjn</w:t>
      </w:r>
      <w:r>
        <w:rPr>
          <w:i/>
        </w:rPr>
        <w:t>ą</w:t>
      </w:r>
      <w:r w:rsidR="005E2C20">
        <w:rPr>
          <w:i/>
        </w:rPr>
        <w:t xml:space="preserve"> gminy oraz dostęp do usług otoczenia biznesu. </w:t>
      </w:r>
    </w:p>
    <w:p w14:paraId="579072D5" w14:textId="77777777" w:rsidR="00FE420B" w:rsidRPr="00010238" w:rsidRDefault="00010238" w:rsidP="00010238">
      <w:pPr>
        <w:shd w:val="clear" w:color="auto" w:fill="E6EAED" w:themeFill="text2" w:themeFillTint="1A"/>
        <w:rPr>
          <w:i/>
        </w:rPr>
      </w:pPr>
      <w:r w:rsidRPr="00010238">
        <w:rPr>
          <w:i/>
        </w:rPr>
        <w:t>Nadmienić należy jednak</w:t>
      </w:r>
      <w:r>
        <w:rPr>
          <w:i/>
        </w:rPr>
        <w:t>,</w:t>
      </w:r>
      <w:r w:rsidRPr="00010238">
        <w:rPr>
          <w:i/>
        </w:rPr>
        <w:t xml:space="preserve"> że mieszkańcy postrzegają Gminę Łęczna jako miejsce odpowiednie do prowadzenia gospodarstw rolnych i produkcji rolniczej (28,5% udziel</w:t>
      </w:r>
      <w:r>
        <w:rPr>
          <w:i/>
        </w:rPr>
        <w:t xml:space="preserve">onych odpowiedzi jako „DOBRY”, 1,9% - „BARDZO DOBRY”). </w:t>
      </w:r>
    </w:p>
    <w:p w14:paraId="5B92404D" w14:textId="77777777" w:rsidR="00C726CC" w:rsidRPr="00C31082" w:rsidRDefault="00C726CC" w:rsidP="00C31082"/>
    <w:p w14:paraId="14B9AB88" w14:textId="77777777" w:rsidR="00D8507B" w:rsidRDefault="005A778B" w:rsidP="005A778B">
      <w:pPr>
        <w:pStyle w:val="Nagwek2"/>
      </w:pPr>
      <w:bookmarkStart w:id="74" w:name="_Toc78961382"/>
      <w:bookmarkStart w:id="75" w:name="_Toc100057053"/>
      <w:r>
        <w:t>Jakość rządzenia</w:t>
      </w:r>
      <w:bookmarkEnd w:id="74"/>
      <w:bookmarkEnd w:id="75"/>
    </w:p>
    <w:p w14:paraId="31F646EA" w14:textId="77777777" w:rsidR="001E310F" w:rsidRDefault="001E310F" w:rsidP="001E310F"/>
    <w:p w14:paraId="500B55ED" w14:textId="77777777" w:rsidR="00510F18" w:rsidRPr="001B2BA9" w:rsidRDefault="00510F18" w:rsidP="00510F18">
      <w:pPr>
        <w:ind w:firstLine="360"/>
      </w:pPr>
      <w:r w:rsidRPr="00E31230">
        <w:t>Umiejętne planowanie i zarządzanie strategiczne przez władze lokalne ma</w:t>
      </w:r>
      <w:r w:rsidR="001C1024">
        <w:t>ją</w:t>
      </w:r>
      <w:r w:rsidRPr="00E31230">
        <w:t xml:space="preserve"> zapewnić gospodarność, efektywność i skuteczność organizacji sektora publicznego, podnieść poziom świadczonych usług i dopasować je do zmieniających się potrzeb społecznych oraz złożonych uwarunkowań zewnętrznych. Zarządzanie strategiczne w Gminie (podejście do gospodarczych szans i wyzwań poprzez formułowanie celów i wprowadzanie ich w życie) </w:t>
      </w:r>
      <w:r w:rsidRPr="001B2BA9">
        <w:t>prowadzone jest poprzez realizację różnego rodzaju programów i strategii.</w:t>
      </w:r>
    </w:p>
    <w:p w14:paraId="5DEC338C" w14:textId="77777777" w:rsidR="001B2BA9" w:rsidRDefault="00510F18" w:rsidP="00510F18">
      <w:pPr>
        <w:ind w:firstLine="360"/>
      </w:pPr>
      <w:r w:rsidRPr="001B2BA9">
        <w:t xml:space="preserve">Ogólne założenia polityki rozwoju Gminy </w:t>
      </w:r>
      <w:r w:rsidR="001B2BA9" w:rsidRPr="001B2BA9">
        <w:t>Łęczna</w:t>
      </w:r>
      <w:r w:rsidRPr="001B2BA9">
        <w:t xml:space="preserve"> realizowane były w oparciu o </w:t>
      </w:r>
      <w:r w:rsidR="001B2BA9" w:rsidRPr="001B2BA9">
        <w:t>Strategi</w:t>
      </w:r>
      <w:r w:rsidR="00BB0B4E">
        <w:t>ę</w:t>
      </w:r>
      <w:r w:rsidR="001B2BA9" w:rsidRPr="001B2BA9">
        <w:t xml:space="preserve"> Rozwoju Gminy Łęczna </w:t>
      </w:r>
      <w:r w:rsidR="001B2BA9">
        <w:t>n</w:t>
      </w:r>
      <w:r w:rsidR="001B2BA9" w:rsidRPr="001B2BA9">
        <w:t xml:space="preserve">a </w:t>
      </w:r>
      <w:r w:rsidR="001B2BA9">
        <w:t>l</w:t>
      </w:r>
      <w:r w:rsidR="001B2BA9" w:rsidRPr="001B2BA9">
        <w:t xml:space="preserve">ata 2016-2025, Lokalny Program Rewitalizacji Gminy Łęczna na lata 2016-2023, </w:t>
      </w:r>
      <w:r w:rsidR="00D030E0">
        <w:t xml:space="preserve">jak również </w:t>
      </w:r>
      <w:r w:rsidR="00BB0B4E">
        <w:br/>
      </w:r>
      <w:r w:rsidR="00D030E0">
        <w:t>o</w:t>
      </w:r>
      <w:r w:rsidR="001C1024">
        <w:t xml:space="preserve"> </w:t>
      </w:r>
      <w:r w:rsidR="001B2BA9" w:rsidRPr="001B2BA9">
        <w:t xml:space="preserve">Studium Uwarunkowań </w:t>
      </w:r>
      <w:r w:rsidR="001B2BA9">
        <w:t>i</w:t>
      </w:r>
      <w:r w:rsidR="001B2BA9" w:rsidRPr="001B2BA9">
        <w:t xml:space="preserve"> Kierunków Zagospodarowania Przestrzennego Gminy Łęczna </w:t>
      </w:r>
      <w:r w:rsidRPr="001B2BA9">
        <w:t>i miejscow</w:t>
      </w:r>
      <w:r w:rsidR="001B2BA9" w:rsidRPr="001B2BA9">
        <w:t>y plan</w:t>
      </w:r>
      <w:r w:rsidRPr="001B2BA9">
        <w:t xml:space="preserve"> zagospodarowania przestrzennego. </w:t>
      </w:r>
    </w:p>
    <w:p w14:paraId="49826284" w14:textId="77777777" w:rsidR="00510F18" w:rsidRDefault="00510F18" w:rsidP="00771F83">
      <w:r w:rsidRPr="001B2BA9">
        <w:t>Kluczowym czynnikiem służącym rozwojowi jednostek samorządu terytorialnego jest sprawna i efektywna administracja samorządowa, inicjująca i wspierająca działania na rzecz rozwoju tych obszarów. Niezbędny jest tu potencjał instytucjonalny danej jednostki samorządowej rozumiany m.in., jako odpowiednie struktury organizacyjne, właściwe procedury działania, mechanizmy zapewniające</w:t>
      </w:r>
      <w:r w:rsidR="00D030E0">
        <w:t xml:space="preserve"> udział społeczności lokalnej w </w:t>
      </w:r>
      <w:r w:rsidRPr="001B2BA9">
        <w:t>zarządzaniu sprawami publicznymi oraz kompetentnych i sprawnych urzędników.</w:t>
      </w:r>
    </w:p>
    <w:p w14:paraId="2A0A47EF" w14:textId="77777777" w:rsidR="00B402A9" w:rsidRDefault="001B2BA9" w:rsidP="00771F83">
      <w:r>
        <w:t>W Gminie Łęczna zdolność instytucjonalną</w:t>
      </w:r>
      <w:r w:rsidR="002B5D64">
        <w:t xml:space="preserve"> jednostki</w:t>
      </w:r>
      <w:r>
        <w:t xml:space="preserve"> należy ocenić w oparciu o </w:t>
      </w:r>
      <w:r w:rsidRPr="001B2BA9">
        <w:t>Regulamin Organizacyjny Urzędu Miejskiego w Łęcznej</w:t>
      </w:r>
      <w:r>
        <w:t xml:space="preserve"> stanowiący załącznik do Zarządzenia Nr 52/2019 z dnia 18 kwietnia 2019 roku Burmistrza Łęcznej. </w:t>
      </w:r>
      <w:r w:rsidR="00B402A9">
        <w:t xml:space="preserve">Zgodnie z tym dokumentem za </w:t>
      </w:r>
      <w:r w:rsidR="002B5704">
        <w:t>główny</w:t>
      </w:r>
      <w:r w:rsidR="00B402A9">
        <w:t xml:space="preserve"> cel </w:t>
      </w:r>
      <w:r w:rsidR="002B5704" w:rsidRPr="002B5704">
        <w:t>Urząd Miejski postawił sobie</w:t>
      </w:r>
      <w:r w:rsidR="00B402A9" w:rsidRPr="00B402A9">
        <w:t xml:space="preserve"> jak najlepsz</w:t>
      </w:r>
      <w:r w:rsidR="002B5704" w:rsidRPr="002B5704">
        <w:t>ą</w:t>
      </w:r>
      <w:r w:rsidR="00B402A9" w:rsidRPr="00B402A9">
        <w:t xml:space="preserve"> realiz</w:t>
      </w:r>
      <w:r w:rsidR="002B5704" w:rsidRPr="002B5704">
        <w:t>acj</w:t>
      </w:r>
      <w:r w:rsidR="00BB0B4E">
        <w:t>ę</w:t>
      </w:r>
      <w:r w:rsidR="002B5704" w:rsidRPr="002B5704">
        <w:t xml:space="preserve"> </w:t>
      </w:r>
      <w:r w:rsidR="00B402A9" w:rsidRPr="00B402A9">
        <w:t xml:space="preserve">zasad samorządności lokalnej ukierunkowanej na rozwój Gminy. </w:t>
      </w:r>
    </w:p>
    <w:p w14:paraId="67765777" w14:textId="04C1D821" w:rsidR="0052193B" w:rsidRDefault="005C5A2C" w:rsidP="00771F83">
      <w:r>
        <w:t>Strukturę organizacyjną</w:t>
      </w:r>
      <w:r w:rsidR="0052193B" w:rsidRPr="0052193B">
        <w:t xml:space="preserve"> Urzędu tworzy kierownictwo w osobach:  </w:t>
      </w:r>
      <w:r w:rsidR="0052193B" w:rsidRPr="00797F4C">
        <w:t>Burmistrza, Zastępcy Burmistrza,</w:t>
      </w:r>
      <w:r w:rsidR="0052193B" w:rsidRPr="0052193B">
        <w:t xml:space="preserve"> Sekretarza i Skarbnika. </w:t>
      </w:r>
      <w:r w:rsidR="0052193B" w:rsidRPr="00856267">
        <w:t>W Urzędzie funkcjonują referaty, wieloosobowe oraz samodzielne stanowiska pracy.</w:t>
      </w:r>
    </w:p>
    <w:p w14:paraId="4206608C" w14:textId="77777777" w:rsidR="00856267" w:rsidRPr="00856267" w:rsidRDefault="00856267" w:rsidP="00771F83">
      <w:r>
        <w:t xml:space="preserve">Poniżej wykaz komórek </w:t>
      </w:r>
      <w:r w:rsidRPr="00856267">
        <w:t>organizacyjn</w:t>
      </w:r>
      <w:r>
        <w:t>ych</w:t>
      </w:r>
      <w:r w:rsidR="00D030E0">
        <w:t xml:space="preserve"> Urzędu Miejskiego wraz z symbolami używanymi </w:t>
      </w:r>
      <w:r w:rsidRPr="00856267">
        <w:t>przy znakowaniu prowadzonych spraw i akt:</w:t>
      </w:r>
    </w:p>
    <w:p w14:paraId="09B2BF6B" w14:textId="77777777" w:rsidR="00856267" w:rsidRPr="00856267" w:rsidRDefault="00856267" w:rsidP="0052010C">
      <w:pPr>
        <w:pStyle w:val="Akapitzlist"/>
        <w:numPr>
          <w:ilvl w:val="0"/>
          <w:numId w:val="54"/>
        </w:numPr>
      </w:pPr>
      <w:r w:rsidRPr="00856267">
        <w:t>Referat Spraw Obywatelskich [SO]</w:t>
      </w:r>
      <w:r w:rsidR="00771F83">
        <w:t>;</w:t>
      </w:r>
    </w:p>
    <w:p w14:paraId="29661635" w14:textId="77777777" w:rsidR="00856267" w:rsidRPr="00856267" w:rsidRDefault="00856267" w:rsidP="0052010C">
      <w:pPr>
        <w:pStyle w:val="Akapitzlist"/>
        <w:numPr>
          <w:ilvl w:val="0"/>
          <w:numId w:val="54"/>
        </w:numPr>
      </w:pPr>
      <w:r w:rsidRPr="00856267">
        <w:t>Referat Inwestycji i Rozwoju Gminy [IRG]</w:t>
      </w:r>
      <w:r w:rsidR="00771F83">
        <w:t>;</w:t>
      </w:r>
    </w:p>
    <w:p w14:paraId="4C6EBAC8" w14:textId="77777777" w:rsidR="00856267" w:rsidRPr="00856267" w:rsidRDefault="00856267" w:rsidP="0052010C">
      <w:pPr>
        <w:pStyle w:val="Akapitzlist"/>
        <w:numPr>
          <w:ilvl w:val="0"/>
          <w:numId w:val="54"/>
        </w:numPr>
      </w:pPr>
      <w:r w:rsidRPr="00856267">
        <w:t>Referat Planowania Przestrzennego i Gospodarowania Mieniem Gminnym [PGM]</w:t>
      </w:r>
      <w:r w:rsidR="00771F83">
        <w:t>;</w:t>
      </w:r>
    </w:p>
    <w:p w14:paraId="4F006817" w14:textId="77777777" w:rsidR="00856267" w:rsidRPr="00856267" w:rsidRDefault="00856267" w:rsidP="0052010C">
      <w:pPr>
        <w:pStyle w:val="Akapitzlist"/>
        <w:numPr>
          <w:ilvl w:val="0"/>
          <w:numId w:val="54"/>
        </w:numPr>
      </w:pPr>
      <w:r w:rsidRPr="00856267">
        <w:t>Referat Gospodarki Komunalnej i Ochrony Środowiska [</w:t>
      </w:r>
      <w:proofErr w:type="spellStart"/>
      <w:r w:rsidRPr="00856267">
        <w:t>GKiOŚ</w:t>
      </w:r>
      <w:proofErr w:type="spellEnd"/>
      <w:r w:rsidRPr="00856267">
        <w:t>]</w:t>
      </w:r>
      <w:r w:rsidR="00771F83">
        <w:t>;</w:t>
      </w:r>
    </w:p>
    <w:p w14:paraId="5DA62799" w14:textId="77777777" w:rsidR="00856267" w:rsidRPr="00856267" w:rsidRDefault="00856267" w:rsidP="0052010C">
      <w:pPr>
        <w:pStyle w:val="Akapitzlist"/>
        <w:numPr>
          <w:ilvl w:val="0"/>
          <w:numId w:val="54"/>
        </w:numPr>
      </w:pPr>
      <w:r w:rsidRPr="00856267">
        <w:lastRenderedPageBreak/>
        <w:t xml:space="preserve">Referat </w:t>
      </w:r>
      <w:proofErr w:type="spellStart"/>
      <w:r w:rsidRPr="00856267">
        <w:t>Organizacyjno</w:t>
      </w:r>
      <w:proofErr w:type="spellEnd"/>
      <w:r w:rsidRPr="00856267">
        <w:t xml:space="preserve"> – Administracyjny [OR]</w:t>
      </w:r>
      <w:r w:rsidR="00771F83">
        <w:t>;</w:t>
      </w:r>
    </w:p>
    <w:p w14:paraId="4A4A1257" w14:textId="77777777" w:rsidR="00856267" w:rsidRPr="00856267" w:rsidRDefault="00856267" w:rsidP="0052010C">
      <w:pPr>
        <w:pStyle w:val="Akapitzlist"/>
        <w:numPr>
          <w:ilvl w:val="0"/>
          <w:numId w:val="54"/>
        </w:numPr>
      </w:pPr>
      <w:r w:rsidRPr="00856267">
        <w:t>Referat Finansowy [FN]</w:t>
      </w:r>
      <w:r w:rsidR="00771F83">
        <w:t>;</w:t>
      </w:r>
    </w:p>
    <w:p w14:paraId="16AE73D1" w14:textId="77777777" w:rsidR="00856267" w:rsidRPr="00856267" w:rsidRDefault="00856267" w:rsidP="0052010C">
      <w:pPr>
        <w:pStyle w:val="Akapitzlist"/>
        <w:numPr>
          <w:ilvl w:val="0"/>
          <w:numId w:val="54"/>
        </w:numPr>
      </w:pPr>
      <w:r w:rsidRPr="00856267">
        <w:t>Referat Podatkowy[PD]</w:t>
      </w:r>
      <w:r w:rsidR="00771F83">
        <w:t>;</w:t>
      </w:r>
    </w:p>
    <w:p w14:paraId="3D9DD518" w14:textId="77777777" w:rsidR="00856267" w:rsidRPr="00856267" w:rsidRDefault="00856267" w:rsidP="0052010C">
      <w:pPr>
        <w:pStyle w:val="Akapitzlist"/>
        <w:numPr>
          <w:ilvl w:val="0"/>
          <w:numId w:val="54"/>
        </w:numPr>
      </w:pPr>
      <w:r w:rsidRPr="00856267">
        <w:t>Urząd Stanu Cywilnego [USC]</w:t>
      </w:r>
      <w:r w:rsidR="00771F83">
        <w:t>;</w:t>
      </w:r>
    </w:p>
    <w:p w14:paraId="6B04CE16" w14:textId="77777777" w:rsidR="00856267" w:rsidRPr="00856267" w:rsidRDefault="00856267" w:rsidP="0052010C">
      <w:pPr>
        <w:pStyle w:val="Akapitzlist"/>
        <w:numPr>
          <w:ilvl w:val="0"/>
          <w:numId w:val="54"/>
        </w:numPr>
      </w:pPr>
      <w:r w:rsidRPr="00856267">
        <w:t>Stanowisko ds. audytu [A]</w:t>
      </w:r>
      <w:r w:rsidR="00771F83">
        <w:t>;</w:t>
      </w:r>
    </w:p>
    <w:p w14:paraId="32631010" w14:textId="77777777" w:rsidR="00856267" w:rsidRPr="00856267" w:rsidRDefault="00856267" w:rsidP="0052010C">
      <w:pPr>
        <w:pStyle w:val="Akapitzlist"/>
        <w:numPr>
          <w:ilvl w:val="0"/>
          <w:numId w:val="54"/>
        </w:numPr>
      </w:pPr>
      <w:r w:rsidRPr="00856267">
        <w:t>Stanowisko ds. kontroli wewnętrznej [KW]</w:t>
      </w:r>
      <w:r w:rsidR="00771F83">
        <w:t>;</w:t>
      </w:r>
    </w:p>
    <w:p w14:paraId="1D6C0936" w14:textId="77777777" w:rsidR="00856267" w:rsidRPr="00856267" w:rsidRDefault="00856267" w:rsidP="0052010C">
      <w:pPr>
        <w:pStyle w:val="Akapitzlist"/>
        <w:numPr>
          <w:ilvl w:val="0"/>
          <w:numId w:val="54"/>
        </w:numPr>
      </w:pPr>
      <w:r w:rsidRPr="00856267">
        <w:t>Biuro Rady Miejskiej [RM]</w:t>
      </w:r>
      <w:r w:rsidR="00771F83">
        <w:t>;</w:t>
      </w:r>
    </w:p>
    <w:p w14:paraId="54AA1676" w14:textId="77777777" w:rsidR="00856267" w:rsidRPr="00856267" w:rsidRDefault="00856267" w:rsidP="0052010C">
      <w:pPr>
        <w:pStyle w:val="Akapitzlist"/>
        <w:numPr>
          <w:ilvl w:val="0"/>
          <w:numId w:val="54"/>
        </w:numPr>
      </w:pPr>
      <w:r w:rsidRPr="00856267">
        <w:t>Radca Prawny Urzędu [RP]</w:t>
      </w:r>
      <w:r w:rsidR="00771F83">
        <w:t>;</w:t>
      </w:r>
    </w:p>
    <w:p w14:paraId="1C2C8F67" w14:textId="77777777" w:rsidR="00856267" w:rsidRPr="00856267" w:rsidRDefault="00856267" w:rsidP="0052010C">
      <w:pPr>
        <w:pStyle w:val="Akapitzlist"/>
        <w:numPr>
          <w:ilvl w:val="0"/>
          <w:numId w:val="54"/>
        </w:numPr>
      </w:pPr>
      <w:r w:rsidRPr="00856267">
        <w:t>Radca Prawny Rady [RPR]</w:t>
      </w:r>
      <w:r w:rsidR="00771F83">
        <w:t>;</w:t>
      </w:r>
    </w:p>
    <w:p w14:paraId="7486106C" w14:textId="77777777" w:rsidR="00856267" w:rsidRPr="00856267" w:rsidRDefault="00856267" w:rsidP="0052010C">
      <w:pPr>
        <w:pStyle w:val="Akapitzlist"/>
        <w:numPr>
          <w:ilvl w:val="0"/>
          <w:numId w:val="54"/>
        </w:numPr>
      </w:pPr>
      <w:r w:rsidRPr="00856267">
        <w:t>Stanowisko ds. kadr [KK]</w:t>
      </w:r>
      <w:r w:rsidR="00771F83">
        <w:t>;</w:t>
      </w:r>
    </w:p>
    <w:p w14:paraId="5630ED4E" w14:textId="77777777" w:rsidR="00856267" w:rsidRPr="00856267" w:rsidRDefault="00856267" w:rsidP="0052010C">
      <w:pPr>
        <w:pStyle w:val="Akapitzlist"/>
        <w:numPr>
          <w:ilvl w:val="0"/>
          <w:numId w:val="54"/>
        </w:numPr>
      </w:pPr>
      <w:r w:rsidRPr="00856267">
        <w:t>Stanowisko ds. obronności i zarządzania kryzysowego [OC]</w:t>
      </w:r>
      <w:r w:rsidR="00771F83">
        <w:t>;</w:t>
      </w:r>
    </w:p>
    <w:p w14:paraId="2E0C9CBC" w14:textId="77777777" w:rsidR="00856267" w:rsidRPr="00856267" w:rsidRDefault="00856267" w:rsidP="0052010C">
      <w:pPr>
        <w:pStyle w:val="Akapitzlist"/>
        <w:numPr>
          <w:ilvl w:val="0"/>
          <w:numId w:val="54"/>
        </w:numPr>
      </w:pPr>
      <w:r w:rsidRPr="00856267">
        <w:t xml:space="preserve">Pełnomocnik </w:t>
      </w:r>
      <w:r w:rsidR="00BB0B4E">
        <w:t>ds.</w:t>
      </w:r>
      <w:r w:rsidRPr="00856267">
        <w:t xml:space="preserve"> ochrony informacji niejawnych [IN]</w:t>
      </w:r>
      <w:r w:rsidR="00771F83">
        <w:t>;</w:t>
      </w:r>
    </w:p>
    <w:p w14:paraId="6624519B" w14:textId="77777777" w:rsidR="00856267" w:rsidRPr="00856267" w:rsidRDefault="00856267" w:rsidP="0052010C">
      <w:pPr>
        <w:pStyle w:val="Akapitzlist"/>
        <w:numPr>
          <w:ilvl w:val="0"/>
          <w:numId w:val="54"/>
        </w:numPr>
      </w:pPr>
      <w:r w:rsidRPr="00856267">
        <w:t>Archiwum zakładowe [AR]</w:t>
      </w:r>
      <w:r w:rsidR="00771F83">
        <w:t>;</w:t>
      </w:r>
    </w:p>
    <w:p w14:paraId="1A5BA20B" w14:textId="77777777" w:rsidR="00856267" w:rsidRDefault="00856267" w:rsidP="0052010C">
      <w:pPr>
        <w:pStyle w:val="Akapitzlist"/>
        <w:numPr>
          <w:ilvl w:val="0"/>
          <w:numId w:val="54"/>
        </w:numPr>
      </w:pPr>
      <w:r w:rsidRPr="00856267">
        <w:t>Rzecznik prasowy [RZ]</w:t>
      </w:r>
      <w:r w:rsidR="00771F83">
        <w:t>.</w:t>
      </w:r>
    </w:p>
    <w:p w14:paraId="486447B4" w14:textId="2B85A990" w:rsidR="00510F18" w:rsidRPr="00BC4F71" w:rsidRDefault="00BC4F71" w:rsidP="00BC4F71">
      <w:r>
        <w:t>Elementem dobrego rządzeni</w:t>
      </w:r>
      <w:r w:rsidR="00BB0B4E">
        <w:t>a</w:t>
      </w:r>
      <w:r>
        <w:t xml:space="preserve"> jest również efektywne i racjonalne zarządzanie budżetem jednostki </w:t>
      </w:r>
      <w:r w:rsidRPr="00BC4F71">
        <w:t xml:space="preserve">samorządowej. </w:t>
      </w:r>
      <w:r w:rsidR="00510F18" w:rsidRPr="00BC4F71">
        <w:t>Bilans oraz rachunek zysków i str</w:t>
      </w:r>
      <w:r w:rsidR="00337662">
        <w:t>a</w:t>
      </w:r>
      <w:r w:rsidR="00510F18" w:rsidRPr="00BC4F71">
        <w:t>t to elementy sprawozdania finansowego, które dostarczają informacji o sytuacji finansowej i wyniku finansowym danej jednostki (są pomocne przy podejmowaniu decyzji gospodarczych). Obrazują one rezultaty działań władz oraz efektywność wykorzystania środków publicznych.</w:t>
      </w:r>
    </w:p>
    <w:p w14:paraId="4A1F97B6" w14:textId="77777777" w:rsidR="00510F18" w:rsidRPr="00510F18" w:rsidRDefault="00510F18" w:rsidP="00510F18">
      <w:pPr>
        <w:ind w:firstLine="360"/>
        <w:rPr>
          <w:rFonts w:cs="Times New Roman"/>
          <w:highlight w:val="yellow"/>
        </w:rPr>
      </w:pPr>
      <w:r w:rsidRPr="005262C4">
        <w:t>Posiadane przez Gminę</w:t>
      </w:r>
      <w:r w:rsidR="005262C4" w:rsidRPr="005262C4">
        <w:t xml:space="preserve"> Łęczna</w:t>
      </w:r>
      <w:r w:rsidRPr="005262C4">
        <w:t xml:space="preserve"> zasoby uwidocznione są w sprawozdaniach finansowych w pozycji aktywa trwałe, na które składają się wartości niematerialne i prawne, środk</w:t>
      </w:r>
      <w:r w:rsidR="00BB0B4E">
        <w:t>i trwałe (w tym grunty i budynki</w:t>
      </w:r>
      <w:r w:rsidRPr="005262C4">
        <w:t xml:space="preserve">) oraz środki trwałe w budowie, należności i środki pieniężne. Dominującymi pozycjami w rzeczowych aktywach trwałych Gminy </w:t>
      </w:r>
      <w:r w:rsidR="005262C4" w:rsidRPr="005262C4">
        <w:t xml:space="preserve">Łęczna </w:t>
      </w:r>
      <w:r w:rsidRPr="005262C4">
        <w:t xml:space="preserve"> są budynki. Rolę rzeczowych aktywów trwałych w kształtowaniu struktury majątku Gminy uwidoczniono obliczając ich udział w ogólnej wartości aktywów. Udział rzeczowych aktywów trwałych w aktywach ogółem od 3 lat nieznacznie </w:t>
      </w:r>
      <w:r w:rsidR="005262C4" w:rsidRPr="005262C4">
        <w:t>wzrasta</w:t>
      </w:r>
      <w:r w:rsidRPr="005262C4">
        <w:t>, pod koniec 202</w:t>
      </w:r>
      <w:r w:rsidR="005262C4" w:rsidRPr="005262C4">
        <w:t>0 roku udział ten stanowił 96</w:t>
      </w:r>
      <w:r w:rsidRPr="005262C4">
        <w:t xml:space="preserve">%, natomiast </w:t>
      </w:r>
      <w:r w:rsidR="005262C4" w:rsidRPr="005262C4">
        <w:t>w 2019 roku udział wynosił 95,9%, natomiast w 2018 roku – 95,8</w:t>
      </w:r>
      <w:r w:rsidRPr="005262C4">
        <w:t xml:space="preserve">%. </w:t>
      </w:r>
    </w:p>
    <w:p w14:paraId="390BFA5C" w14:textId="77777777" w:rsidR="00510F18" w:rsidRPr="005262C4" w:rsidRDefault="00510F18" w:rsidP="00510F18">
      <w:pPr>
        <w:ind w:firstLine="360"/>
      </w:pPr>
      <w:r w:rsidRPr="005262C4">
        <w:t xml:space="preserve">Aktywność Gminy </w:t>
      </w:r>
      <w:r w:rsidR="005262C4" w:rsidRPr="005262C4">
        <w:t>Łęczna</w:t>
      </w:r>
      <w:r w:rsidRPr="005262C4">
        <w:t xml:space="preserve"> w realizacji inwestycji obrazuje jedna z pozy</w:t>
      </w:r>
      <w:r w:rsidR="00D030E0">
        <w:t>cji aktywów tj. środki trwałe w </w:t>
      </w:r>
      <w:r w:rsidRPr="005262C4">
        <w:t xml:space="preserve">budowie. Jest to wartość kosztów poniesionych na budowę, montaż bądź też ulepszenie środka trwałego. Pod koniec 2019 roku na budowę, montaż albo ulepszenie środków trwałych Gmina przeznaczyła </w:t>
      </w:r>
      <w:r w:rsidR="005262C4" w:rsidRPr="005262C4">
        <w:t>6,2 mln</w:t>
      </w:r>
      <w:r w:rsidRPr="005262C4">
        <w:t xml:space="preserve"> zł, natomiast w</w:t>
      </w:r>
      <w:r w:rsidR="005262C4" w:rsidRPr="005262C4">
        <w:t xml:space="preserve"> grudniu 2020 roku była to niższa </w:t>
      </w:r>
      <w:r w:rsidRPr="005262C4">
        <w:t xml:space="preserve">kwota </w:t>
      </w:r>
      <w:r w:rsidR="00D030E0">
        <w:t>(</w:t>
      </w:r>
      <w:r w:rsidR="005262C4" w:rsidRPr="005262C4">
        <w:t>2,4</w:t>
      </w:r>
      <w:r w:rsidRPr="005262C4">
        <w:t xml:space="preserve"> mln zł</w:t>
      </w:r>
      <w:r w:rsidR="00D030E0">
        <w:t>)</w:t>
      </w:r>
      <w:r w:rsidR="005262C4" w:rsidRPr="005262C4">
        <w:t>, co świadczy o częściowym zakończeniu prowadzonej inwestycji</w:t>
      </w:r>
      <w:r w:rsidRPr="005262C4">
        <w:t>.</w:t>
      </w:r>
    </w:p>
    <w:p w14:paraId="1B905BB7" w14:textId="350CF280" w:rsidR="00510F18" w:rsidRPr="003F60DA" w:rsidRDefault="000308C9" w:rsidP="000308C9">
      <w:pPr>
        <w:pStyle w:val="Legenda"/>
      </w:pPr>
      <w:bookmarkStart w:id="76" w:name="_Toc83301359"/>
      <w:bookmarkStart w:id="77" w:name="_Toc67904156"/>
      <w:r>
        <w:t xml:space="preserve">Tabela </w:t>
      </w:r>
      <w:fldSimple w:instr=" SEQ Tabela \* ARABIC ">
        <w:r w:rsidR="00BF3347">
          <w:rPr>
            <w:noProof/>
          </w:rPr>
          <w:t>24</w:t>
        </w:r>
      </w:fldSimple>
      <w:r w:rsidR="00510F18" w:rsidRPr="003F60DA">
        <w:t xml:space="preserve">. Wartość aktywów trwałych Gminy </w:t>
      </w:r>
      <w:r w:rsidR="00FA12E9" w:rsidRPr="003F60DA">
        <w:t>Łęczna</w:t>
      </w:r>
      <w:r w:rsidR="00510F18" w:rsidRPr="003F60DA">
        <w:t xml:space="preserve"> w oparciu o roczne sprawozdania finansowe</w:t>
      </w:r>
      <w:bookmarkEnd w:id="76"/>
      <w:bookmarkEnd w:id="77"/>
    </w:p>
    <w:tbl>
      <w:tblPr>
        <w:tblStyle w:val="Jasnalistaakcent2"/>
        <w:tblW w:w="4713" w:type="pct"/>
        <w:tblLook w:val="04A0" w:firstRow="1" w:lastRow="0" w:firstColumn="1" w:lastColumn="0" w:noHBand="0" w:noVBand="1"/>
      </w:tblPr>
      <w:tblGrid>
        <w:gridCol w:w="3774"/>
        <w:gridCol w:w="1579"/>
        <w:gridCol w:w="1704"/>
        <w:gridCol w:w="1698"/>
      </w:tblGrid>
      <w:tr w:rsidR="00510F18" w:rsidRPr="000308C9" w14:paraId="3E8898F0" w14:textId="77777777" w:rsidTr="005D49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pct"/>
            <w:hideMark/>
          </w:tcPr>
          <w:p w14:paraId="0C1B291E" w14:textId="77777777" w:rsidR="00510F18" w:rsidRPr="000308C9" w:rsidRDefault="00510F18">
            <w:pPr>
              <w:rPr>
                <w:rFonts w:cs="Arial"/>
                <w:bCs w:val="0"/>
                <w:sz w:val="20"/>
                <w:szCs w:val="20"/>
              </w:rPr>
            </w:pPr>
            <w:r w:rsidRPr="000308C9">
              <w:rPr>
                <w:rFonts w:cs="Arial"/>
                <w:bCs w:val="0"/>
                <w:sz w:val="20"/>
                <w:szCs w:val="20"/>
              </w:rPr>
              <w:t xml:space="preserve">Rok sprawozdania </w:t>
            </w:r>
          </w:p>
        </w:tc>
        <w:tc>
          <w:tcPr>
            <w:tcW w:w="902" w:type="pct"/>
            <w:hideMark/>
          </w:tcPr>
          <w:p w14:paraId="090508C4" w14:textId="77777777" w:rsidR="00510F18" w:rsidRPr="000308C9" w:rsidRDefault="00510F18">
            <w:pPr>
              <w:cnfStyle w:val="100000000000" w:firstRow="1" w:lastRow="0" w:firstColumn="0" w:lastColumn="0" w:oddVBand="0" w:evenVBand="0" w:oddHBand="0" w:evenHBand="0" w:firstRowFirstColumn="0" w:firstRowLastColumn="0" w:lastRowFirstColumn="0" w:lastRowLastColumn="0"/>
              <w:rPr>
                <w:rFonts w:cs="Arial"/>
                <w:bCs w:val="0"/>
                <w:sz w:val="20"/>
                <w:szCs w:val="20"/>
              </w:rPr>
            </w:pPr>
            <w:r w:rsidRPr="000308C9">
              <w:rPr>
                <w:rFonts w:cs="Arial"/>
                <w:bCs w:val="0"/>
                <w:sz w:val="20"/>
                <w:szCs w:val="20"/>
              </w:rPr>
              <w:t>2018</w:t>
            </w:r>
          </w:p>
        </w:tc>
        <w:tc>
          <w:tcPr>
            <w:tcW w:w="973" w:type="pct"/>
            <w:hideMark/>
          </w:tcPr>
          <w:p w14:paraId="212E08C5" w14:textId="77777777" w:rsidR="00510F18" w:rsidRPr="000308C9" w:rsidRDefault="00510F18">
            <w:pPr>
              <w:cnfStyle w:val="100000000000" w:firstRow="1" w:lastRow="0" w:firstColumn="0" w:lastColumn="0" w:oddVBand="0" w:evenVBand="0" w:oddHBand="0" w:evenHBand="0" w:firstRowFirstColumn="0" w:firstRowLastColumn="0" w:lastRowFirstColumn="0" w:lastRowLastColumn="0"/>
              <w:rPr>
                <w:rFonts w:cs="Arial"/>
                <w:bCs w:val="0"/>
                <w:sz w:val="20"/>
                <w:szCs w:val="20"/>
              </w:rPr>
            </w:pPr>
            <w:r w:rsidRPr="000308C9">
              <w:rPr>
                <w:rFonts w:cs="Arial"/>
                <w:bCs w:val="0"/>
                <w:sz w:val="20"/>
                <w:szCs w:val="20"/>
              </w:rPr>
              <w:t>2019</w:t>
            </w:r>
          </w:p>
        </w:tc>
        <w:tc>
          <w:tcPr>
            <w:tcW w:w="970" w:type="pct"/>
            <w:hideMark/>
          </w:tcPr>
          <w:p w14:paraId="7E131E91" w14:textId="77777777" w:rsidR="00510F18" w:rsidRPr="000308C9" w:rsidRDefault="00510F18">
            <w:pPr>
              <w:cnfStyle w:val="100000000000" w:firstRow="1" w:lastRow="0" w:firstColumn="0" w:lastColumn="0" w:oddVBand="0" w:evenVBand="0" w:oddHBand="0" w:evenHBand="0" w:firstRowFirstColumn="0" w:firstRowLastColumn="0" w:lastRowFirstColumn="0" w:lastRowLastColumn="0"/>
              <w:rPr>
                <w:rFonts w:cs="Arial"/>
                <w:bCs w:val="0"/>
                <w:sz w:val="20"/>
                <w:szCs w:val="20"/>
              </w:rPr>
            </w:pPr>
            <w:r w:rsidRPr="000308C9">
              <w:rPr>
                <w:rFonts w:cs="Arial"/>
                <w:bCs w:val="0"/>
                <w:sz w:val="20"/>
                <w:szCs w:val="20"/>
              </w:rPr>
              <w:t>2020</w:t>
            </w:r>
          </w:p>
        </w:tc>
      </w:tr>
      <w:tr w:rsidR="00510F18" w:rsidRPr="000308C9" w14:paraId="1E354499" w14:textId="77777777" w:rsidTr="005D49EB">
        <w:trPr>
          <w:cnfStyle w:val="000000100000" w:firstRow="0" w:lastRow="0" w:firstColumn="0" w:lastColumn="0" w:oddVBand="0" w:evenVBand="0" w:oddHBand="1" w:evenHBand="0" w:firstRowFirstColumn="0" w:firstRowLastColumn="0" w:lastRowFirstColumn="0" w:lastRowLastColumn="0"/>
          <w:trHeight w:val="167"/>
        </w:trPr>
        <w:tc>
          <w:tcPr>
            <w:cnfStyle w:val="001000000000" w:firstRow="0" w:lastRow="0" w:firstColumn="1" w:lastColumn="0" w:oddVBand="0" w:evenVBand="0" w:oddHBand="0" w:evenHBand="0" w:firstRowFirstColumn="0" w:firstRowLastColumn="0" w:lastRowFirstColumn="0" w:lastRowLastColumn="0"/>
            <w:tcW w:w="2155" w:type="pct"/>
            <w:hideMark/>
          </w:tcPr>
          <w:p w14:paraId="195FF732" w14:textId="77777777" w:rsidR="00510F18" w:rsidRPr="000308C9" w:rsidRDefault="00510F18">
            <w:pPr>
              <w:rPr>
                <w:rFonts w:cs="Arial"/>
                <w:bCs w:val="0"/>
                <w:sz w:val="20"/>
                <w:szCs w:val="20"/>
              </w:rPr>
            </w:pPr>
            <w:r w:rsidRPr="000308C9">
              <w:rPr>
                <w:rFonts w:cs="Arial"/>
                <w:bCs w:val="0"/>
                <w:sz w:val="20"/>
                <w:szCs w:val="20"/>
              </w:rPr>
              <w:t xml:space="preserve">Aktywa </w:t>
            </w:r>
          </w:p>
        </w:tc>
        <w:tc>
          <w:tcPr>
            <w:tcW w:w="902" w:type="pct"/>
          </w:tcPr>
          <w:p w14:paraId="119B01FF" w14:textId="77777777" w:rsidR="00510F18" w:rsidRPr="000308C9" w:rsidRDefault="00977E35" w:rsidP="00977E35">
            <w:pPr>
              <w:ind w:firstLine="0"/>
              <w:jc w:val="left"/>
              <w:cnfStyle w:val="000000100000" w:firstRow="0" w:lastRow="0" w:firstColumn="0" w:lastColumn="0" w:oddVBand="0" w:evenVBand="0" w:oddHBand="1" w:evenHBand="0" w:firstRowFirstColumn="0" w:firstRowLastColumn="0" w:lastRowFirstColumn="0" w:lastRowLastColumn="0"/>
              <w:rPr>
                <w:rFonts w:cs="Arial"/>
                <w:sz w:val="20"/>
                <w:szCs w:val="20"/>
              </w:rPr>
            </w:pPr>
            <w:r w:rsidRPr="000308C9">
              <w:rPr>
                <w:rFonts w:cs="CIDFont+F2"/>
                <w:sz w:val="20"/>
                <w:szCs w:val="20"/>
              </w:rPr>
              <w:t>196 633 766,22</w:t>
            </w:r>
          </w:p>
        </w:tc>
        <w:tc>
          <w:tcPr>
            <w:tcW w:w="973" w:type="pct"/>
          </w:tcPr>
          <w:p w14:paraId="02A85C65" w14:textId="77777777" w:rsidR="00510F18" w:rsidRPr="000308C9" w:rsidRDefault="00977E35" w:rsidP="00977E35">
            <w:pPr>
              <w:ind w:firstLine="0"/>
              <w:jc w:val="left"/>
              <w:cnfStyle w:val="000000100000" w:firstRow="0" w:lastRow="0" w:firstColumn="0" w:lastColumn="0" w:oddVBand="0" w:evenVBand="0" w:oddHBand="1" w:evenHBand="0" w:firstRowFirstColumn="0" w:firstRowLastColumn="0" w:lastRowFirstColumn="0" w:lastRowLastColumn="0"/>
              <w:rPr>
                <w:rFonts w:cs="CIDFont+F1"/>
                <w:sz w:val="20"/>
                <w:szCs w:val="20"/>
              </w:rPr>
            </w:pPr>
            <w:r w:rsidRPr="000308C9">
              <w:rPr>
                <w:rFonts w:cs="CIDFont+F1"/>
                <w:sz w:val="20"/>
                <w:szCs w:val="20"/>
              </w:rPr>
              <w:t>201 750 187,83</w:t>
            </w:r>
          </w:p>
        </w:tc>
        <w:tc>
          <w:tcPr>
            <w:tcW w:w="970" w:type="pct"/>
          </w:tcPr>
          <w:p w14:paraId="0FED507B" w14:textId="77777777" w:rsidR="00510F18" w:rsidRPr="000308C9" w:rsidRDefault="005262C4" w:rsidP="005262C4">
            <w:pPr>
              <w:ind w:firstLine="0"/>
              <w:jc w:val="left"/>
              <w:cnfStyle w:val="000000100000" w:firstRow="0" w:lastRow="0" w:firstColumn="0" w:lastColumn="0" w:oddVBand="0" w:evenVBand="0" w:oddHBand="1" w:evenHBand="0" w:firstRowFirstColumn="0" w:firstRowLastColumn="0" w:lastRowFirstColumn="0" w:lastRowLastColumn="0"/>
              <w:rPr>
                <w:rFonts w:cs="CIDFont+F1"/>
                <w:sz w:val="20"/>
                <w:szCs w:val="20"/>
              </w:rPr>
            </w:pPr>
            <w:r w:rsidRPr="000308C9">
              <w:rPr>
                <w:rFonts w:cs="CIDFont+F1"/>
                <w:sz w:val="20"/>
                <w:szCs w:val="20"/>
              </w:rPr>
              <w:t>206 389 322,98</w:t>
            </w:r>
          </w:p>
        </w:tc>
      </w:tr>
      <w:tr w:rsidR="00510F18" w:rsidRPr="000308C9" w14:paraId="4802E602" w14:textId="77777777" w:rsidTr="005262C4">
        <w:trPr>
          <w:trHeight w:val="198"/>
        </w:trPr>
        <w:tc>
          <w:tcPr>
            <w:cnfStyle w:val="001000000000" w:firstRow="0" w:lastRow="0" w:firstColumn="1" w:lastColumn="0" w:oddVBand="0" w:evenVBand="0" w:oddHBand="0" w:evenHBand="0" w:firstRowFirstColumn="0" w:firstRowLastColumn="0" w:lastRowFirstColumn="0" w:lastRowLastColumn="0"/>
            <w:tcW w:w="2155" w:type="pct"/>
            <w:hideMark/>
          </w:tcPr>
          <w:p w14:paraId="7C9557C0" w14:textId="77777777" w:rsidR="00510F18" w:rsidRPr="000308C9" w:rsidRDefault="00510F18">
            <w:pPr>
              <w:rPr>
                <w:rFonts w:cs="Arial"/>
                <w:bCs w:val="0"/>
                <w:sz w:val="20"/>
                <w:szCs w:val="20"/>
              </w:rPr>
            </w:pPr>
            <w:r w:rsidRPr="000308C9">
              <w:rPr>
                <w:rFonts w:cs="Arial"/>
                <w:bCs w:val="0"/>
                <w:sz w:val="20"/>
                <w:szCs w:val="20"/>
              </w:rPr>
              <w:t xml:space="preserve">Aktywa trwałe </w:t>
            </w:r>
          </w:p>
        </w:tc>
        <w:tc>
          <w:tcPr>
            <w:tcW w:w="902" w:type="pct"/>
          </w:tcPr>
          <w:p w14:paraId="08546D78" w14:textId="77777777" w:rsidR="00510F18" w:rsidRPr="000308C9" w:rsidRDefault="00977E35" w:rsidP="00977E35">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308C9">
              <w:rPr>
                <w:rFonts w:cs="CIDFont+F1"/>
                <w:sz w:val="20"/>
                <w:szCs w:val="20"/>
              </w:rPr>
              <w:t>188 532 008,17</w:t>
            </w:r>
          </w:p>
        </w:tc>
        <w:tc>
          <w:tcPr>
            <w:tcW w:w="973" w:type="pct"/>
          </w:tcPr>
          <w:p w14:paraId="29F84CDE" w14:textId="77777777" w:rsidR="00510F18" w:rsidRPr="000308C9" w:rsidRDefault="00977E35" w:rsidP="00977E35">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308C9">
              <w:rPr>
                <w:rFonts w:cs="CIDFont+F1"/>
                <w:sz w:val="20"/>
                <w:szCs w:val="20"/>
              </w:rPr>
              <w:t>193 445 751,83</w:t>
            </w:r>
          </w:p>
        </w:tc>
        <w:tc>
          <w:tcPr>
            <w:tcW w:w="970" w:type="pct"/>
          </w:tcPr>
          <w:p w14:paraId="35A9A3EF" w14:textId="77777777" w:rsidR="00510F18" w:rsidRPr="000308C9" w:rsidRDefault="005262C4" w:rsidP="005262C4">
            <w:pPr>
              <w:ind w:firstLine="0"/>
              <w:jc w:val="left"/>
              <w:cnfStyle w:val="000000000000" w:firstRow="0" w:lastRow="0" w:firstColumn="0" w:lastColumn="0" w:oddVBand="0" w:evenVBand="0" w:oddHBand="0" w:evenHBand="0" w:firstRowFirstColumn="0" w:firstRowLastColumn="0" w:lastRowFirstColumn="0" w:lastRowLastColumn="0"/>
              <w:rPr>
                <w:rFonts w:cs="CIDFont+F1"/>
                <w:sz w:val="20"/>
                <w:szCs w:val="20"/>
              </w:rPr>
            </w:pPr>
            <w:r w:rsidRPr="000308C9">
              <w:rPr>
                <w:rFonts w:cs="CIDFont+F1"/>
                <w:sz w:val="20"/>
                <w:szCs w:val="20"/>
              </w:rPr>
              <w:t>198 228 247,45</w:t>
            </w:r>
          </w:p>
        </w:tc>
      </w:tr>
      <w:tr w:rsidR="00510F18" w:rsidRPr="000308C9" w14:paraId="1876DFF7" w14:textId="77777777" w:rsidTr="005D49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pct"/>
            <w:hideMark/>
          </w:tcPr>
          <w:p w14:paraId="323EC0EE" w14:textId="77777777" w:rsidR="00510F18" w:rsidRPr="000308C9" w:rsidRDefault="00510F18">
            <w:pPr>
              <w:rPr>
                <w:rFonts w:cs="Arial"/>
                <w:bCs w:val="0"/>
                <w:sz w:val="20"/>
                <w:szCs w:val="20"/>
              </w:rPr>
            </w:pPr>
            <w:r w:rsidRPr="000308C9">
              <w:rPr>
                <w:rFonts w:cs="Arial"/>
                <w:bCs w:val="0"/>
                <w:sz w:val="20"/>
                <w:szCs w:val="20"/>
              </w:rPr>
              <w:t xml:space="preserve">Wartości niematerialne i prawne </w:t>
            </w:r>
          </w:p>
        </w:tc>
        <w:tc>
          <w:tcPr>
            <w:tcW w:w="902" w:type="pct"/>
          </w:tcPr>
          <w:p w14:paraId="2C7C3B03" w14:textId="77777777" w:rsidR="00510F18" w:rsidRPr="000308C9" w:rsidRDefault="00977E35" w:rsidP="005D49EB">
            <w:pPr>
              <w:ind w:firstLine="0"/>
              <w:jc w:val="left"/>
              <w:cnfStyle w:val="000000100000" w:firstRow="0" w:lastRow="0" w:firstColumn="0" w:lastColumn="0" w:oddVBand="0" w:evenVBand="0" w:oddHBand="1" w:evenHBand="0" w:firstRowFirstColumn="0" w:firstRowLastColumn="0" w:lastRowFirstColumn="0" w:lastRowLastColumn="0"/>
              <w:rPr>
                <w:rFonts w:cs="Arial"/>
                <w:sz w:val="20"/>
                <w:szCs w:val="20"/>
              </w:rPr>
            </w:pPr>
            <w:r w:rsidRPr="000308C9">
              <w:rPr>
                <w:rFonts w:cs="CIDFont+F1"/>
                <w:sz w:val="20"/>
                <w:szCs w:val="20"/>
              </w:rPr>
              <w:t>40 050,54</w:t>
            </w:r>
          </w:p>
        </w:tc>
        <w:tc>
          <w:tcPr>
            <w:tcW w:w="973" w:type="pct"/>
          </w:tcPr>
          <w:p w14:paraId="34F09FAF" w14:textId="77777777" w:rsidR="00510F18" w:rsidRPr="000308C9" w:rsidRDefault="00977E35" w:rsidP="005D49EB">
            <w:pPr>
              <w:ind w:firstLine="0"/>
              <w:jc w:val="left"/>
              <w:cnfStyle w:val="000000100000" w:firstRow="0" w:lastRow="0" w:firstColumn="0" w:lastColumn="0" w:oddVBand="0" w:evenVBand="0" w:oddHBand="1" w:evenHBand="0" w:firstRowFirstColumn="0" w:firstRowLastColumn="0" w:lastRowFirstColumn="0" w:lastRowLastColumn="0"/>
              <w:rPr>
                <w:rFonts w:cs="Arial"/>
                <w:sz w:val="20"/>
                <w:szCs w:val="20"/>
              </w:rPr>
            </w:pPr>
            <w:r w:rsidRPr="000308C9">
              <w:rPr>
                <w:rFonts w:cs="CIDFont+F1"/>
                <w:sz w:val="20"/>
                <w:szCs w:val="20"/>
              </w:rPr>
              <w:t>13 065,01</w:t>
            </w:r>
          </w:p>
        </w:tc>
        <w:tc>
          <w:tcPr>
            <w:tcW w:w="970" w:type="pct"/>
          </w:tcPr>
          <w:p w14:paraId="0E2ABBE4" w14:textId="77777777" w:rsidR="00510F18" w:rsidRPr="000308C9" w:rsidRDefault="005262C4" w:rsidP="005262C4">
            <w:pPr>
              <w:ind w:firstLine="0"/>
              <w:jc w:val="left"/>
              <w:cnfStyle w:val="000000100000" w:firstRow="0" w:lastRow="0" w:firstColumn="0" w:lastColumn="0" w:oddVBand="0" w:evenVBand="0" w:oddHBand="1" w:evenHBand="0" w:firstRowFirstColumn="0" w:firstRowLastColumn="0" w:lastRowFirstColumn="0" w:lastRowLastColumn="0"/>
              <w:rPr>
                <w:rFonts w:cs="CIDFont+F1"/>
                <w:sz w:val="20"/>
                <w:szCs w:val="20"/>
              </w:rPr>
            </w:pPr>
            <w:r w:rsidRPr="000308C9">
              <w:rPr>
                <w:rFonts w:cs="CIDFont+F1"/>
                <w:sz w:val="20"/>
                <w:szCs w:val="20"/>
              </w:rPr>
              <w:t>5 227,33</w:t>
            </w:r>
          </w:p>
        </w:tc>
      </w:tr>
      <w:tr w:rsidR="00510F18" w:rsidRPr="000308C9" w14:paraId="069861EC" w14:textId="77777777" w:rsidTr="005D49EB">
        <w:tc>
          <w:tcPr>
            <w:cnfStyle w:val="001000000000" w:firstRow="0" w:lastRow="0" w:firstColumn="1" w:lastColumn="0" w:oddVBand="0" w:evenVBand="0" w:oddHBand="0" w:evenHBand="0" w:firstRowFirstColumn="0" w:firstRowLastColumn="0" w:lastRowFirstColumn="0" w:lastRowLastColumn="0"/>
            <w:tcW w:w="2155" w:type="pct"/>
            <w:hideMark/>
          </w:tcPr>
          <w:p w14:paraId="237ABACF" w14:textId="77777777" w:rsidR="00510F18" w:rsidRPr="000308C9" w:rsidRDefault="00510F18" w:rsidP="00977E35">
            <w:pPr>
              <w:rPr>
                <w:rFonts w:cs="Arial"/>
                <w:bCs w:val="0"/>
                <w:sz w:val="20"/>
                <w:szCs w:val="20"/>
              </w:rPr>
            </w:pPr>
            <w:r w:rsidRPr="000308C9">
              <w:rPr>
                <w:rFonts w:cs="Arial"/>
                <w:bCs w:val="0"/>
                <w:sz w:val="20"/>
                <w:szCs w:val="20"/>
              </w:rPr>
              <w:t xml:space="preserve">Rzeczowe aktywa trwałe </w:t>
            </w:r>
          </w:p>
        </w:tc>
        <w:tc>
          <w:tcPr>
            <w:tcW w:w="902" w:type="pct"/>
          </w:tcPr>
          <w:p w14:paraId="365D53E4" w14:textId="77777777" w:rsidR="00510F18" w:rsidRPr="000308C9" w:rsidRDefault="00977E35" w:rsidP="005D49EB">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308C9">
              <w:rPr>
                <w:rFonts w:cs="CIDFont+F1"/>
                <w:sz w:val="20"/>
                <w:szCs w:val="20"/>
              </w:rPr>
              <w:t>144 920 732,89</w:t>
            </w:r>
          </w:p>
        </w:tc>
        <w:tc>
          <w:tcPr>
            <w:tcW w:w="973" w:type="pct"/>
          </w:tcPr>
          <w:p w14:paraId="3568309D" w14:textId="77777777" w:rsidR="00510F18" w:rsidRPr="000308C9" w:rsidRDefault="00977E35" w:rsidP="005D49EB">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308C9">
              <w:rPr>
                <w:rFonts w:cs="CIDFont+F1"/>
                <w:sz w:val="20"/>
                <w:szCs w:val="20"/>
              </w:rPr>
              <w:t>151 442 569,68</w:t>
            </w:r>
          </w:p>
        </w:tc>
        <w:tc>
          <w:tcPr>
            <w:tcW w:w="970" w:type="pct"/>
          </w:tcPr>
          <w:p w14:paraId="791DC841" w14:textId="77777777" w:rsidR="00510F18" w:rsidRPr="000308C9" w:rsidRDefault="005262C4" w:rsidP="005262C4">
            <w:pPr>
              <w:ind w:firstLine="0"/>
              <w:jc w:val="left"/>
              <w:cnfStyle w:val="000000000000" w:firstRow="0" w:lastRow="0" w:firstColumn="0" w:lastColumn="0" w:oddVBand="0" w:evenVBand="0" w:oddHBand="0" w:evenHBand="0" w:firstRowFirstColumn="0" w:firstRowLastColumn="0" w:lastRowFirstColumn="0" w:lastRowLastColumn="0"/>
              <w:rPr>
                <w:rFonts w:cs="CIDFont+F1"/>
                <w:sz w:val="20"/>
                <w:szCs w:val="20"/>
              </w:rPr>
            </w:pPr>
            <w:r w:rsidRPr="000308C9">
              <w:rPr>
                <w:rFonts w:cs="CIDFont+F1"/>
                <w:sz w:val="20"/>
                <w:szCs w:val="20"/>
              </w:rPr>
              <w:t>156 276 334,36</w:t>
            </w:r>
          </w:p>
        </w:tc>
      </w:tr>
      <w:tr w:rsidR="00977E35" w:rsidRPr="000308C9" w14:paraId="5D330FFE" w14:textId="77777777" w:rsidTr="005D49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pct"/>
          </w:tcPr>
          <w:p w14:paraId="1EF15B66" w14:textId="77777777" w:rsidR="00977E35" w:rsidRPr="000308C9" w:rsidRDefault="00977E35" w:rsidP="00977E35">
            <w:pPr>
              <w:rPr>
                <w:rFonts w:cs="Arial"/>
                <w:bCs w:val="0"/>
                <w:sz w:val="20"/>
                <w:szCs w:val="20"/>
              </w:rPr>
            </w:pPr>
            <w:r w:rsidRPr="000308C9">
              <w:rPr>
                <w:rFonts w:cs="Arial"/>
                <w:bCs w:val="0"/>
                <w:sz w:val="20"/>
                <w:szCs w:val="20"/>
              </w:rPr>
              <w:t xml:space="preserve">Środki trwałe </w:t>
            </w:r>
          </w:p>
          <w:p w14:paraId="2C4C2887" w14:textId="77777777" w:rsidR="00977E35" w:rsidRPr="000308C9" w:rsidRDefault="00977E35" w:rsidP="00977E35">
            <w:pPr>
              <w:rPr>
                <w:rFonts w:cs="Arial"/>
                <w:bCs w:val="0"/>
                <w:sz w:val="20"/>
                <w:szCs w:val="20"/>
              </w:rPr>
            </w:pPr>
            <w:r w:rsidRPr="000308C9">
              <w:rPr>
                <w:rFonts w:cs="Arial"/>
                <w:bCs w:val="0"/>
                <w:sz w:val="20"/>
                <w:szCs w:val="20"/>
              </w:rPr>
              <w:t>w tym:</w:t>
            </w:r>
          </w:p>
        </w:tc>
        <w:tc>
          <w:tcPr>
            <w:tcW w:w="902" w:type="pct"/>
          </w:tcPr>
          <w:p w14:paraId="00BBA008" w14:textId="77777777" w:rsidR="00977E35" w:rsidRPr="000308C9" w:rsidRDefault="00977E35" w:rsidP="005D49EB">
            <w:pPr>
              <w:ind w:firstLine="0"/>
              <w:jc w:val="left"/>
              <w:cnfStyle w:val="000000100000" w:firstRow="0" w:lastRow="0" w:firstColumn="0" w:lastColumn="0" w:oddVBand="0" w:evenVBand="0" w:oddHBand="1" w:evenHBand="0" w:firstRowFirstColumn="0" w:firstRowLastColumn="0" w:lastRowFirstColumn="0" w:lastRowLastColumn="0"/>
              <w:rPr>
                <w:rFonts w:cs="CIDFont+F1"/>
                <w:sz w:val="20"/>
                <w:szCs w:val="20"/>
              </w:rPr>
            </w:pPr>
            <w:r w:rsidRPr="000308C9">
              <w:rPr>
                <w:rFonts w:cs="CIDFont+F1"/>
                <w:sz w:val="20"/>
                <w:szCs w:val="20"/>
              </w:rPr>
              <w:t>140 077 146,86</w:t>
            </w:r>
          </w:p>
        </w:tc>
        <w:tc>
          <w:tcPr>
            <w:tcW w:w="973" w:type="pct"/>
          </w:tcPr>
          <w:p w14:paraId="38F71658" w14:textId="77777777" w:rsidR="00977E35" w:rsidRPr="000308C9" w:rsidRDefault="00977E35" w:rsidP="005D49EB">
            <w:pPr>
              <w:ind w:firstLine="0"/>
              <w:jc w:val="left"/>
              <w:cnfStyle w:val="000000100000" w:firstRow="0" w:lastRow="0" w:firstColumn="0" w:lastColumn="0" w:oddVBand="0" w:evenVBand="0" w:oddHBand="1" w:evenHBand="0" w:firstRowFirstColumn="0" w:firstRowLastColumn="0" w:lastRowFirstColumn="0" w:lastRowLastColumn="0"/>
              <w:rPr>
                <w:rFonts w:cs="CIDFont+F1"/>
                <w:sz w:val="20"/>
                <w:szCs w:val="20"/>
              </w:rPr>
            </w:pPr>
            <w:r w:rsidRPr="000308C9">
              <w:rPr>
                <w:rFonts w:cs="CIDFont+F1"/>
                <w:sz w:val="20"/>
                <w:szCs w:val="20"/>
              </w:rPr>
              <w:t>145 202 181,09</w:t>
            </w:r>
          </w:p>
        </w:tc>
        <w:tc>
          <w:tcPr>
            <w:tcW w:w="970" w:type="pct"/>
          </w:tcPr>
          <w:p w14:paraId="7A20F3BA" w14:textId="77777777" w:rsidR="00977E35" w:rsidRPr="000308C9" w:rsidRDefault="005262C4" w:rsidP="005262C4">
            <w:pPr>
              <w:ind w:firstLine="0"/>
              <w:jc w:val="left"/>
              <w:cnfStyle w:val="000000100000" w:firstRow="0" w:lastRow="0" w:firstColumn="0" w:lastColumn="0" w:oddVBand="0" w:evenVBand="0" w:oddHBand="1" w:evenHBand="0" w:firstRowFirstColumn="0" w:firstRowLastColumn="0" w:lastRowFirstColumn="0" w:lastRowLastColumn="0"/>
              <w:rPr>
                <w:rFonts w:cs="CIDFont+F1"/>
                <w:sz w:val="20"/>
                <w:szCs w:val="20"/>
              </w:rPr>
            </w:pPr>
            <w:r w:rsidRPr="000308C9">
              <w:rPr>
                <w:rFonts w:cs="CIDFont+F1"/>
                <w:sz w:val="20"/>
                <w:szCs w:val="20"/>
              </w:rPr>
              <w:t>153 843 435,10</w:t>
            </w:r>
          </w:p>
        </w:tc>
      </w:tr>
      <w:tr w:rsidR="00510F18" w:rsidRPr="000308C9" w14:paraId="63F5A61E" w14:textId="77777777" w:rsidTr="005D49EB">
        <w:tc>
          <w:tcPr>
            <w:cnfStyle w:val="001000000000" w:firstRow="0" w:lastRow="0" w:firstColumn="1" w:lastColumn="0" w:oddVBand="0" w:evenVBand="0" w:oddHBand="0" w:evenHBand="0" w:firstRowFirstColumn="0" w:firstRowLastColumn="0" w:lastRowFirstColumn="0" w:lastRowLastColumn="0"/>
            <w:tcW w:w="2155" w:type="pct"/>
            <w:hideMark/>
          </w:tcPr>
          <w:p w14:paraId="0AF972FF" w14:textId="77777777" w:rsidR="00510F18" w:rsidRPr="000308C9" w:rsidRDefault="00510F18">
            <w:pPr>
              <w:ind w:left="392"/>
              <w:rPr>
                <w:rFonts w:cs="Arial"/>
                <w:bCs w:val="0"/>
                <w:sz w:val="20"/>
                <w:szCs w:val="20"/>
              </w:rPr>
            </w:pPr>
            <w:r w:rsidRPr="000308C9">
              <w:rPr>
                <w:rFonts w:cs="Arial"/>
                <w:bCs w:val="0"/>
                <w:sz w:val="20"/>
                <w:szCs w:val="20"/>
              </w:rPr>
              <w:t>Grunty</w:t>
            </w:r>
          </w:p>
        </w:tc>
        <w:tc>
          <w:tcPr>
            <w:tcW w:w="902" w:type="pct"/>
          </w:tcPr>
          <w:p w14:paraId="1EBD4D72" w14:textId="77777777" w:rsidR="00510F18" w:rsidRPr="000308C9" w:rsidRDefault="00977E35" w:rsidP="005D49EB">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308C9">
              <w:rPr>
                <w:rFonts w:cs="CIDFont+F1"/>
                <w:sz w:val="20"/>
                <w:szCs w:val="20"/>
              </w:rPr>
              <w:t>40 723 664,81</w:t>
            </w:r>
          </w:p>
        </w:tc>
        <w:tc>
          <w:tcPr>
            <w:tcW w:w="973" w:type="pct"/>
          </w:tcPr>
          <w:p w14:paraId="5F50D9B7" w14:textId="77777777" w:rsidR="00510F18" w:rsidRPr="000308C9" w:rsidRDefault="00977E35" w:rsidP="005D49EB">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308C9">
              <w:rPr>
                <w:rFonts w:cs="CIDFont+F1"/>
                <w:sz w:val="20"/>
                <w:szCs w:val="20"/>
              </w:rPr>
              <w:t>41 906 454,51</w:t>
            </w:r>
          </w:p>
        </w:tc>
        <w:tc>
          <w:tcPr>
            <w:tcW w:w="970" w:type="pct"/>
          </w:tcPr>
          <w:p w14:paraId="3BBD3060" w14:textId="77777777" w:rsidR="00510F18" w:rsidRPr="000308C9" w:rsidRDefault="005262C4" w:rsidP="005262C4">
            <w:pPr>
              <w:ind w:firstLine="0"/>
              <w:jc w:val="left"/>
              <w:cnfStyle w:val="000000000000" w:firstRow="0" w:lastRow="0" w:firstColumn="0" w:lastColumn="0" w:oddVBand="0" w:evenVBand="0" w:oddHBand="0" w:evenHBand="0" w:firstRowFirstColumn="0" w:firstRowLastColumn="0" w:lastRowFirstColumn="0" w:lastRowLastColumn="0"/>
              <w:rPr>
                <w:rFonts w:cs="CIDFont+F1"/>
                <w:sz w:val="20"/>
                <w:szCs w:val="20"/>
              </w:rPr>
            </w:pPr>
            <w:r w:rsidRPr="000308C9">
              <w:rPr>
                <w:rFonts w:cs="CIDFont+F1"/>
                <w:sz w:val="20"/>
                <w:szCs w:val="20"/>
              </w:rPr>
              <w:t>43 816 577,49</w:t>
            </w:r>
          </w:p>
        </w:tc>
      </w:tr>
      <w:tr w:rsidR="00510F18" w:rsidRPr="000308C9" w14:paraId="4ADE3EA8" w14:textId="77777777" w:rsidTr="005D49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pct"/>
            <w:hideMark/>
          </w:tcPr>
          <w:p w14:paraId="61F2C588" w14:textId="77777777" w:rsidR="00510F18" w:rsidRPr="000308C9" w:rsidRDefault="00510F18">
            <w:pPr>
              <w:ind w:left="392"/>
              <w:rPr>
                <w:rFonts w:cs="Arial"/>
                <w:bCs w:val="0"/>
                <w:sz w:val="20"/>
                <w:szCs w:val="20"/>
              </w:rPr>
            </w:pPr>
            <w:r w:rsidRPr="000308C9">
              <w:rPr>
                <w:rFonts w:cs="Arial"/>
                <w:bCs w:val="0"/>
                <w:sz w:val="20"/>
                <w:szCs w:val="20"/>
              </w:rPr>
              <w:t>Budynki</w:t>
            </w:r>
          </w:p>
        </w:tc>
        <w:tc>
          <w:tcPr>
            <w:tcW w:w="902" w:type="pct"/>
          </w:tcPr>
          <w:p w14:paraId="3990DD2E" w14:textId="77777777" w:rsidR="00510F18" w:rsidRPr="000308C9" w:rsidRDefault="00977E35" w:rsidP="005D49EB">
            <w:pPr>
              <w:ind w:firstLine="0"/>
              <w:jc w:val="left"/>
              <w:cnfStyle w:val="000000100000" w:firstRow="0" w:lastRow="0" w:firstColumn="0" w:lastColumn="0" w:oddVBand="0" w:evenVBand="0" w:oddHBand="1" w:evenHBand="0" w:firstRowFirstColumn="0" w:firstRowLastColumn="0" w:lastRowFirstColumn="0" w:lastRowLastColumn="0"/>
              <w:rPr>
                <w:rFonts w:cs="Arial"/>
                <w:sz w:val="20"/>
                <w:szCs w:val="20"/>
              </w:rPr>
            </w:pPr>
            <w:r w:rsidRPr="000308C9">
              <w:rPr>
                <w:rFonts w:cs="CIDFont+F1"/>
                <w:sz w:val="20"/>
                <w:szCs w:val="20"/>
              </w:rPr>
              <w:t>98 019 880,85</w:t>
            </w:r>
          </w:p>
        </w:tc>
        <w:tc>
          <w:tcPr>
            <w:tcW w:w="973" w:type="pct"/>
          </w:tcPr>
          <w:p w14:paraId="05820156" w14:textId="77777777" w:rsidR="00510F18" w:rsidRPr="000308C9" w:rsidRDefault="00977E35" w:rsidP="005D49EB">
            <w:pPr>
              <w:ind w:firstLine="0"/>
              <w:jc w:val="left"/>
              <w:cnfStyle w:val="000000100000" w:firstRow="0" w:lastRow="0" w:firstColumn="0" w:lastColumn="0" w:oddVBand="0" w:evenVBand="0" w:oddHBand="1" w:evenHBand="0" w:firstRowFirstColumn="0" w:firstRowLastColumn="0" w:lastRowFirstColumn="0" w:lastRowLastColumn="0"/>
              <w:rPr>
                <w:rFonts w:cs="Arial"/>
                <w:sz w:val="20"/>
                <w:szCs w:val="20"/>
              </w:rPr>
            </w:pPr>
            <w:r w:rsidRPr="000308C9">
              <w:rPr>
                <w:rFonts w:cs="CIDFont+F1"/>
                <w:sz w:val="20"/>
                <w:szCs w:val="20"/>
              </w:rPr>
              <w:t>102 248 078,01</w:t>
            </w:r>
          </w:p>
        </w:tc>
        <w:tc>
          <w:tcPr>
            <w:tcW w:w="970" w:type="pct"/>
          </w:tcPr>
          <w:p w14:paraId="6779E8A0" w14:textId="77777777" w:rsidR="00510F18" w:rsidRPr="000308C9" w:rsidRDefault="005262C4" w:rsidP="005262C4">
            <w:pPr>
              <w:ind w:firstLine="0"/>
              <w:jc w:val="left"/>
              <w:cnfStyle w:val="000000100000" w:firstRow="0" w:lastRow="0" w:firstColumn="0" w:lastColumn="0" w:oddVBand="0" w:evenVBand="0" w:oddHBand="1" w:evenHBand="0" w:firstRowFirstColumn="0" w:firstRowLastColumn="0" w:lastRowFirstColumn="0" w:lastRowLastColumn="0"/>
              <w:rPr>
                <w:rFonts w:cs="CIDFont+F1"/>
                <w:sz w:val="20"/>
                <w:szCs w:val="20"/>
              </w:rPr>
            </w:pPr>
            <w:r w:rsidRPr="000308C9">
              <w:rPr>
                <w:rFonts w:cs="CIDFont+F1"/>
                <w:sz w:val="20"/>
                <w:szCs w:val="20"/>
              </w:rPr>
              <w:t>108 741 634,91</w:t>
            </w:r>
          </w:p>
        </w:tc>
      </w:tr>
      <w:tr w:rsidR="00977E35" w:rsidRPr="000308C9" w14:paraId="735A3E5A" w14:textId="77777777" w:rsidTr="005D49EB">
        <w:tc>
          <w:tcPr>
            <w:cnfStyle w:val="001000000000" w:firstRow="0" w:lastRow="0" w:firstColumn="1" w:lastColumn="0" w:oddVBand="0" w:evenVBand="0" w:oddHBand="0" w:evenHBand="0" w:firstRowFirstColumn="0" w:firstRowLastColumn="0" w:lastRowFirstColumn="0" w:lastRowLastColumn="0"/>
            <w:tcW w:w="2155" w:type="pct"/>
          </w:tcPr>
          <w:p w14:paraId="4B168886" w14:textId="77777777" w:rsidR="00977E35" w:rsidRPr="000308C9" w:rsidRDefault="00977E35" w:rsidP="005D49EB">
            <w:pPr>
              <w:ind w:left="392"/>
              <w:rPr>
                <w:rFonts w:cs="Arial"/>
                <w:bCs w:val="0"/>
                <w:sz w:val="20"/>
                <w:szCs w:val="20"/>
              </w:rPr>
            </w:pPr>
            <w:r w:rsidRPr="000308C9">
              <w:rPr>
                <w:rFonts w:cs="Arial"/>
                <w:bCs w:val="0"/>
                <w:sz w:val="20"/>
                <w:szCs w:val="20"/>
              </w:rPr>
              <w:t>Urządzenia techniczne i maszyny</w:t>
            </w:r>
          </w:p>
        </w:tc>
        <w:tc>
          <w:tcPr>
            <w:tcW w:w="902" w:type="pct"/>
          </w:tcPr>
          <w:p w14:paraId="3A80602F" w14:textId="77777777" w:rsidR="00977E35" w:rsidRPr="000308C9" w:rsidRDefault="005D49EB" w:rsidP="005D49EB">
            <w:pPr>
              <w:ind w:firstLine="0"/>
              <w:jc w:val="left"/>
              <w:cnfStyle w:val="000000000000" w:firstRow="0" w:lastRow="0" w:firstColumn="0" w:lastColumn="0" w:oddVBand="0" w:evenVBand="0" w:oddHBand="0" w:evenHBand="0" w:firstRowFirstColumn="0" w:firstRowLastColumn="0" w:lastRowFirstColumn="0" w:lastRowLastColumn="0"/>
              <w:rPr>
                <w:rFonts w:cs="CIDFont+F1"/>
                <w:sz w:val="20"/>
                <w:szCs w:val="20"/>
              </w:rPr>
            </w:pPr>
            <w:r w:rsidRPr="000308C9">
              <w:rPr>
                <w:rFonts w:cs="CIDFont+F1"/>
                <w:sz w:val="20"/>
                <w:szCs w:val="20"/>
              </w:rPr>
              <w:t>664 549,50</w:t>
            </w:r>
          </w:p>
        </w:tc>
        <w:tc>
          <w:tcPr>
            <w:tcW w:w="973" w:type="pct"/>
          </w:tcPr>
          <w:p w14:paraId="69F6CD4E" w14:textId="77777777" w:rsidR="00977E35" w:rsidRPr="000308C9" w:rsidRDefault="005D49EB" w:rsidP="005D49EB">
            <w:pPr>
              <w:ind w:firstLine="0"/>
              <w:jc w:val="left"/>
              <w:cnfStyle w:val="000000000000" w:firstRow="0" w:lastRow="0" w:firstColumn="0" w:lastColumn="0" w:oddVBand="0" w:evenVBand="0" w:oddHBand="0" w:evenHBand="0" w:firstRowFirstColumn="0" w:firstRowLastColumn="0" w:lastRowFirstColumn="0" w:lastRowLastColumn="0"/>
              <w:rPr>
                <w:rFonts w:cs="CIDFont+F1"/>
                <w:sz w:val="20"/>
                <w:szCs w:val="20"/>
              </w:rPr>
            </w:pPr>
            <w:r w:rsidRPr="000308C9">
              <w:rPr>
                <w:rFonts w:cs="CIDFont+F1"/>
                <w:sz w:val="20"/>
                <w:szCs w:val="20"/>
              </w:rPr>
              <w:t>542 270,37</w:t>
            </w:r>
          </w:p>
        </w:tc>
        <w:tc>
          <w:tcPr>
            <w:tcW w:w="970" w:type="pct"/>
          </w:tcPr>
          <w:p w14:paraId="3C2F0832" w14:textId="77777777" w:rsidR="00977E35" w:rsidRPr="000308C9" w:rsidRDefault="005262C4" w:rsidP="005262C4">
            <w:pPr>
              <w:ind w:firstLine="0"/>
              <w:jc w:val="left"/>
              <w:cnfStyle w:val="000000000000" w:firstRow="0" w:lastRow="0" w:firstColumn="0" w:lastColumn="0" w:oddVBand="0" w:evenVBand="0" w:oddHBand="0" w:evenHBand="0" w:firstRowFirstColumn="0" w:firstRowLastColumn="0" w:lastRowFirstColumn="0" w:lastRowLastColumn="0"/>
              <w:rPr>
                <w:rFonts w:cs="CIDFont+F1"/>
                <w:sz w:val="20"/>
                <w:szCs w:val="20"/>
              </w:rPr>
            </w:pPr>
            <w:r w:rsidRPr="000308C9">
              <w:rPr>
                <w:rFonts w:cs="CIDFont+F1"/>
                <w:sz w:val="20"/>
                <w:szCs w:val="20"/>
              </w:rPr>
              <w:t>535 238,69</w:t>
            </w:r>
          </w:p>
        </w:tc>
      </w:tr>
      <w:tr w:rsidR="00977E35" w:rsidRPr="000308C9" w14:paraId="77CE31FC" w14:textId="77777777" w:rsidTr="005D49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pct"/>
          </w:tcPr>
          <w:p w14:paraId="6816FAE1" w14:textId="77777777" w:rsidR="00977E35" w:rsidRPr="000308C9" w:rsidRDefault="005D49EB" w:rsidP="005D49EB">
            <w:pPr>
              <w:ind w:left="392"/>
              <w:rPr>
                <w:rFonts w:cs="Arial"/>
                <w:bCs w:val="0"/>
                <w:sz w:val="20"/>
                <w:szCs w:val="20"/>
              </w:rPr>
            </w:pPr>
            <w:r w:rsidRPr="000308C9">
              <w:rPr>
                <w:rFonts w:cs="Arial"/>
                <w:bCs w:val="0"/>
                <w:sz w:val="20"/>
                <w:szCs w:val="20"/>
              </w:rPr>
              <w:t>Środki transportu</w:t>
            </w:r>
          </w:p>
        </w:tc>
        <w:tc>
          <w:tcPr>
            <w:tcW w:w="902" w:type="pct"/>
          </w:tcPr>
          <w:p w14:paraId="54A37110" w14:textId="77777777" w:rsidR="00977E35" w:rsidRPr="000308C9" w:rsidRDefault="005D49EB" w:rsidP="005D49EB">
            <w:pPr>
              <w:ind w:firstLine="0"/>
              <w:jc w:val="left"/>
              <w:cnfStyle w:val="000000100000" w:firstRow="0" w:lastRow="0" w:firstColumn="0" w:lastColumn="0" w:oddVBand="0" w:evenVBand="0" w:oddHBand="1" w:evenHBand="0" w:firstRowFirstColumn="0" w:firstRowLastColumn="0" w:lastRowFirstColumn="0" w:lastRowLastColumn="0"/>
              <w:rPr>
                <w:rFonts w:cs="CIDFont+F1"/>
                <w:sz w:val="20"/>
                <w:szCs w:val="20"/>
              </w:rPr>
            </w:pPr>
            <w:r w:rsidRPr="000308C9">
              <w:rPr>
                <w:rFonts w:cs="CIDFont+F1"/>
                <w:sz w:val="20"/>
                <w:szCs w:val="20"/>
              </w:rPr>
              <w:t>191 269,84</w:t>
            </w:r>
          </w:p>
        </w:tc>
        <w:tc>
          <w:tcPr>
            <w:tcW w:w="973" w:type="pct"/>
          </w:tcPr>
          <w:p w14:paraId="1D355F29" w14:textId="77777777" w:rsidR="00977E35" w:rsidRPr="000308C9" w:rsidRDefault="005D49EB" w:rsidP="005D49EB">
            <w:pPr>
              <w:ind w:firstLine="0"/>
              <w:jc w:val="left"/>
              <w:cnfStyle w:val="000000100000" w:firstRow="0" w:lastRow="0" w:firstColumn="0" w:lastColumn="0" w:oddVBand="0" w:evenVBand="0" w:oddHBand="1" w:evenHBand="0" w:firstRowFirstColumn="0" w:firstRowLastColumn="0" w:lastRowFirstColumn="0" w:lastRowLastColumn="0"/>
              <w:rPr>
                <w:rFonts w:cs="CIDFont+F1"/>
                <w:sz w:val="20"/>
                <w:szCs w:val="20"/>
              </w:rPr>
            </w:pPr>
            <w:r w:rsidRPr="000308C9">
              <w:rPr>
                <w:rFonts w:cs="CIDFont+F1"/>
                <w:sz w:val="20"/>
                <w:szCs w:val="20"/>
              </w:rPr>
              <w:t>134 361,64</w:t>
            </w:r>
          </w:p>
        </w:tc>
        <w:tc>
          <w:tcPr>
            <w:tcW w:w="970" w:type="pct"/>
          </w:tcPr>
          <w:p w14:paraId="23907466" w14:textId="77777777" w:rsidR="00977E35" w:rsidRPr="000308C9" w:rsidRDefault="005262C4" w:rsidP="005262C4">
            <w:pPr>
              <w:ind w:firstLine="0"/>
              <w:jc w:val="left"/>
              <w:cnfStyle w:val="000000100000" w:firstRow="0" w:lastRow="0" w:firstColumn="0" w:lastColumn="0" w:oddVBand="0" w:evenVBand="0" w:oddHBand="1" w:evenHBand="0" w:firstRowFirstColumn="0" w:firstRowLastColumn="0" w:lastRowFirstColumn="0" w:lastRowLastColumn="0"/>
              <w:rPr>
                <w:rFonts w:cs="CIDFont+F1"/>
                <w:sz w:val="20"/>
                <w:szCs w:val="20"/>
              </w:rPr>
            </w:pPr>
            <w:r w:rsidRPr="000308C9">
              <w:rPr>
                <w:rFonts w:cs="CIDFont+F1"/>
                <w:sz w:val="20"/>
                <w:szCs w:val="20"/>
              </w:rPr>
              <w:t>418 911,49</w:t>
            </w:r>
          </w:p>
        </w:tc>
      </w:tr>
      <w:tr w:rsidR="00977E35" w:rsidRPr="000308C9" w14:paraId="33E32851" w14:textId="77777777" w:rsidTr="005D49EB">
        <w:tc>
          <w:tcPr>
            <w:cnfStyle w:val="001000000000" w:firstRow="0" w:lastRow="0" w:firstColumn="1" w:lastColumn="0" w:oddVBand="0" w:evenVBand="0" w:oddHBand="0" w:evenHBand="0" w:firstRowFirstColumn="0" w:firstRowLastColumn="0" w:lastRowFirstColumn="0" w:lastRowLastColumn="0"/>
            <w:tcW w:w="2155" w:type="pct"/>
          </w:tcPr>
          <w:p w14:paraId="3C6094F2" w14:textId="77777777" w:rsidR="00977E35" w:rsidRPr="000308C9" w:rsidRDefault="005D49EB" w:rsidP="005D49EB">
            <w:pPr>
              <w:ind w:left="392"/>
              <w:rPr>
                <w:rFonts w:cs="Arial"/>
                <w:bCs w:val="0"/>
                <w:sz w:val="20"/>
                <w:szCs w:val="20"/>
              </w:rPr>
            </w:pPr>
            <w:r w:rsidRPr="000308C9">
              <w:rPr>
                <w:rFonts w:cs="Arial"/>
                <w:bCs w:val="0"/>
                <w:sz w:val="20"/>
                <w:szCs w:val="20"/>
              </w:rPr>
              <w:t>Inne środki trwałe</w:t>
            </w:r>
          </w:p>
        </w:tc>
        <w:tc>
          <w:tcPr>
            <w:tcW w:w="902" w:type="pct"/>
          </w:tcPr>
          <w:p w14:paraId="603EE041" w14:textId="77777777" w:rsidR="00977E35" w:rsidRPr="000308C9" w:rsidRDefault="005D49EB" w:rsidP="005D49EB">
            <w:pPr>
              <w:ind w:firstLine="0"/>
              <w:jc w:val="left"/>
              <w:cnfStyle w:val="000000000000" w:firstRow="0" w:lastRow="0" w:firstColumn="0" w:lastColumn="0" w:oddVBand="0" w:evenVBand="0" w:oddHBand="0" w:evenHBand="0" w:firstRowFirstColumn="0" w:firstRowLastColumn="0" w:lastRowFirstColumn="0" w:lastRowLastColumn="0"/>
              <w:rPr>
                <w:rFonts w:cs="CIDFont+F1"/>
                <w:sz w:val="20"/>
                <w:szCs w:val="20"/>
              </w:rPr>
            </w:pPr>
            <w:r w:rsidRPr="000308C9">
              <w:rPr>
                <w:rFonts w:cs="CIDFont+F1"/>
                <w:sz w:val="20"/>
                <w:szCs w:val="20"/>
              </w:rPr>
              <w:t>477 781,86</w:t>
            </w:r>
          </w:p>
        </w:tc>
        <w:tc>
          <w:tcPr>
            <w:tcW w:w="973" w:type="pct"/>
          </w:tcPr>
          <w:p w14:paraId="672DFD5F" w14:textId="77777777" w:rsidR="00977E35" w:rsidRPr="000308C9" w:rsidRDefault="005D49EB" w:rsidP="005D49EB">
            <w:pPr>
              <w:ind w:firstLine="0"/>
              <w:jc w:val="left"/>
              <w:cnfStyle w:val="000000000000" w:firstRow="0" w:lastRow="0" w:firstColumn="0" w:lastColumn="0" w:oddVBand="0" w:evenVBand="0" w:oddHBand="0" w:evenHBand="0" w:firstRowFirstColumn="0" w:firstRowLastColumn="0" w:lastRowFirstColumn="0" w:lastRowLastColumn="0"/>
              <w:rPr>
                <w:rFonts w:cs="CIDFont+F1"/>
                <w:sz w:val="20"/>
                <w:szCs w:val="20"/>
              </w:rPr>
            </w:pPr>
            <w:r w:rsidRPr="000308C9">
              <w:rPr>
                <w:rFonts w:cs="CIDFont+F1"/>
                <w:sz w:val="20"/>
                <w:szCs w:val="20"/>
              </w:rPr>
              <w:t>371 016,56</w:t>
            </w:r>
          </w:p>
        </w:tc>
        <w:tc>
          <w:tcPr>
            <w:tcW w:w="970" w:type="pct"/>
          </w:tcPr>
          <w:p w14:paraId="6A5E0498" w14:textId="77777777" w:rsidR="00977E35" w:rsidRPr="000308C9" w:rsidRDefault="005262C4" w:rsidP="005262C4">
            <w:pPr>
              <w:ind w:firstLine="0"/>
              <w:jc w:val="left"/>
              <w:cnfStyle w:val="000000000000" w:firstRow="0" w:lastRow="0" w:firstColumn="0" w:lastColumn="0" w:oddVBand="0" w:evenVBand="0" w:oddHBand="0" w:evenHBand="0" w:firstRowFirstColumn="0" w:firstRowLastColumn="0" w:lastRowFirstColumn="0" w:lastRowLastColumn="0"/>
              <w:rPr>
                <w:rFonts w:cs="CIDFont+F1"/>
                <w:sz w:val="20"/>
                <w:szCs w:val="20"/>
              </w:rPr>
            </w:pPr>
            <w:r w:rsidRPr="000308C9">
              <w:rPr>
                <w:rFonts w:cs="CIDFont+F1"/>
                <w:sz w:val="20"/>
                <w:szCs w:val="20"/>
              </w:rPr>
              <w:t>331 072,52</w:t>
            </w:r>
          </w:p>
        </w:tc>
      </w:tr>
      <w:tr w:rsidR="00510F18" w:rsidRPr="000308C9" w14:paraId="77EB82B7" w14:textId="77777777" w:rsidTr="005D49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pct"/>
            <w:hideMark/>
          </w:tcPr>
          <w:p w14:paraId="2C8E70E3" w14:textId="77777777" w:rsidR="00510F18" w:rsidRPr="000308C9" w:rsidRDefault="00510F18">
            <w:pPr>
              <w:rPr>
                <w:rFonts w:cs="Arial"/>
                <w:bCs w:val="0"/>
                <w:sz w:val="20"/>
                <w:szCs w:val="20"/>
              </w:rPr>
            </w:pPr>
            <w:r w:rsidRPr="000308C9">
              <w:rPr>
                <w:rFonts w:cs="Arial"/>
                <w:bCs w:val="0"/>
                <w:sz w:val="20"/>
                <w:szCs w:val="20"/>
              </w:rPr>
              <w:t xml:space="preserve">Środki trwałe w budowie </w:t>
            </w:r>
          </w:p>
        </w:tc>
        <w:tc>
          <w:tcPr>
            <w:tcW w:w="902" w:type="pct"/>
          </w:tcPr>
          <w:p w14:paraId="6F8D768D" w14:textId="77777777" w:rsidR="00510F18" w:rsidRPr="000308C9" w:rsidRDefault="005D49EB" w:rsidP="005D49EB">
            <w:pPr>
              <w:ind w:firstLine="0"/>
              <w:jc w:val="left"/>
              <w:cnfStyle w:val="000000100000" w:firstRow="0" w:lastRow="0" w:firstColumn="0" w:lastColumn="0" w:oddVBand="0" w:evenVBand="0" w:oddHBand="1" w:evenHBand="0" w:firstRowFirstColumn="0" w:firstRowLastColumn="0" w:lastRowFirstColumn="0" w:lastRowLastColumn="0"/>
              <w:rPr>
                <w:rFonts w:cs="Arial"/>
                <w:sz w:val="20"/>
                <w:szCs w:val="20"/>
              </w:rPr>
            </w:pPr>
            <w:r w:rsidRPr="000308C9">
              <w:rPr>
                <w:rFonts w:cs="CIDFont+F1"/>
                <w:sz w:val="20"/>
                <w:szCs w:val="20"/>
              </w:rPr>
              <w:t>4 843 586,03</w:t>
            </w:r>
          </w:p>
        </w:tc>
        <w:tc>
          <w:tcPr>
            <w:tcW w:w="973" w:type="pct"/>
          </w:tcPr>
          <w:p w14:paraId="2109E102" w14:textId="77777777" w:rsidR="00510F18" w:rsidRPr="000308C9" w:rsidRDefault="005D49EB" w:rsidP="005D49EB">
            <w:pPr>
              <w:ind w:firstLine="0"/>
              <w:jc w:val="left"/>
              <w:cnfStyle w:val="000000100000" w:firstRow="0" w:lastRow="0" w:firstColumn="0" w:lastColumn="0" w:oddVBand="0" w:evenVBand="0" w:oddHBand="1" w:evenHBand="0" w:firstRowFirstColumn="0" w:firstRowLastColumn="0" w:lastRowFirstColumn="0" w:lastRowLastColumn="0"/>
              <w:rPr>
                <w:rFonts w:cs="Arial"/>
                <w:sz w:val="20"/>
                <w:szCs w:val="20"/>
              </w:rPr>
            </w:pPr>
            <w:r w:rsidRPr="000308C9">
              <w:rPr>
                <w:rFonts w:cs="CIDFont+F1"/>
                <w:sz w:val="20"/>
                <w:szCs w:val="20"/>
              </w:rPr>
              <w:t>6 240 388,59</w:t>
            </w:r>
          </w:p>
        </w:tc>
        <w:tc>
          <w:tcPr>
            <w:tcW w:w="970" w:type="pct"/>
          </w:tcPr>
          <w:p w14:paraId="1309BEDB" w14:textId="77777777" w:rsidR="00510F18" w:rsidRPr="000308C9" w:rsidRDefault="005262C4" w:rsidP="005262C4">
            <w:pPr>
              <w:ind w:firstLine="0"/>
              <w:jc w:val="left"/>
              <w:cnfStyle w:val="000000100000" w:firstRow="0" w:lastRow="0" w:firstColumn="0" w:lastColumn="0" w:oddVBand="0" w:evenVBand="0" w:oddHBand="1" w:evenHBand="0" w:firstRowFirstColumn="0" w:firstRowLastColumn="0" w:lastRowFirstColumn="0" w:lastRowLastColumn="0"/>
              <w:rPr>
                <w:rFonts w:cs="CIDFont+F1"/>
                <w:sz w:val="20"/>
                <w:szCs w:val="20"/>
              </w:rPr>
            </w:pPr>
            <w:r w:rsidRPr="000308C9">
              <w:rPr>
                <w:rFonts w:cs="CIDFont+F1"/>
                <w:sz w:val="20"/>
                <w:szCs w:val="20"/>
              </w:rPr>
              <w:t>2 432 899,26</w:t>
            </w:r>
          </w:p>
        </w:tc>
      </w:tr>
      <w:tr w:rsidR="005D49EB" w:rsidRPr="000308C9" w14:paraId="449F55AA" w14:textId="77777777" w:rsidTr="005D49EB">
        <w:tc>
          <w:tcPr>
            <w:cnfStyle w:val="001000000000" w:firstRow="0" w:lastRow="0" w:firstColumn="1" w:lastColumn="0" w:oddVBand="0" w:evenVBand="0" w:oddHBand="0" w:evenHBand="0" w:firstRowFirstColumn="0" w:firstRowLastColumn="0" w:lastRowFirstColumn="0" w:lastRowLastColumn="0"/>
            <w:tcW w:w="2155" w:type="pct"/>
          </w:tcPr>
          <w:p w14:paraId="2102984C" w14:textId="77777777" w:rsidR="005D49EB" w:rsidRPr="000308C9" w:rsidRDefault="005D49EB" w:rsidP="005D49EB">
            <w:pPr>
              <w:rPr>
                <w:rFonts w:cs="Arial"/>
                <w:bCs w:val="0"/>
                <w:sz w:val="20"/>
                <w:szCs w:val="20"/>
              </w:rPr>
            </w:pPr>
            <w:r w:rsidRPr="000308C9">
              <w:rPr>
                <w:rFonts w:cs="Arial"/>
                <w:bCs w:val="0"/>
                <w:sz w:val="20"/>
                <w:szCs w:val="20"/>
              </w:rPr>
              <w:t>Długoterminowe aktywa finansowe</w:t>
            </w:r>
          </w:p>
        </w:tc>
        <w:tc>
          <w:tcPr>
            <w:tcW w:w="902" w:type="pct"/>
          </w:tcPr>
          <w:p w14:paraId="7B997226" w14:textId="77777777" w:rsidR="005D49EB" w:rsidRPr="000308C9" w:rsidRDefault="005D49EB" w:rsidP="005D49EB">
            <w:pPr>
              <w:ind w:firstLine="0"/>
              <w:jc w:val="left"/>
              <w:cnfStyle w:val="000000000000" w:firstRow="0" w:lastRow="0" w:firstColumn="0" w:lastColumn="0" w:oddVBand="0" w:evenVBand="0" w:oddHBand="0" w:evenHBand="0" w:firstRowFirstColumn="0" w:firstRowLastColumn="0" w:lastRowFirstColumn="0" w:lastRowLastColumn="0"/>
              <w:rPr>
                <w:rFonts w:cs="CIDFont+F1"/>
                <w:sz w:val="20"/>
                <w:szCs w:val="20"/>
              </w:rPr>
            </w:pPr>
            <w:r w:rsidRPr="000308C9">
              <w:rPr>
                <w:rFonts w:cs="CIDFont+F1"/>
                <w:sz w:val="20"/>
                <w:szCs w:val="20"/>
              </w:rPr>
              <w:t>41 603 000,00</w:t>
            </w:r>
          </w:p>
        </w:tc>
        <w:tc>
          <w:tcPr>
            <w:tcW w:w="973" w:type="pct"/>
          </w:tcPr>
          <w:p w14:paraId="48BD1424" w14:textId="77777777" w:rsidR="005D49EB" w:rsidRPr="000308C9" w:rsidRDefault="005D49EB" w:rsidP="005D49EB">
            <w:pPr>
              <w:ind w:firstLine="0"/>
              <w:jc w:val="left"/>
              <w:cnfStyle w:val="000000000000" w:firstRow="0" w:lastRow="0" w:firstColumn="0" w:lastColumn="0" w:oddVBand="0" w:evenVBand="0" w:oddHBand="0" w:evenHBand="0" w:firstRowFirstColumn="0" w:firstRowLastColumn="0" w:lastRowFirstColumn="0" w:lastRowLastColumn="0"/>
              <w:rPr>
                <w:rFonts w:cs="CIDFont+F1"/>
                <w:sz w:val="20"/>
                <w:szCs w:val="20"/>
              </w:rPr>
            </w:pPr>
            <w:r w:rsidRPr="000308C9">
              <w:rPr>
                <w:rFonts w:cs="CIDFont+F1"/>
                <w:sz w:val="20"/>
                <w:szCs w:val="20"/>
              </w:rPr>
              <w:t>41 643 000,00</w:t>
            </w:r>
          </w:p>
        </w:tc>
        <w:tc>
          <w:tcPr>
            <w:tcW w:w="970" w:type="pct"/>
          </w:tcPr>
          <w:p w14:paraId="18BA7821" w14:textId="77777777" w:rsidR="005D49EB" w:rsidRPr="000308C9" w:rsidRDefault="005262C4" w:rsidP="005262C4">
            <w:pPr>
              <w:ind w:firstLine="0"/>
              <w:jc w:val="left"/>
              <w:cnfStyle w:val="000000000000" w:firstRow="0" w:lastRow="0" w:firstColumn="0" w:lastColumn="0" w:oddVBand="0" w:evenVBand="0" w:oddHBand="0" w:evenHBand="0" w:firstRowFirstColumn="0" w:firstRowLastColumn="0" w:lastRowFirstColumn="0" w:lastRowLastColumn="0"/>
              <w:rPr>
                <w:rFonts w:cs="CIDFont+F1"/>
                <w:sz w:val="20"/>
                <w:szCs w:val="20"/>
              </w:rPr>
            </w:pPr>
            <w:r w:rsidRPr="000308C9">
              <w:rPr>
                <w:rFonts w:cs="CIDFont+F1"/>
                <w:sz w:val="20"/>
                <w:szCs w:val="20"/>
              </w:rPr>
              <w:t>41 687 600,00</w:t>
            </w:r>
          </w:p>
        </w:tc>
      </w:tr>
    </w:tbl>
    <w:p w14:paraId="2FA64622" w14:textId="77777777" w:rsidR="005D49EB" w:rsidRPr="00FA12E9" w:rsidRDefault="004D5BFE" w:rsidP="000308C9">
      <w:pPr>
        <w:pStyle w:val="Legenda"/>
      </w:pPr>
      <w:r w:rsidRPr="00FA12E9">
        <w:t>Źródło: dane z Urzędu Miejskiego w Łęcznej</w:t>
      </w:r>
    </w:p>
    <w:p w14:paraId="18DD44FF" w14:textId="77777777" w:rsidR="00510F18" w:rsidRPr="00D72821" w:rsidRDefault="00510F18" w:rsidP="00510F18">
      <w:pPr>
        <w:ind w:firstLine="360"/>
      </w:pPr>
      <w:r w:rsidRPr="00D72821">
        <w:lastRenderedPageBreak/>
        <w:t>Dodatni wynik finansowy stanowi nadwyżkę budżetu i prezentuje róż</w:t>
      </w:r>
      <w:r w:rsidR="00D72821">
        <w:t>nicę między dochodami budżetu a </w:t>
      </w:r>
      <w:r w:rsidRPr="00D72821">
        <w:t xml:space="preserve">wydatkami budżetu. Największą nadwyżkę Gmina </w:t>
      </w:r>
      <w:r w:rsidR="00D72821" w:rsidRPr="00D72821">
        <w:t>Łęczna uzyskał</w:t>
      </w:r>
      <w:r w:rsidR="00755AAE">
        <w:t>a</w:t>
      </w:r>
      <w:r w:rsidR="00D72821" w:rsidRPr="00D72821">
        <w:t xml:space="preserve"> w 2019 roku (16,4</w:t>
      </w:r>
      <w:r w:rsidRPr="00D72821">
        <w:t xml:space="preserve"> mln zł), najniższą n</w:t>
      </w:r>
      <w:r w:rsidR="00D72821" w:rsidRPr="00D72821">
        <w:t>atomiast w roku 2018 (10,4</w:t>
      </w:r>
      <w:r w:rsidRPr="00D72821">
        <w:t xml:space="preserve"> mln zł). </w:t>
      </w:r>
    </w:p>
    <w:p w14:paraId="7BAC986A" w14:textId="77777777" w:rsidR="00510F18" w:rsidRPr="00D72821" w:rsidRDefault="00510F18" w:rsidP="00510F18">
      <w:pPr>
        <w:ind w:firstLine="360"/>
        <w:rPr>
          <w:color w:val="6B7C71"/>
        </w:rPr>
      </w:pPr>
      <w:r w:rsidRPr="00D72821">
        <w:t xml:space="preserve">Posiadane na koniec roku środki finansowe Gminy </w:t>
      </w:r>
      <w:r w:rsidR="00D030E0">
        <w:t>Łęczna</w:t>
      </w:r>
      <w:r w:rsidRPr="00D72821">
        <w:t xml:space="preserve"> prezentowane są w pozycji krótkoterminowe aktywa obrotowe i obejmują m.in. środki pieniężne w kasie i</w:t>
      </w:r>
      <w:r w:rsidR="00755AAE">
        <w:t xml:space="preserve"> </w:t>
      </w:r>
      <w:r w:rsidRPr="00D72821">
        <w:t>na rachun</w:t>
      </w:r>
      <w:r w:rsidR="00D72821">
        <w:t>kach, lokaty, czeki i weksle. W </w:t>
      </w:r>
      <w:r w:rsidRPr="00D72821">
        <w:t>analizowanym okresie najwyższe środki na koniec grudnia wykazano w 20</w:t>
      </w:r>
      <w:r w:rsidR="00D72821" w:rsidRPr="00D72821">
        <w:t xml:space="preserve">18 </w:t>
      </w:r>
      <w:r w:rsidR="00D030E0">
        <w:t>roku, natomiast najniższe w </w:t>
      </w:r>
      <w:r w:rsidRPr="00D72821">
        <w:t>20</w:t>
      </w:r>
      <w:r w:rsidR="00D72821" w:rsidRPr="00D72821">
        <w:t>20</w:t>
      </w:r>
      <w:r w:rsidRPr="00D72821">
        <w:t xml:space="preserve"> roku. Wartość środków pieniężnych jest istotna, gdyż stanowią one podstawowe źródło finansowania realizowanych przez Gminę wydatków budżetowych oraz rozchodów budżetowych.</w:t>
      </w:r>
    </w:p>
    <w:p w14:paraId="27601A0A" w14:textId="5F66F76E" w:rsidR="00510F18" w:rsidRPr="000308C9" w:rsidRDefault="000308C9" w:rsidP="000308C9">
      <w:pPr>
        <w:pStyle w:val="Legenda"/>
        <w:rPr>
          <w:b w:val="0"/>
          <w:bCs w:val="0"/>
        </w:rPr>
      </w:pPr>
      <w:bookmarkStart w:id="78" w:name="_Toc83301360"/>
      <w:bookmarkStart w:id="79" w:name="_Toc67904157"/>
      <w:r>
        <w:t xml:space="preserve">Tabela </w:t>
      </w:r>
      <w:fldSimple w:instr=" SEQ Tabela \* ARABIC ">
        <w:r w:rsidR="00BF3347">
          <w:rPr>
            <w:noProof/>
          </w:rPr>
          <w:t>25</w:t>
        </w:r>
      </w:fldSimple>
      <w:r>
        <w:t xml:space="preserve">. </w:t>
      </w:r>
      <w:r w:rsidR="00510F18" w:rsidRPr="000308C9">
        <w:t xml:space="preserve">Aktywa obrotowe, środki pieniężne i wynik finansowy  Gminy </w:t>
      </w:r>
      <w:r w:rsidR="0065035A" w:rsidRPr="000308C9">
        <w:t>Łęczna</w:t>
      </w:r>
      <w:r w:rsidR="00510F18" w:rsidRPr="000308C9">
        <w:t xml:space="preserve"> </w:t>
      </w:r>
      <w:r w:rsidR="0065035A" w:rsidRPr="000308C9">
        <w:t xml:space="preserve"> </w:t>
      </w:r>
      <w:r w:rsidR="00510F18" w:rsidRPr="000308C9">
        <w:t>w oparciu o sprawozdania finansowe</w:t>
      </w:r>
      <w:bookmarkEnd w:id="78"/>
      <w:bookmarkEnd w:id="79"/>
    </w:p>
    <w:tbl>
      <w:tblPr>
        <w:tblStyle w:val="Jasnalistaakcent2"/>
        <w:tblW w:w="4637" w:type="pct"/>
        <w:tblLook w:val="04A0" w:firstRow="1" w:lastRow="0" w:firstColumn="1" w:lastColumn="0" w:noHBand="0" w:noVBand="1"/>
      </w:tblPr>
      <w:tblGrid>
        <w:gridCol w:w="3656"/>
        <w:gridCol w:w="1700"/>
        <w:gridCol w:w="1671"/>
        <w:gridCol w:w="1587"/>
      </w:tblGrid>
      <w:tr w:rsidR="00510F18" w:rsidRPr="000308C9" w14:paraId="444FAC14" w14:textId="77777777" w:rsidTr="000308C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pct"/>
            <w:hideMark/>
          </w:tcPr>
          <w:p w14:paraId="2CD3AB1B" w14:textId="77777777" w:rsidR="00510F18" w:rsidRPr="000308C9" w:rsidRDefault="00510F18" w:rsidP="00BE03E9">
            <w:pPr>
              <w:ind w:firstLine="0"/>
              <w:jc w:val="left"/>
              <w:rPr>
                <w:rFonts w:cs="CIDFont+F1"/>
                <w:sz w:val="20"/>
                <w:szCs w:val="20"/>
              </w:rPr>
            </w:pPr>
            <w:r w:rsidRPr="000308C9">
              <w:rPr>
                <w:rFonts w:cs="CIDFont+F1"/>
                <w:sz w:val="20"/>
                <w:szCs w:val="20"/>
              </w:rPr>
              <w:t xml:space="preserve">Rok sprawozdania </w:t>
            </w:r>
          </w:p>
        </w:tc>
        <w:tc>
          <w:tcPr>
            <w:tcW w:w="987" w:type="pct"/>
            <w:hideMark/>
          </w:tcPr>
          <w:p w14:paraId="4F57EA7F" w14:textId="77777777" w:rsidR="00510F18" w:rsidRPr="000308C9" w:rsidRDefault="00510F18" w:rsidP="00BE03E9">
            <w:pPr>
              <w:ind w:firstLine="0"/>
              <w:jc w:val="left"/>
              <w:cnfStyle w:val="100000000000" w:firstRow="1" w:lastRow="0" w:firstColumn="0" w:lastColumn="0" w:oddVBand="0" w:evenVBand="0" w:oddHBand="0" w:evenHBand="0" w:firstRowFirstColumn="0" w:firstRowLastColumn="0" w:lastRowFirstColumn="0" w:lastRowLastColumn="0"/>
              <w:rPr>
                <w:rFonts w:cs="CIDFont+F1"/>
                <w:sz w:val="20"/>
                <w:szCs w:val="20"/>
              </w:rPr>
            </w:pPr>
            <w:r w:rsidRPr="000308C9">
              <w:rPr>
                <w:rFonts w:cs="CIDFont+F1"/>
                <w:sz w:val="20"/>
                <w:szCs w:val="20"/>
              </w:rPr>
              <w:t>2018</w:t>
            </w:r>
          </w:p>
        </w:tc>
        <w:tc>
          <w:tcPr>
            <w:tcW w:w="970" w:type="pct"/>
            <w:hideMark/>
          </w:tcPr>
          <w:p w14:paraId="7ACBF31C" w14:textId="77777777" w:rsidR="00510F18" w:rsidRPr="000308C9" w:rsidRDefault="00510F18" w:rsidP="00BE03E9">
            <w:pPr>
              <w:ind w:firstLine="0"/>
              <w:jc w:val="left"/>
              <w:cnfStyle w:val="100000000000" w:firstRow="1" w:lastRow="0" w:firstColumn="0" w:lastColumn="0" w:oddVBand="0" w:evenVBand="0" w:oddHBand="0" w:evenHBand="0" w:firstRowFirstColumn="0" w:firstRowLastColumn="0" w:lastRowFirstColumn="0" w:lastRowLastColumn="0"/>
              <w:rPr>
                <w:rFonts w:cs="CIDFont+F1"/>
                <w:sz w:val="20"/>
                <w:szCs w:val="20"/>
              </w:rPr>
            </w:pPr>
            <w:r w:rsidRPr="000308C9">
              <w:rPr>
                <w:rFonts w:cs="CIDFont+F1"/>
                <w:sz w:val="20"/>
                <w:szCs w:val="20"/>
              </w:rPr>
              <w:t>2019</w:t>
            </w:r>
          </w:p>
        </w:tc>
        <w:tc>
          <w:tcPr>
            <w:tcW w:w="922" w:type="pct"/>
            <w:hideMark/>
          </w:tcPr>
          <w:p w14:paraId="7D3A655D" w14:textId="77777777" w:rsidR="00510F18" w:rsidRPr="000308C9" w:rsidRDefault="00510F18" w:rsidP="00BE03E9">
            <w:pPr>
              <w:ind w:firstLine="0"/>
              <w:jc w:val="left"/>
              <w:cnfStyle w:val="100000000000" w:firstRow="1" w:lastRow="0" w:firstColumn="0" w:lastColumn="0" w:oddVBand="0" w:evenVBand="0" w:oddHBand="0" w:evenHBand="0" w:firstRowFirstColumn="0" w:firstRowLastColumn="0" w:lastRowFirstColumn="0" w:lastRowLastColumn="0"/>
              <w:rPr>
                <w:rFonts w:cs="CIDFont+F1"/>
                <w:sz w:val="20"/>
                <w:szCs w:val="20"/>
              </w:rPr>
            </w:pPr>
            <w:r w:rsidRPr="000308C9">
              <w:rPr>
                <w:rFonts w:cs="CIDFont+F1"/>
                <w:sz w:val="20"/>
                <w:szCs w:val="20"/>
              </w:rPr>
              <w:t>2020</w:t>
            </w:r>
          </w:p>
        </w:tc>
      </w:tr>
      <w:tr w:rsidR="00510F18" w:rsidRPr="000308C9" w14:paraId="200350C0" w14:textId="77777777" w:rsidTr="000308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pct"/>
            <w:hideMark/>
          </w:tcPr>
          <w:p w14:paraId="3F894884" w14:textId="77777777" w:rsidR="00510F18" w:rsidRPr="000308C9" w:rsidRDefault="00510F18" w:rsidP="000308C9">
            <w:pPr>
              <w:ind w:left="392"/>
              <w:rPr>
                <w:rFonts w:cs="Arial"/>
                <w:bCs w:val="0"/>
                <w:sz w:val="20"/>
                <w:szCs w:val="20"/>
              </w:rPr>
            </w:pPr>
            <w:r w:rsidRPr="000308C9">
              <w:rPr>
                <w:rFonts w:cs="Arial"/>
                <w:bCs w:val="0"/>
                <w:sz w:val="20"/>
                <w:szCs w:val="20"/>
              </w:rPr>
              <w:t>Aktywa obrotowe</w:t>
            </w:r>
          </w:p>
        </w:tc>
        <w:tc>
          <w:tcPr>
            <w:tcW w:w="987" w:type="pct"/>
          </w:tcPr>
          <w:p w14:paraId="10AFD436" w14:textId="77777777" w:rsidR="00510F18" w:rsidRPr="000308C9" w:rsidRDefault="004D5BFE" w:rsidP="00EE22CB">
            <w:pPr>
              <w:ind w:firstLine="0"/>
              <w:cnfStyle w:val="000000100000" w:firstRow="0" w:lastRow="0" w:firstColumn="0" w:lastColumn="0" w:oddVBand="0" w:evenVBand="0" w:oddHBand="1" w:evenHBand="0" w:firstRowFirstColumn="0" w:firstRowLastColumn="0" w:lastRowFirstColumn="0" w:lastRowLastColumn="0"/>
              <w:rPr>
                <w:rFonts w:cs="Arial"/>
                <w:sz w:val="20"/>
                <w:szCs w:val="20"/>
                <w:highlight w:val="yellow"/>
              </w:rPr>
            </w:pPr>
            <w:r w:rsidRPr="000308C9">
              <w:rPr>
                <w:rFonts w:cs="CIDFont+F1"/>
                <w:sz w:val="20"/>
                <w:szCs w:val="20"/>
              </w:rPr>
              <w:t>8 101 758,05</w:t>
            </w:r>
          </w:p>
        </w:tc>
        <w:tc>
          <w:tcPr>
            <w:tcW w:w="970" w:type="pct"/>
          </w:tcPr>
          <w:p w14:paraId="446CD071" w14:textId="77777777" w:rsidR="00510F18" w:rsidRPr="000308C9" w:rsidRDefault="004D5BFE" w:rsidP="00EE22CB">
            <w:pPr>
              <w:ind w:firstLine="0"/>
              <w:cnfStyle w:val="000000100000" w:firstRow="0" w:lastRow="0" w:firstColumn="0" w:lastColumn="0" w:oddVBand="0" w:evenVBand="0" w:oddHBand="1" w:evenHBand="0" w:firstRowFirstColumn="0" w:firstRowLastColumn="0" w:lastRowFirstColumn="0" w:lastRowLastColumn="0"/>
              <w:rPr>
                <w:rFonts w:cs="Arial"/>
                <w:sz w:val="20"/>
                <w:szCs w:val="20"/>
                <w:highlight w:val="yellow"/>
              </w:rPr>
            </w:pPr>
            <w:r w:rsidRPr="000308C9">
              <w:rPr>
                <w:rFonts w:cs="CIDFont+F1"/>
                <w:sz w:val="20"/>
                <w:szCs w:val="20"/>
              </w:rPr>
              <w:t>8 304 436,00</w:t>
            </w:r>
          </w:p>
        </w:tc>
        <w:tc>
          <w:tcPr>
            <w:tcW w:w="922" w:type="pct"/>
          </w:tcPr>
          <w:p w14:paraId="1D855B11" w14:textId="77777777" w:rsidR="00510F18" w:rsidRPr="000308C9" w:rsidRDefault="00BE03E9" w:rsidP="00BE03E9">
            <w:pPr>
              <w:ind w:firstLine="0"/>
              <w:cnfStyle w:val="000000100000" w:firstRow="0" w:lastRow="0" w:firstColumn="0" w:lastColumn="0" w:oddVBand="0" w:evenVBand="0" w:oddHBand="1" w:evenHBand="0" w:firstRowFirstColumn="0" w:firstRowLastColumn="0" w:lastRowFirstColumn="0" w:lastRowLastColumn="0"/>
              <w:rPr>
                <w:rFonts w:cs="CIDFont+F1"/>
                <w:sz w:val="20"/>
                <w:szCs w:val="20"/>
              </w:rPr>
            </w:pPr>
            <w:r w:rsidRPr="000308C9">
              <w:rPr>
                <w:rFonts w:cs="CIDFont+F1"/>
                <w:sz w:val="20"/>
                <w:szCs w:val="20"/>
              </w:rPr>
              <w:t>8 161 075,53</w:t>
            </w:r>
          </w:p>
        </w:tc>
      </w:tr>
      <w:tr w:rsidR="00510F18" w:rsidRPr="000308C9" w14:paraId="35DFBAFE" w14:textId="77777777" w:rsidTr="000308C9">
        <w:tc>
          <w:tcPr>
            <w:cnfStyle w:val="001000000000" w:firstRow="0" w:lastRow="0" w:firstColumn="1" w:lastColumn="0" w:oddVBand="0" w:evenVBand="0" w:oddHBand="0" w:evenHBand="0" w:firstRowFirstColumn="0" w:firstRowLastColumn="0" w:lastRowFirstColumn="0" w:lastRowLastColumn="0"/>
            <w:tcW w:w="2122" w:type="pct"/>
            <w:hideMark/>
          </w:tcPr>
          <w:p w14:paraId="3A3DAAB8" w14:textId="77777777" w:rsidR="00510F18" w:rsidRPr="000308C9" w:rsidRDefault="004D5BFE" w:rsidP="000308C9">
            <w:pPr>
              <w:ind w:left="392"/>
              <w:rPr>
                <w:rFonts w:cs="Arial"/>
                <w:bCs w:val="0"/>
                <w:sz w:val="20"/>
                <w:szCs w:val="20"/>
              </w:rPr>
            </w:pPr>
            <w:r w:rsidRPr="000308C9">
              <w:rPr>
                <w:rFonts w:cs="Arial"/>
                <w:bCs w:val="0"/>
                <w:sz w:val="20"/>
                <w:szCs w:val="20"/>
              </w:rPr>
              <w:t>Należności krótkoterminowe</w:t>
            </w:r>
          </w:p>
        </w:tc>
        <w:tc>
          <w:tcPr>
            <w:tcW w:w="987" w:type="pct"/>
          </w:tcPr>
          <w:p w14:paraId="6ACB2DEE" w14:textId="77777777" w:rsidR="00510F18" w:rsidRPr="000308C9" w:rsidRDefault="004D5BFE" w:rsidP="00EE22CB">
            <w:pPr>
              <w:tabs>
                <w:tab w:val="left" w:pos="370"/>
              </w:tabs>
              <w:ind w:firstLine="0"/>
              <w:cnfStyle w:val="000000000000" w:firstRow="0" w:lastRow="0" w:firstColumn="0" w:lastColumn="0" w:oddVBand="0" w:evenVBand="0" w:oddHBand="0" w:evenHBand="0" w:firstRowFirstColumn="0" w:firstRowLastColumn="0" w:lastRowFirstColumn="0" w:lastRowLastColumn="0"/>
              <w:rPr>
                <w:rFonts w:cs="Arial"/>
                <w:sz w:val="20"/>
                <w:szCs w:val="20"/>
                <w:highlight w:val="yellow"/>
              </w:rPr>
            </w:pPr>
            <w:r w:rsidRPr="000308C9">
              <w:rPr>
                <w:rFonts w:cs="CIDFont+F1"/>
                <w:sz w:val="20"/>
                <w:szCs w:val="20"/>
              </w:rPr>
              <w:t>7 462 591,54</w:t>
            </w:r>
          </w:p>
        </w:tc>
        <w:tc>
          <w:tcPr>
            <w:tcW w:w="970" w:type="pct"/>
          </w:tcPr>
          <w:p w14:paraId="0FAE028B" w14:textId="77777777" w:rsidR="00510F18" w:rsidRPr="000308C9" w:rsidRDefault="004D5BFE" w:rsidP="00EE22CB">
            <w:pPr>
              <w:ind w:firstLine="0"/>
              <w:cnfStyle w:val="000000000000" w:firstRow="0" w:lastRow="0" w:firstColumn="0" w:lastColumn="0" w:oddVBand="0" w:evenVBand="0" w:oddHBand="0" w:evenHBand="0" w:firstRowFirstColumn="0" w:firstRowLastColumn="0" w:lastRowFirstColumn="0" w:lastRowLastColumn="0"/>
              <w:rPr>
                <w:rFonts w:cs="Arial"/>
                <w:sz w:val="20"/>
                <w:szCs w:val="20"/>
                <w:highlight w:val="yellow"/>
              </w:rPr>
            </w:pPr>
            <w:r w:rsidRPr="000308C9">
              <w:rPr>
                <w:rFonts w:cs="CIDFont+F1"/>
                <w:sz w:val="20"/>
                <w:szCs w:val="20"/>
              </w:rPr>
              <w:t>7 729 218,33</w:t>
            </w:r>
          </w:p>
        </w:tc>
        <w:tc>
          <w:tcPr>
            <w:tcW w:w="922" w:type="pct"/>
          </w:tcPr>
          <w:p w14:paraId="21A4445F" w14:textId="77777777" w:rsidR="00510F18" w:rsidRPr="000308C9" w:rsidRDefault="00BE03E9" w:rsidP="00BE03E9">
            <w:pPr>
              <w:ind w:firstLine="0"/>
              <w:cnfStyle w:val="000000000000" w:firstRow="0" w:lastRow="0" w:firstColumn="0" w:lastColumn="0" w:oddVBand="0" w:evenVBand="0" w:oddHBand="0" w:evenHBand="0" w:firstRowFirstColumn="0" w:firstRowLastColumn="0" w:lastRowFirstColumn="0" w:lastRowLastColumn="0"/>
              <w:rPr>
                <w:rFonts w:cs="CIDFont+F1"/>
                <w:sz w:val="20"/>
                <w:szCs w:val="20"/>
              </w:rPr>
            </w:pPr>
            <w:r w:rsidRPr="000308C9">
              <w:rPr>
                <w:rFonts w:cs="CIDFont+F1"/>
                <w:sz w:val="20"/>
                <w:szCs w:val="20"/>
              </w:rPr>
              <w:t>7 673 849,18</w:t>
            </w:r>
          </w:p>
        </w:tc>
      </w:tr>
      <w:tr w:rsidR="00510F18" w:rsidRPr="000308C9" w14:paraId="7F6CCE80" w14:textId="77777777" w:rsidTr="000308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pct"/>
            <w:hideMark/>
          </w:tcPr>
          <w:p w14:paraId="63156AE1" w14:textId="77777777" w:rsidR="00510F18" w:rsidRPr="000308C9" w:rsidRDefault="00510F18" w:rsidP="000308C9">
            <w:pPr>
              <w:ind w:left="392"/>
              <w:rPr>
                <w:rFonts w:cs="Arial"/>
                <w:bCs w:val="0"/>
                <w:sz w:val="20"/>
                <w:szCs w:val="20"/>
              </w:rPr>
            </w:pPr>
            <w:r w:rsidRPr="000308C9">
              <w:rPr>
                <w:rFonts w:cs="Arial"/>
                <w:bCs w:val="0"/>
                <w:sz w:val="20"/>
                <w:szCs w:val="20"/>
              </w:rPr>
              <w:t xml:space="preserve">Środki pieniężne </w:t>
            </w:r>
          </w:p>
        </w:tc>
        <w:tc>
          <w:tcPr>
            <w:tcW w:w="987" w:type="pct"/>
          </w:tcPr>
          <w:p w14:paraId="47B213F4" w14:textId="77777777" w:rsidR="00510F18" w:rsidRPr="000308C9" w:rsidRDefault="004D5BFE" w:rsidP="00EE22CB">
            <w:pPr>
              <w:ind w:firstLine="0"/>
              <w:cnfStyle w:val="000000100000" w:firstRow="0" w:lastRow="0" w:firstColumn="0" w:lastColumn="0" w:oddVBand="0" w:evenVBand="0" w:oddHBand="1" w:evenHBand="0" w:firstRowFirstColumn="0" w:firstRowLastColumn="0" w:lastRowFirstColumn="0" w:lastRowLastColumn="0"/>
              <w:rPr>
                <w:rFonts w:cs="Arial"/>
                <w:sz w:val="20"/>
                <w:szCs w:val="20"/>
                <w:highlight w:val="yellow"/>
              </w:rPr>
            </w:pPr>
            <w:r w:rsidRPr="000308C9">
              <w:rPr>
                <w:rFonts w:cs="CIDFont+F1"/>
                <w:sz w:val="20"/>
                <w:szCs w:val="20"/>
              </w:rPr>
              <w:t>506 033,87</w:t>
            </w:r>
          </w:p>
        </w:tc>
        <w:tc>
          <w:tcPr>
            <w:tcW w:w="970" w:type="pct"/>
          </w:tcPr>
          <w:p w14:paraId="15B445CB" w14:textId="77777777" w:rsidR="00510F18" w:rsidRPr="000308C9" w:rsidRDefault="004D5BFE" w:rsidP="00EE22CB">
            <w:pPr>
              <w:ind w:firstLine="0"/>
              <w:cnfStyle w:val="000000100000" w:firstRow="0" w:lastRow="0" w:firstColumn="0" w:lastColumn="0" w:oddVBand="0" w:evenVBand="0" w:oddHBand="1" w:evenHBand="0" w:firstRowFirstColumn="0" w:firstRowLastColumn="0" w:lastRowFirstColumn="0" w:lastRowLastColumn="0"/>
              <w:rPr>
                <w:rFonts w:cs="Arial"/>
                <w:sz w:val="20"/>
                <w:szCs w:val="20"/>
                <w:highlight w:val="yellow"/>
              </w:rPr>
            </w:pPr>
            <w:r w:rsidRPr="000308C9">
              <w:rPr>
                <w:rFonts w:cs="CIDFont+F1"/>
                <w:sz w:val="20"/>
                <w:szCs w:val="20"/>
              </w:rPr>
              <w:t>433 515,14</w:t>
            </w:r>
          </w:p>
        </w:tc>
        <w:tc>
          <w:tcPr>
            <w:tcW w:w="922" w:type="pct"/>
          </w:tcPr>
          <w:p w14:paraId="3FE64188" w14:textId="77777777" w:rsidR="00510F18" w:rsidRPr="000308C9" w:rsidRDefault="00BE03E9" w:rsidP="00BE03E9">
            <w:pPr>
              <w:ind w:firstLine="0"/>
              <w:cnfStyle w:val="000000100000" w:firstRow="0" w:lastRow="0" w:firstColumn="0" w:lastColumn="0" w:oddVBand="0" w:evenVBand="0" w:oddHBand="1" w:evenHBand="0" w:firstRowFirstColumn="0" w:firstRowLastColumn="0" w:lastRowFirstColumn="0" w:lastRowLastColumn="0"/>
              <w:rPr>
                <w:rFonts w:cs="CIDFont+F1"/>
                <w:sz w:val="20"/>
                <w:szCs w:val="20"/>
              </w:rPr>
            </w:pPr>
            <w:r w:rsidRPr="000308C9">
              <w:rPr>
                <w:rFonts w:cs="CIDFont+F1"/>
                <w:sz w:val="20"/>
                <w:szCs w:val="20"/>
              </w:rPr>
              <w:t>340 839,39</w:t>
            </w:r>
          </w:p>
        </w:tc>
      </w:tr>
      <w:tr w:rsidR="00510F18" w:rsidRPr="000308C9" w14:paraId="1958C252" w14:textId="77777777" w:rsidTr="000308C9">
        <w:tc>
          <w:tcPr>
            <w:cnfStyle w:val="001000000000" w:firstRow="0" w:lastRow="0" w:firstColumn="1" w:lastColumn="0" w:oddVBand="0" w:evenVBand="0" w:oddHBand="0" w:evenHBand="0" w:firstRowFirstColumn="0" w:firstRowLastColumn="0" w:lastRowFirstColumn="0" w:lastRowLastColumn="0"/>
            <w:tcW w:w="2122" w:type="pct"/>
            <w:hideMark/>
          </w:tcPr>
          <w:p w14:paraId="0C3B0B60" w14:textId="77777777" w:rsidR="00510F18" w:rsidRPr="000308C9" w:rsidRDefault="00510F18" w:rsidP="000308C9">
            <w:pPr>
              <w:ind w:left="392"/>
              <w:rPr>
                <w:rFonts w:cs="Arial"/>
                <w:bCs w:val="0"/>
                <w:sz w:val="20"/>
                <w:szCs w:val="20"/>
              </w:rPr>
            </w:pPr>
            <w:r w:rsidRPr="000308C9">
              <w:rPr>
                <w:rFonts w:cs="Arial"/>
                <w:bCs w:val="0"/>
                <w:sz w:val="20"/>
                <w:szCs w:val="20"/>
              </w:rPr>
              <w:t xml:space="preserve">Pasywa: </w:t>
            </w:r>
          </w:p>
          <w:p w14:paraId="5030138D" w14:textId="77777777" w:rsidR="00510F18" w:rsidRPr="000308C9" w:rsidRDefault="00510F18" w:rsidP="000308C9">
            <w:pPr>
              <w:ind w:left="392"/>
              <w:rPr>
                <w:rFonts w:cs="Arial"/>
                <w:bCs w:val="0"/>
                <w:sz w:val="20"/>
                <w:szCs w:val="20"/>
              </w:rPr>
            </w:pPr>
            <w:r w:rsidRPr="000308C9">
              <w:rPr>
                <w:rFonts w:cs="Arial"/>
                <w:bCs w:val="0"/>
                <w:sz w:val="20"/>
                <w:szCs w:val="20"/>
              </w:rPr>
              <w:t xml:space="preserve">Wynik finansowy </w:t>
            </w:r>
          </w:p>
        </w:tc>
        <w:tc>
          <w:tcPr>
            <w:tcW w:w="987" w:type="pct"/>
          </w:tcPr>
          <w:p w14:paraId="5F6AF278" w14:textId="77777777" w:rsidR="00510F18" w:rsidRPr="000308C9" w:rsidRDefault="00EE22CB" w:rsidP="00EE22CB">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highlight w:val="yellow"/>
              </w:rPr>
            </w:pPr>
            <w:r w:rsidRPr="000308C9">
              <w:rPr>
                <w:rFonts w:cs="CIDFont+F1"/>
                <w:sz w:val="20"/>
                <w:szCs w:val="20"/>
              </w:rPr>
              <w:t>10 456 073,67</w:t>
            </w:r>
          </w:p>
        </w:tc>
        <w:tc>
          <w:tcPr>
            <w:tcW w:w="970" w:type="pct"/>
          </w:tcPr>
          <w:p w14:paraId="24E4D52A" w14:textId="77777777" w:rsidR="00510F18" w:rsidRPr="000308C9" w:rsidRDefault="00EE22CB" w:rsidP="00EE22CB">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highlight w:val="yellow"/>
              </w:rPr>
            </w:pPr>
            <w:r w:rsidRPr="000308C9">
              <w:rPr>
                <w:rFonts w:cs="CIDFont+F1"/>
                <w:sz w:val="20"/>
                <w:szCs w:val="20"/>
              </w:rPr>
              <w:t>16 492 911,75</w:t>
            </w:r>
          </w:p>
        </w:tc>
        <w:tc>
          <w:tcPr>
            <w:tcW w:w="922" w:type="pct"/>
          </w:tcPr>
          <w:p w14:paraId="79D2717D" w14:textId="77777777" w:rsidR="00510F18" w:rsidRPr="000308C9" w:rsidRDefault="00BE03E9" w:rsidP="00BE03E9">
            <w:pPr>
              <w:ind w:firstLine="0"/>
              <w:cnfStyle w:val="000000000000" w:firstRow="0" w:lastRow="0" w:firstColumn="0" w:lastColumn="0" w:oddVBand="0" w:evenVBand="0" w:oddHBand="0" w:evenHBand="0" w:firstRowFirstColumn="0" w:firstRowLastColumn="0" w:lastRowFirstColumn="0" w:lastRowLastColumn="0"/>
              <w:rPr>
                <w:rFonts w:cs="CIDFont+F1"/>
                <w:sz w:val="20"/>
                <w:szCs w:val="20"/>
              </w:rPr>
            </w:pPr>
            <w:r w:rsidRPr="000308C9">
              <w:rPr>
                <w:rFonts w:cs="CIDFont+F1"/>
                <w:sz w:val="20"/>
                <w:szCs w:val="20"/>
              </w:rPr>
              <w:t>14 974 216,44</w:t>
            </w:r>
          </w:p>
        </w:tc>
      </w:tr>
    </w:tbl>
    <w:p w14:paraId="7D238BA4" w14:textId="77777777" w:rsidR="000308C9" w:rsidRPr="00BB36EC" w:rsidRDefault="000308C9" w:rsidP="000308C9">
      <w:pPr>
        <w:pStyle w:val="Legenda"/>
      </w:pPr>
      <w:r w:rsidRPr="00BB36EC">
        <w:t xml:space="preserve">Źródło: </w:t>
      </w:r>
      <w:r w:rsidR="00B13EB1" w:rsidRPr="00B13EB1">
        <w:t>dane z Urzędu Miejskiego w Łęcznej</w:t>
      </w:r>
    </w:p>
    <w:p w14:paraId="57B11A32" w14:textId="77777777" w:rsidR="00510F18" w:rsidRPr="001256C1" w:rsidRDefault="00510F18" w:rsidP="00510F18">
      <w:pPr>
        <w:ind w:firstLine="360"/>
        <w:rPr>
          <w:color w:val="6B7C71"/>
        </w:rPr>
      </w:pPr>
      <w:r w:rsidRPr="001256C1">
        <w:t xml:space="preserve">Corocznie sprawozdanie finansowe Gminy </w:t>
      </w:r>
      <w:r w:rsidR="001256C1">
        <w:t xml:space="preserve">Łęczna </w:t>
      </w:r>
      <w:r w:rsidRPr="001256C1">
        <w:t xml:space="preserve">podlega zaopiniowaniu przez Regionalną Izbę Obrachunkową w Lublinie, jak dotąd sprawozdania </w:t>
      </w:r>
      <w:r w:rsidR="00755AAE">
        <w:t>były</w:t>
      </w:r>
      <w:r w:rsidRPr="001256C1">
        <w:t xml:space="preserve"> pozytywnie zaopiniowane</w:t>
      </w:r>
      <w:r w:rsidRPr="001256C1">
        <w:rPr>
          <w:color w:val="6B7C71"/>
        </w:rPr>
        <w:t>.</w:t>
      </w:r>
    </w:p>
    <w:p w14:paraId="4046E7AD" w14:textId="77777777" w:rsidR="00510F18" w:rsidRPr="001256C1" w:rsidRDefault="00510F18" w:rsidP="00510F18">
      <w:pPr>
        <w:ind w:firstLine="360"/>
      </w:pPr>
      <w:r w:rsidRPr="001256C1">
        <w:t xml:space="preserve">Gmina </w:t>
      </w:r>
      <w:r w:rsidR="001256C1">
        <w:t>Łęczna</w:t>
      </w:r>
      <w:r w:rsidRPr="001256C1">
        <w:t xml:space="preserve"> aktywnie uczestniczy w konkursach i naborach </w:t>
      </w:r>
      <w:r w:rsidR="00755AAE">
        <w:t>w celu</w:t>
      </w:r>
      <w:r w:rsidRPr="001256C1">
        <w:t xml:space="preserve"> pozyskania dodatkowych środków finansowych na realizację inwestycji infrastrukturalnych i</w:t>
      </w:r>
      <w:r w:rsidR="00755AAE">
        <w:t xml:space="preserve"> </w:t>
      </w:r>
      <w:r w:rsidRPr="001256C1">
        <w:t>„miękkich”. Dokumentacje aplikacyjne przedkłada zarówno do instytucji zajmujących się rozdysponowaniem środków</w:t>
      </w:r>
      <w:r w:rsidR="00B13EB1">
        <w:t xml:space="preserve"> krajowych jak i zewnętrznych</w:t>
      </w:r>
      <w:r w:rsidR="00755AAE">
        <w:t>,</w:t>
      </w:r>
      <w:r w:rsidR="00B13EB1">
        <w:t xml:space="preserve"> w </w:t>
      </w:r>
      <w:r w:rsidRPr="001256C1">
        <w:t xml:space="preserve">tym Unii Europejskiej. </w:t>
      </w:r>
    </w:p>
    <w:p w14:paraId="7B32A6D2" w14:textId="1A089670" w:rsidR="00EE3565" w:rsidRPr="00EE3565" w:rsidRDefault="00510F18" w:rsidP="00EE3565">
      <w:pPr>
        <w:rPr>
          <w:rFonts w:ascii="Arial Narrow" w:eastAsia="Times New Roman" w:hAnsi="Arial Narrow" w:cs="Times New Roman"/>
          <w:color w:val="000000"/>
          <w:lang w:eastAsia="pl-PL"/>
        </w:rPr>
      </w:pPr>
      <w:r w:rsidRPr="001256C1">
        <w:t>Zgodnie z danymi z Głównego Urzędu Statystycznego od 201</w:t>
      </w:r>
      <w:r w:rsidR="001256C1" w:rsidRPr="001256C1">
        <w:t>7</w:t>
      </w:r>
      <w:r w:rsidRPr="001256C1">
        <w:t xml:space="preserve"> roku w ramach perspektywy finansowej 2014-2020</w:t>
      </w:r>
      <w:r w:rsidR="00E36508">
        <w:t xml:space="preserve"> n</w:t>
      </w:r>
      <w:r w:rsidR="0043545A">
        <w:t xml:space="preserve">a obszarze </w:t>
      </w:r>
      <w:r w:rsidRPr="001256C1">
        <w:t>Gmin</w:t>
      </w:r>
      <w:r w:rsidR="0043545A">
        <w:t>y</w:t>
      </w:r>
      <w:r w:rsidR="001256C1" w:rsidRPr="001256C1">
        <w:t xml:space="preserve"> </w:t>
      </w:r>
      <w:r w:rsidR="001256C1" w:rsidRPr="00EE3565">
        <w:t>Łęczna</w:t>
      </w:r>
      <w:r w:rsidR="0043545A">
        <w:t xml:space="preserve"> zawartych zostało</w:t>
      </w:r>
      <w:r w:rsidRPr="00EE3565">
        <w:t xml:space="preserve"> </w:t>
      </w:r>
      <w:r w:rsidR="001256C1" w:rsidRPr="00EE3565">
        <w:t>167</w:t>
      </w:r>
      <w:r w:rsidRPr="00EE3565">
        <w:t xml:space="preserve"> umów o dofinansowanie. Najwięcej (</w:t>
      </w:r>
      <w:r w:rsidR="001256C1" w:rsidRPr="00EE3565">
        <w:t>141</w:t>
      </w:r>
      <w:r w:rsidRPr="00EE3565">
        <w:t xml:space="preserve"> um</w:t>
      </w:r>
      <w:r w:rsidR="001256C1" w:rsidRPr="00EE3565">
        <w:t>ów</w:t>
      </w:r>
      <w:r w:rsidRPr="00EE3565">
        <w:t xml:space="preserve">) umów zawarto w ramach programu Regionalnego tj. Regionalnego Programu Operacyjnego Województwa Lubelskiego na lata 2014-2020, </w:t>
      </w:r>
      <w:r w:rsidR="00EE3565" w:rsidRPr="00EE3565">
        <w:t>12</w:t>
      </w:r>
      <w:r w:rsidRPr="00EE3565">
        <w:t xml:space="preserve"> um</w:t>
      </w:r>
      <w:r w:rsidR="00EE3565" w:rsidRPr="00EE3565">
        <w:t>ów</w:t>
      </w:r>
      <w:r w:rsidRPr="00EE3565">
        <w:t xml:space="preserve"> obejmował</w:t>
      </w:r>
      <w:r w:rsidR="00EE3565" w:rsidRPr="00EE3565">
        <w:t>o</w:t>
      </w:r>
      <w:r w:rsidRPr="00EE3565">
        <w:t xml:space="preserve"> realizacje projektów w ramach </w:t>
      </w:r>
      <w:r w:rsidR="00EE3565" w:rsidRPr="00EE3565">
        <w:rPr>
          <w:rFonts w:ascii="Arial Narrow" w:eastAsia="Times New Roman" w:hAnsi="Arial Narrow" w:cs="Times New Roman"/>
          <w:color w:val="000000"/>
          <w:lang w:eastAsia="pl-PL"/>
        </w:rPr>
        <w:t xml:space="preserve">Programu Operacyjnego Polska Wschodnia </w:t>
      </w:r>
      <w:r w:rsidR="00EE3565" w:rsidRPr="00EE3565">
        <w:rPr>
          <w:rFonts w:eastAsia="Times New Roman" w:cs="Arial"/>
          <w:color w:val="000000"/>
          <w:lang w:eastAsia="pl-PL"/>
        </w:rPr>
        <w:t xml:space="preserve">na </w:t>
      </w:r>
      <w:r w:rsidR="00EE3565" w:rsidRPr="00EE3565">
        <w:t>lata 2014-2020</w:t>
      </w:r>
      <w:r w:rsidR="00EE3565" w:rsidRPr="00EE3565">
        <w:rPr>
          <w:rFonts w:ascii="Arial Narrow" w:eastAsia="Times New Roman" w:hAnsi="Arial Narrow" w:cs="Times New Roman"/>
          <w:color w:val="000000"/>
          <w:lang w:eastAsia="pl-PL"/>
        </w:rPr>
        <w:t xml:space="preserve">. W ramach Programu Operacyjnego Inteligentny Rozwój </w:t>
      </w:r>
      <w:r w:rsidR="00EE3565" w:rsidRPr="00EE3565">
        <w:rPr>
          <w:rFonts w:eastAsia="Times New Roman" w:cs="Arial"/>
          <w:color w:val="000000"/>
          <w:lang w:eastAsia="pl-PL"/>
        </w:rPr>
        <w:t xml:space="preserve">na </w:t>
      </w:r>
      <w:r w:rsidR="00EE3565" w:rsidRPr="00EE3565">
        <w:t xml:space="preserve">lata 2014-2020 </w:t>
      </w:r>
      <w:r w:rsidR="00EE3565" w:rsidRPr="00EE3565">
        <w:rPr>
          <w:rFonts w:ascii="Arial Narrow" w:eastAsia="Times New Roman" w:hAnsi="Arial Narrow" w:cs="Times New Roman"/>
          <w:color w:val="000000"/>
          <w:lang w:eastAsia="pl-PL"/>
        </w:rPr>
        <w:t>zrealizowano 7 projektów.</w:t>
      </w:r>
      <w:r w:rsidR="00EE3565">
        <w:rPr>
          <w:rFonts w:ascii="Arial Narrow" w:eastAsia="Times New Roman" w:hAnsi="Arial Narrow" w:cs="Times New Roman"/>
          <w:color w:val="000000"/>
          <w:lang w:eastAsia="pl-PL"/>
        </w:rPr>
        <w:t xml:space="preserve"> </w:t>
      </w:r>
    </w:p>
    <w:p w14:paraId="6136B15C" w14:textId="77777777" w:rsidR="00510F18" w:rsidRPr="00927FFC" w:rsidRDefault="00510F18" w:rsidP="00510F18">
      <w:pPr>
        <w:ind w:firstLine="360"/>
      </w:pPr>
      <w:r w:rsidRPr="00927FFC">
        <w:t xml:space="preserve">Programy zaprezentowane na poniższym wykresie są wdrażane poprzez instrumenty w ramach następujących polityk społeczno-ekonomicznych Wspólnot Europejskich: Polityki Spójności (dla której strategicznym dokumentem w Polsce są Narodowe Strategiczne Ramy Odniesienia NSRO), Wspólnej Polityki Rolnej (WPR) oraz Wspólnej Polityki Rybołówstwa (WPRYB). Dane GUS nie obejmują jednak statystyki dotyczącej Programu Rozwoju Obszarów Wiejskich na lata 2014-2020, a jest to jedno z głównych źródeł współfinansowania dla obszarów wiejskich w regionie jak i w Polsce.  </w:t>
      </w:r>
    </w:p>
    <w:p w14:paraId="0A3F05FE" w14:textId="1407F5BC" w:rsidR="00510F18" w:rsidRPr="000308C9" w:rsidRDefault="00C81134" w:rsidP="00C81134">
      <w:pPr>
        <w:pStyle w:val="Legenda"/>
      </w:pPr>
      <w:bookmarkStart w:id="80" w:name="_Toc83301652"/>
      <w:r>
        <w:t xml:space="preserve">Wykres </w:t>
      </w:r>
      <w:fldSimple w:instr=" SEQ Wykres \* ARABIC ">
        <w:r w:rsidR="00BF3347">
          <w:rPr>
            <w:noProof/>
          </w:rPr>
          <w:t>57</w:t>
        </w:r>
      </w:fldSimple>
      <w:r>
        <w:t xml:space="preserve">. </w:t>
      </w:r>
      <w:r w:rsidR="00510F18" w:rsidRPr="000308C9">
        <w:t>Liczba umów / decyzji o dofinansowanie wg programów operacyjnych</w:t>
      </w:r>
      <w:bookmarkEnd w:id="80"/>
    </w:p>
    <w:p w14:paraId="2ED5A682" w14:textId="77777777" w:rsidR="00510F18" w:rsidRDefault="001E3D42" w:rsidP="00510F18">
      <w:pPr>
        <w:rPr>
          <w:noProof/>
          <w:color w:val="6B7C71"/>
          <w:highlight w:val="yellow"/>
          <w:lang w:eastAsia="pl-PL"/>
        </w:rPr>
      </w:pPr>
      <w:r>
        <w:rPr>
          <w:noProof/>
          <w:color w:val="6B7C71"/>
          <w:lang w:eastAsia="pl-PL"/>
        </w:rPr>
        <w:lastRenderedPageBreak/>
        <w:drawing>
          <wp:inline distT="0" distB="0" distL="0" distR="0" wp14:anchorId="146F0407" wp14:editId="01FA4E8C">
            <wp:extent cx="5647928" cy="3414468"/>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650529" cy="3416040"/>
                    </a:xfrm>
                    <a:prstGeom prst="rect">
                      <a:avLst/>
                    </a:prstGeom>
                    <a:noFill/>
                  </pic:spPr>
                </pic:pic>
              </a:graphicData>
            </a:graphic>
          </wp:inline>
        </w:drawing>
      </w:r>
    </w:p>
    <w:p w14:paraId="55619CC5" w14:textId="77777777" w:rsidR="00510F18" w:rsidRPr="001E3D42" w:rsidRDefault="00510F18" w:rsidP="00C81134">
      <w:pPr>
        <w:pStyle w:val="Legenda"/>
      </w:pPr>
      <w:r w:rsidRPr="001E3D42">
        <w:t>Źródło: Opracowanie własne na podstawie danych GUS</w:t>
      </w:r>
    </w:p>
    <w:p w14:paraId="1CC81FB7" w14:textId="77777777" w:rsidR="00941833" w:rsidRDefault="00510F18" w:rsidP="00510F18">
      <w:pPr>
        <w:ind w:firstLine="360"/>
        <w:rPr>
          <w:highlight w:val="yellow"/>
        </w:rPr>
      </w:pPr>
      <w:r w:rsidRPr="00941833">
        <w:t>Wartość kosztów kwalifikowalnych podpisanych umów o dofinansowanie w lata</w:t>
      </w:r>
      <w:r w:rsidR="00755AAE">
        <w:t>ch</w:t>
      </w:r>
      <w:r w:rsidRPr="00941833">
        <w:t xml:space="preserve"> 201</w:t>
      </w:r>
      <w:r w:rsidR="00941833" w:rsidRPr="00941833">
        <w:t>7</w:t>
      </w:r>
      <w:r w:rsidRPr="00941833">
        <w:t xml:space="preserve">-2020 </w:t>
      </w:r>
      <w:r w:rsidR="00941833" w:rsidRPr="00941833">
        <w:t xml:space="preserve">na obszarze </w:t>
      </w:r>
      <w:r w:rsidRPr="00941833">
        <w:t xml:space="preserve"> Gmin</w:t>
      </w:r>
      <w:r w:rsidR="00941833" w:rsidRPr="00941833">
        <w:t>y</w:t>
      </w:r>
      <w:r w:rsidRPr="00941833">
        <w:t xml:space="preserve"> </w:t>
      </w:r>
      <w:r w:rsidR="00941833" w:rsidRPr="00941833">
        <w:t>Łęczna</w:t>
      </w:r>
      <w:r w:rsidRPr="00941833">
        <w:t xml:space="preserve"> wynosiła </w:t>
      </w:r>
      <w:r w:rsidR="00941833" w:rsidRPr="00941833">
        <w:t>444,5</w:t>
      </w:r>
      <w:r w:rsidRPr="00941833">
        <w:t xml:space="preserve"> mln zł. </w:t>
      </w:r>
      <w:r w:rsidR="00941833" w:rsidRPr="00941833">
        <w:t xml:space="preserve">Natomiast wartość środków wspólnotowych stanowiących otrzymane dofinansowanie to kwota </w:t>
      </w:r>
      <w:r w:rsidR="00755AAE">
        <w:t xml:space="preserve">ok. </w:t>
      </w:r>
      <w:r w:rsidR="00941833" w:rsidRPr="00941833">
        <w:t xml:space="preserve">331 mln zł. </w:t>
      </w:r>
    </w:p>
    <w:p w14:paraId="44756368" w14:textId="770E71BE" w:rsidR="00510F18" w:rsidRPr="00941833" w:rsidRDefault="00C81134" w:rsidP="00C81134">
      <w:pPr>
        <w:pStyle w:val="Legenda"/>
        <w:rPr>
          <w:color w:val="6B7C71"/>
        </w:rPr>
      </w:pPr>
      <w:bookmarkStart w:id="81" w:name="_Toc83301361"/>
      <w:r>
        <w:t xml:space="preserve">Tabela </w:t>
      </w:r>
      <w:fldSimple w:instr=" SEQ Tabela \* ARABIC ">
        <w:r w:rsidR="00BF3347">
          <w:rPr>
            <w:noProof/>
          </w:rPr>
          <w:t>26</w:t>
        </w:r>
      </w:fldSimple>
      <w:r>
        <w:t xml:space="preserve">. </w:t>
      </w:r>
      <w:r w:rsidR="00510F18" w:rsidRPr="00941833">
        <w:t>W</w:t>
      </w:r>
      <w:r w:rsidR="00510F18" w:rsidRPr="00941833">
        <w:rPr>
          <w:color w:val="6B7C71"/>
        </w:rPr>
        <w:t>artość umów o dofinansowanie</w:t>
      </w:r>
      <w:r w:rsidR="00B7189C" w:rsidRPr="00941833">
        <w:rPr>
          <w:color w:val="6B7C71"/>
        </w:rPr>
        <w:t xml:space="preserve"> </w:t>
      </w:r>
      <w:r w:rsidR="00510F18" w:rsidRPr="00941833">
        <w:rPr>
          <w:color w:val="6B7C71"/>
        </w:rPr>
        <w:t xml:space="preserve">zawartych przez Gminę </w:t>
      </w:r>
      <w:r w:rsidR="009E65E8" w:rsidRPr="00941833">
        <w:rPr>
          <w:color w:val="6B7C71"/>
        </w:rPr>
        <w:t>Łęczna w latach 2017</w:t>
      </w:r>
      <w:r>
        <w:rPr>
          <w:color w:val="6B7C71"/>
        </w:rPr>
        <w:t>-2020 w </w:t>
      </w:r>
      <w:r w:rsidR="00510F18" w:rsidRPr="00941833">
        <w:rPr>
          <w:color w:val="6B7C71"/>
        </w:rPr>
        <w:t xml:space="preserve">podziale na źródła finansowania </w:t>
      </w:r>
      <w:bookmarkEnd w:id="81"/>
      <w:r w:rsidR="009E65E8" w:rsidRPr="00941833">
        <w:rPr>
          <w:color w:val="6B7C71"/>
        </w:rPr>
        <w:t>i programy</w:t>
      </w:r>
      <w:r w:rsidR="00B7189C" w:rsidRPr="00941833">
        <w:rPr>
          <w:color w:val="6B7C71"/>
        </w:rPr>
        <w:t xml:space="preserve"> (w mln złotych)</w:t>
      </w:r>
    </w:p>
    <w:p w14:paraId="667361E6" w14:textId="77777777" w:rsidR="009E65E8" w:rsidRDefault="009E65E8" w:rsidP="009E65E8">
      <w:pPr>
        <w:ind w:firstLine="0"/>
        <w:rPr>
          <w:highlight w:val="yellow"/>
        </w:rPr>
      </w:pPr>
      <w:r>
        <w:rPr>
          <w:noProof/>
          <w:lang w:eastAsia="pl-PL"/>
        </w:rPr>
        <w:drawing>
          <wp:inline distT="0" distB="0" distL="0" distR="0" wp14:anchorId="7AA407B4" wp14:editId="01C8831A">
            <wp:extent cx="6277518" cy="2938075"/>
            <wp:effectExtent l="0" t="0" r="0" b="0"/>
            <wp:docPr id="288" name="Obraz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6281784" cy="2940072"/>
                    </a:xfrm>
                    <a:prstGeom prst="rect">
                      <a:avLst/>
                    </a:prstGeom>
                    <a:noFill/>
                  </pic:spPr>
                </pic:pic>
              </a:graphicData>
            </a:graphic>
          </wp:inline>
        </w:drawing>
      </w:r>
    </w:p>
    <w:p w14:paraId="737F9B94" w14:textId="77777777" w:rsidR="009E65E8" w:rsidRDefault="00B7189C" w:rsidP="009E65E8">
      <w:pPr>
        <w:rPr>
          <w:highlight w:val="yellow"/>
        </w:rPr>
      </w:pPr>
      <w:r>
        <w:rPr>
          <w:noProof/>
          <w:lang w:eastAsia="pl-PL"/>
        </w:rPr>
        <w:lastRenderedPageBreak/>
        <w:drawing>
          <wp:inline distT="0" distB="0" distL="0" distR="0" wp14:anchorId="045A267C" wp14:editId="118312B5">
            <wp:extent cx="5746311" cy="2895600"/>
            <wp:effectExtent l="0" t="0" r="6985" b="0"/>
            <wp:docPr id="290" name="Obraz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746644" cy="2895768"/>
                    </a:xfrm>
                    <a:prstGeom prst="rect">
                      <a:avLst/>
                    </a:prstGeom>
                    <a:noFill/>
                  </pic:spPr>
                </pic:pic>
              </a:graphicData>
            </a:graphic>
          </wp:inline>
        </w:drawing>
      </w:r>
    </w:p>
    <w:p w14:paraId="0180739B" w14:textId="77777777" w:rsidR="00510F18" w:rsidRPr="00C81134" w:rsidRDefault="00510F18" w:rsidP="00C81134">
      <w:pPr>
        <w:pStyle w:val="Legenda"/>
        <w:rPr>
          <w:color w:val="6B7C71"/>
        </w:rPr>
      </w:pPr>
      <w:r w:rsidRPr="00C81134">
        <w:rPr>
          <w:color w:val="6B7C71"/>
        </w:rPr>
        <w:t>Źródło: Opracowanie własne na podstawie danych GUS</w:t>
      </w:r>
    </w:p>
    <w:p w14:paraId="37DFB815" w14:textId="7BC0D9CC" w:rsidR="00510F18" w:rsidRPr="00510F18" w:rsidRDefault="00510F18" w:rsidP="00510F18">
      <w:pPr>
        <w:ind w:firstLine="360"/>
        <w:rPr>
          <w:highlight w:val="yellow"/>
        </w:rPr>
      </w:pPr>
      <w:r w:rsidRPr="00941833">
        <w:t xml:space="preserve">Powyższe wartości świadczą o dość dużej aktywności i skuteczności </w:t>
      </w:r>
      <w:r w:rsidR="00941833" w:rsidRPr="00941833">
        <w:t xml:space="preserve">podmiotów w </w:t>
      </w:r>
      <w:r w:rsidRPr="00941833">
        <w:t>Gmin</w:t>
      </w:r>
      <w:r w:rsidR="00941833" w:rsidRPr="00941833">
        <w:t>ie</w:t>
      </w:r>
      <w:r w:rsidRPr="00941833">
        <w:t xml:space="preserve"> </w:t>
      </w:r>
      <w:r w:rsidR="00941833" w:rsidRPr="00941833">
        <w:t xml:space="preserve">Łęczna </w:t>
      </w:r>
      <w:r w:rsidR="00422D0B">
        <w:t>jak i </w:t>
      </w:r>
      <w:r w:rsidR="00941833" w:rsidRPr="00941833">
        <w:t xml:space="preserve">samego Urzędu Miejskiego </w:t>
      </w:r>
      <w:r w:rsidRPr="00941833">
        <w:t xml:space="preserve">w pozyskaniu dodatkowych środków finansowych na realizacje zadań własnych. </w:t>
      </w:r>
      <w:r w:rsidRPr="00797F4C">
        <w:t>Jednostką odpowiedzialn</w:t>
      </w:r>
      <w:r w:rsidR="00755AAE" w:rsidRPr="00797F4C">
        <w:t>ą</w:t>
      </w:r>
      <w:r w:rsidRPr="00797F4C">
        <w:t xml:space="preserve"> za poszukiwanie zewnętrznych źródeł finansowania dla działań strategicznych jest</w:t>
      </w:r>
      <w:r w:rsidR="00422D0B" w:rsidRPr="00797F4C">
        <w:t xml:space="preserve"> </w:t>
      </w:r>
      <w:hyperlink r:id="rId185" w:history="1">
        <w:r w:rsidR="00422D0B" w:rsidRPr="00797F4C">
          <w:t>Referat Inwestycji i Rozwoju Gminy</w:t>
        </w:r>
      </w:hyperlink>
      <w:r w:rsidRPr="00797F4C">
        <w:t xml:space="preserve">. </w:t>
      </w:r>
    </w:p>
    <w:p w14:paraId="1CA5CF01" w14:textId="676117D0" w:rsidR="00510F18" w:rsidRDefault="00510F18" w:rsidP="00510F18">
      <w:pPr>
        <w:ind w:firstLine="360"/>
      </w:pPr>
      <w:r w:rsidRPr="00036648">
        <w:t xml:space="preserve">Dobrze zaplanowana i zgodna współpraca Gminy z jednostkami samorządu terytorialnego wyższego rzędu, tj. powiatem i województwem oraz z podmiotami </w:t>
      </w:r>
      <w:r w:rsidR="003943F5">
        <w:t>s</w:t>
      </w:r>
      <w:r w:rsidRPr="00036648">
        <w:t xml:space="preserve">poza sektora finansów publicznych, jest podstawowym warunkiem spójnego rozwoju danego obszaru. Współpraca Gminy </w:t>
      </w:r>
      <w:r w:rsidR="00036648" w:rsidRPr="00036648">
        <w:t>Łęczna</w:t>
      </w:r>
      <w:r w:rsidRPr="00036648">
        <w:t xml:space="preserve"> z innymi podmiotami opiera się na wzajemnym zaufaniu partnerów oraz świadomości, </w:t>
      </w:r>
      <w:r w:rsidR="00B13EB1">
        <w:t>ż</w:t>
      </w:r>
      <w:r w:rsidRPr="00036648">
        <w:t>e problemy przekraczające granice pojedynczych gmin trzeba rozwiązywać wspólnie. Przykład</w:t>
      </w:r>
      <w:r w:rsidR="000B327D">
        <w:t>em tego typu działań</w:t>
      </w:r>
      <w:r w:rsidRPr="00036648">
        <w:t xml:space="preserve"> </w:t>
      </w:r>
      <w:r w:rsidR="000B327D">
        <w:t>jest</w:t>
      </w:r>
      <w:r w:rsidRPr="00036648">
        <w:t xml:space="preserve"> współpraca Gminy </w:t>
      </w:r>
      <w:r w:rsidR="00036648" w:rsidRPr="00036648">
        <w:t xml:space="preserve">Łęczna </w:t>
      </w:r>
      <w:r w:rsidRPr="00036648">
        <w:t>z</w:t>
      </w:r>
      <w:r w:rsidR="000B327D">
        <w:t xml:space="preserve"> </w:t>
      </w:r>
      <w:r w:rsidRPr="00036648">
        <w:t>powiatem</w:t>
      </w:r>
      <w:r w:rsidR="00036648" w:rsidRPr="00036648">
        <w:t xml:space="preserve"> łęczyńskim</w:t>
      </w:r>
      <w:r w:rsidRPr="00036648">
        <w:t xml:space="preserve"> w kwestii poprawy bezpieczeństwa ruchu drogowego.</w:t>
      </w:r>
    </w:p>
    <w:tbl>
      <w:tblPr>
        <w:tblStyle w:val="Tabela-Siatka"/>
        <w:tblW w:w="0" w:type="auto"/>
        <w:tblCellSpacing w:w="20" w:type="dxa"/>
        <w:tblBorders>
          <w:top w:val="outset" w:sz="6" w:space="0" w:color="FF8600" w:themeColor="background2"/>
          <w:left w:val="outset" w:sz="6" w:space="0" w:color="FF8600" w:themeColor="background2"/>
          <w:bottom w:val="outset" w:sz="6" w:space="0" w:color="FF8600" w:themeColor="background2"/>
          <w:right w:val="outset" w:sz="6" w:space="0" w:color="FF8600" w:themeColor="background2"/>
          <w:insideH w:val="outset" w:sz="6" w:space="0" w:color="FF8600" w:themeColor="background2"/>
          <w:insideV w:val="outset" w:sz="6" w:space="0" w:color="FF8600" w:themeColor="background2"/>
        </w:tblBorders>
        <w:tblLook w:val="04A0" w:firstRow="1" w:lastRow="0" w:firstColumn="1" w:lastColumn="0" w:noHBand="0" w:noVBand="1"/>
      </w:tblPr>
      <w:tblGrid>
        <w:gridCol w:w="9342"/>
      </w:tblGrid>
      <w:tr w:rsidR="008B69AB" w14:paraId="334960A9" w14:textId="77777777" w:rsidTr="008B69AB">
        <w:trPr>
          <w:tblCellSpacing w:w="20" w:type="dxa"/>
        </w:trPr>
        <w:tc>
          <w:tcPr>
            <w:tcW w:w="9262" w:type="dxa"/>
          </w:tcPr>
          <w:p w14:paraId="20032259" w14:textId="77777777" w:rsidR="008B69AB" w:rsidRPr="00C65AF7" w:rsidRDefault="008B69AB" w:rsidP="008B69AB">
            <w:pPr>
              <w:ind w:firstLine="0"/>
            </w:pPr>
            <w:r w:rsidRPr="00C65AF7">
              <w:t>Porównując się do innych…</w:t>
            </w:r>
          </w:p>
        </w:tc>
      </w:tr>
      <w:tr w:rsidR="008B69AB" w14:paraId="34075DFF" w14:textId="77777777" w:rsidTr="008B69AB">
        <w:trPr>
          <w:tblCellSpacing w:w="20" w:type="dxa"/>
        </w:trPr>
        <w:tc>
          <w:tcPr>
            <w:tcW w:w="9262" w:type="dxa"/>
          </w:tcPr>
          <w:p w14:paraId="210E134E" w14:textId="77777777" w:rsidR="008B69AB" w:rsidRPr="00C65AF7" w:rsidRDefault="008B69AB" w:rsidP="001636F4">
            <w:pPr>
              <w:ind w:firstLine="0"/>
              <w:rPr>
                <w:b/>
                <w:i/>
                <w:color w:val="786C71"/>
              </w:rPr>
            </w:pPr>
            <w:r w:rsidRPr="00DE6375">
              <w:t>W 2018 roku wydatki majątkowe na projekty dofinansowane z UE w wydatkach majątkowych ogółem stanowiły w</w:t>
            </w:r>
            <w:r w:rsidR="001636F4">
              <w:t> </w:t>
            </w:r>
            <w:r w:rsidRPr="00DE6375">
              <w:t xml:space="preserve">Gminie Łęczna 20,55% i była to druga z kolei najwyższa wartość w grupie porównawczej. Wartość wskaźnika dla Gminy </w:t>
            </w:r>
            <w:r>
              <w:t>Łęczna</w:t>
            </w:r>
            <w:r w:rsidRPr="00DE6375">
              <w:t xml:space="preserve"> była wyższa od średniej i mediany dla grupy referencyjnej. Analizując pozycję Gminy </w:t>
            </w:r>
            <w:r>
              <w:t xml:space="preserve">Łęczna </w:t>
            </w:r>
            <w:r w:rsidRPr="00DE6375">
              <w:t>na wykresie XY należy stwierdzić</w:t>
            </w:r>
            <w:r w:rsidR="000B327D">
              <w:t>,</w:t>
            </w:r>
            <w:r w:rsidRPr="00DE6375">
              <w:t xml:space="preserve"> że pozycja gminy ulega poprawie.</w:t>
            </w:r>
          </w:p>
        </w:tc>
      </w:tr>
    </w:tbl>
    <w:p w14:paraId="19ADBE21" w14:textId="77777777" w:rsidR="00127807" w:rsidRDefault="00127807" w:rsidP="00C81134">
      <w:pPr>
        <w:pStyle w:val="Legenda"/>
      </w:pPr>
      <w:bookmarkStart w:id="82" w:name="_Toc83301653"/>
    </w:p>
    <w:p w14:paraId="3963BE32" w14:textId="7D2793A7" w:rsidR="00510F18" w:rsidRPr="00C81134" w:rsidRDefault="00127807" w:rsidP="00C81134">
      <w:pPr>
        <w:pStyle w:val="Legenda"/>
        <w:rPr>
          <w:color w:val="6B7C71"/>
        </w:rPr>
      </w:pPr>
      <w:r>
        <w:br w:type="column"/>
      </w:r>
      <w:r w:rsidR="00C81134">
        <w:lastRenderedPageBreak/>
        <w:t xml:space="preserve">Wykres </w:t>
      </w:r>
      <w:fldSimple w:instr=" SEQ Wykres \* ARABIC ">
        <w:r w:rsidR="00BF3347">
          <w:rPr>
            <w:noProof/>
          </w:rPr>
          <w:t>58</w:t>
        </w:r>
      </w:fldSimple>
      <w:r w:rsidR="00C81134">
        <w:t xml:space="preserve">. </w:t>
      </w:r>
      <w:r w:rsidR="00DE6375" w:rsidRPr="00C81134">
        <w:rPr>
          <w:color w:val="6B7C71"/>
        </w:rPr>
        <w:t>Udział wydatków majątkowych na projekty dofinasowane z UE w wydatkach majątkowych ogółem (w %)</w:t>
      </w:r>
      <w:bookmarkEnd w:id="82"/>
    </w:p>
    <w:p w14:paraId="42846592" w14:textId="77777777" w:rsidR="00D37B79" w:rsidRDefault="00D37B79" w:rsidP="00A80E87">
      <w:pPr>
        <w:ind w:firstLine="0"/>
      </w:pPr>
      <w:r>
        <w:rPr>
          <w:noProof/>
          <w:lang w:eastAsia="pl-PL"/>
        </w:rPr>
        <w:drawing>
          <wp:inline distT="0" distB="0" distL="0" distR="0" wp14:anchorId="6C7161F0" wp14:editId="54C72DFC">
            <wp:extent cx="5491843" cy="2647450"/>
            <wp:effectExtent l="0" t="0" r="0" b="635"/>
            <wp:docPr id="291" name="Obraz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6"/>
                    <a:srcRect t="11611"/>
                    <a:stretch/>
                  </pic:blipFill>
                  <pic:spPr bwMode="auto">
                    <a:xfrm>
                      <a:off x="0" y="0"/>
                      <a:ext cx="5494237" cy="2648604"/>
                    </a:xfrm>
                    <a:prstGeom prst="rect">
                      <a:avLst/>
                    </a:prstGeom>
                    <a:ln>
                      <a:noFill/>
                    </a:ln>
                    <a:extLst>
                      <a:ext uri="{53640926-AAD7-44D8-BBD7-CCE9431645EC}">
                        <a14:shadowObscured xmlns:a14="http://schemas.microsoft.com/office/drawing/2010/main"/>
                      </a:ext>
                    </a:extLst>
                  </pic:spPr>
                </pic:pic>
              </a:graphicData>
            </a:graphic>
          </wp:inline>
        </w:drawing>
      </w:r>
    </w:p>
    <w:p w14:paraId="6C3970F9" w14:textId="77777777" w:rsidR="00D37B79" w:rsidRDefault="00D37B79" w:rsidP="00A80E87">
      <w:pPr>
        <w:ind w:firstLine="0"/>
      </w:pPr>
      <w:r>
        <w:rPr>
          <w:noProof/>
          <w:lang w:eastAsia="pl-PL"/>
        </w:rPr>
        <w:drawing>
          <wp:inline distT="0" distB="0" distL="0" distR="0" wp14:anchorId="783BED17" wp14:editId="2E0395AD">
            <wp:extent cx="5410200" cy="1558754"/>
            <wp:effectExtent l="0" t="0" r="0" b="3810"/>
            <wp:docPr id="292" name="Obraz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5412245" cy="1559343"/>
                    </a:xfrm>
                    <a:prstGeom prst="rect">
                      <a:avLst/>
                    </a:prstGeom>
                  </pic:spPr>
                </pic:pic>
              </a:graphicData>
            </a:graphic>
          </wp:inline>
        </w:drawing>
      </w:r>
    </w:p>
    <w:p w14:paraId="72AFDF9D" w14:textId="77777777" w:rsidR="00510F18" w:rsidRDefault="00D37B79" w:rsidP="00A80E87">
      <w:pPr>
        <w:ind w:firstLine="0"/>
      </w:pPr>
      <w:r>
        <w:rPr>
          <w:noProof/>
          <w:lang w:eastAsia="pl-PL"/>
        </w:rPr>
        <w:drawing>
          <wp:inline distT="0" distB="0" distL="0" distR="0" wp14:anchorId="5A91CD50" wp14:editId="267E4A22">
            <wp:extent cx="5431971" cy="2614923"/>
            <wp:effectExtent l="0" t="0" r="0" b="0"/>
            <wp:docPr id="293" name="Obraz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5437394" cy="2617534"/>
                    </a:xfrm>
                    <a:prstGeom prst="rect">
                      <a:avLst/>
                    </a:prstGeom>
                  </pic:spPr>
                </pic:pic>
              </a:graphicData>
            </a:graphic>
          </wp:inline>
        </w:drawing>
      </w:r>
    </w:p>
    <w:p w14:paraId="60227E3F" w14:textId="77777777" w:rsidR="00510F18" w:rsidRDefault="00DE6375" w:rsidP="00A80E87">
      <w:pPr>
        <w:ind w:firstLine="0"/>
      </w:pPr>
      <w:r>
        <w:rPr>
          <w:noProof/>
          <w:lang w:eastAsia="pl-PL"/>
        </w:rPr>
        <w:lastRenderedPageBreak/>
        <w:drawing>
          <wp:inline distT="0" distB="0" distL="0" distR="0" wp14:anchorId="55EECC8C" wp14:editId="4529FAAA">
            <wp:extent cx="5350329" cy="1278141"/>
            <wp:effectExtent l="0" t="0" r="3175" b="0"/>
            <wp:docPr id="294" name="Obraz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5352352" cy="1278624"/>
                    </a:xfrm>
                    <a:prstGeom prst="rect">
                      <a:avLst/>
                    </a:prstGeom>
                  </pic:spPr>
                </pic:pic>
              </a:graphicData>
            </a:graphic>
          </wp:inline>
        </w:drawing>
      </w:r>
    </w:p>
    <w:p w14:paraId="26522C9A" w14:textId="77777777" w:rsidR="001E310F" w:rsidRPr="00DE2A27" w:rsidRDefault="00381BD0" w:rsidP="00DE2A27">
      <w:pPr>
        <w:pStyle w:val="Legenda"/>
        <w:rPr>
          <w:color w:val="6B7C71"/>
        </w:rPr>
      </w:pPr>
      <w:r w:rsidRPr="00DE2A27">
        <w:rPr>
          <w:color w:val="6B7C71"/>
        </w:rPr>
        <w:t>https://www.systemanaliz.pl/monitor-rozwoju-lokalnego</w:t>
      </w:r>
    </w:p>
    <w:p w14:paraId="3985D122" w14:textId="77777777" w:rsidR="001E310F" w:rsidRPr="001E310F" w:rsidRDefault="001E310F" w:rsidP="001E310F"/>
    <w:p w14:paraId="5DB4E03D" w14:textId="77777777" w:rsidR="00D8507B" w:rsidRDefault="005A778B" w:rsidP="005A778B">
      <w:pPr>
        <w:pStyle w:val="Nagwek2"/>
      </w:pPr>
      <w:bookmarkStart w:id="83" w:name="_Toc78961383"/>
      <w:bookmarkStart w:id="84" w:name="_Toc100057054"/>
      <w:r>
        <w:t>Zdolność inwestycyjna gminy</w:t>
      </w:r>
      <w:bookmarkEnd w:id="83"/>
      <w:bookmarkEnd w:id="84"/>
    </w:p>
    <w:p w14:paraId="7F0B6AA9" w14:textId="77777777" w:rsidR="00510F18" w:rsidRDefault="00510F18" w:rsidP="00510F18"/>
    <w:p w14:paraId="7407C1D0" w14:textId="77777777" w:rsidR="009326D4" w:rsidRPr="00D34057" w:rsidRDefault="009326D4" w:rsidP="009326D4">
      <w:pPr>
        <w:ind w:firstLine="360"/>
      </w:pPr>
      <w:r w:rsidRPr="00D34057">
        <w:t>Budżet oraz jego struktura stanowią podstawę gospodarki finansowej gminy, a także świadczą o jej zdolności inwestycyjnej. Uchwalony przez Radę Miejską budżet jest najważniejszym elementem w procesie zarządzania finansami gminy. Pozwala na skuteczne zaplanowanie podziału dostępnych środków finansowych. Budżet jako plan finansowy obejmuje dochody, wydatki oraz przychody i rozchody.</w:t>
      </w:r>
    </w:p>
    <w:p w14:paraId="68A34278" w14:textId="77777777" w:rsidR="009326D4" w:rsidRPr="00D34057" w:rsidRDefault="009326D4" w:rsidP="00D34057">
      <w:pPr>
        <w:ind w:firstLine="360"/>
      </w:pPr>
      <w:r w:rsidRPr="00D34057">
        <w:t>Podstawą gospodarki finansowej jednostek samorządu terytorialnego jest budżet i</w:t>
      </w:r>
      <w:r w:rsidR="000B327D">
        <w:t xml:space="preserve"> </w:t>
      </w:r>
      <w:r w:rsidRPr="00D34057">
        <w:t>Wieloletnia Prognoza Finansowa, uchwalane corocznie przez Radę Miejską i</w:t>
      </w:r>
      <w:r w:rsidR="000B327D">
        <w:t xml:space="preserve"> </w:t>
      </w:r>
      <w:r w:rsidRPr="00D34057">
        <w:t>opiniowane przez Regionalną Izbę Obrachunkową. Zgodnie z przyjętą uchwałą budżetową na rok 202</w:t>
      </w:r>
      <w:r w:rsidR="00D34057" w:rsidRPr="00D34057">
        <w:t>0</w:t>
      </w:r>
      <w:r w:rsidRPr="00D34057">
        <w:t xml:space="preserve"> Gmina </w:t>
      </w:r>
      <w:r w:rsidR="00D34057" w:rsidRPr="00D34057">
        <w:t>Łęczna</w:t>
      </w:r>
      <w:r w:rsidRPr="00D34057">
        <w:t xml:space="preserve"> (</w:t>
      </w:r>
      <w:r w:rsidR="00D34057" w:rsidRPr="00D34057">
        <w:t>Uchwała n</w:t>
      </w:r>
      <w:r w:rsidR="00A80E87">
        <w:t>r XVII/98/2019 Rady Miejskiej w </w:t>
      </w:r>
      <w:r w:rsidR="00D34057" w:rsidRPr="00D34057">
        <w:t xml:space="preserve">Łęcznej z dnia 30 grudnia 2019 r. w sprawie uchwalenia budżetu </w:t>
      </w:r>
      <w:r w:rsidR="00A80E87">
        <w:t>G</w:t>
      </w:r>
      <w:r w:rsidR="00D34057" w:rsidRPr="00D34057">
        <w:t>miny Łęczna na 2020 rok</w:t>
      </w:r>
      <w:r w:rsidR="00D34057">
        <w:t>)</w:t>
      </w:r>
      <w:r w:rsidR="00D34057" w:rsidRPr="00D34057">
        <w:t xml:space="preserve"> przewidywała</w:t>
      </w:r>
      <w:r w:rsidRPr="00D34057">
        <w:t xml:space="preserve"> uzyskanie dochodu w wysokości </w:t>
      </w:r>
      <w:r w:rsidR="00D34057" w:rsidRPr="00D34057">
        <w:t>104</w:t>
      </w:r>
      <w:r w:rsidR="00A80E87">
        <w:t> </w:t>
      </w:r>
      <w:r w:rsidR="00D34057" w:rsidRPr="00D34057">
        <w:t>378</w:t>
      </w:r>
      <w:r w:rsidR="00A80E87">
        <w:t> </w:t>
      </w:r>
      <w:r w:rsidR="00D34057" w:rsidRPr="00D34057">
        <w:t>000 zł</w:t>
      </w:r>
      <w:r w:rsidRPr="00D34057">
        <w:t xml:space="preserve"> (dochody bieżące w kwocie </w:t>
      </w:r>
      <w:r w:rsidR="00A80E87">
        <w:t>96 588 220,76 zł</w:t>
      </w:r>
      <w:r w:rsidRPr="00D34057">
        <w:t xml:space="preserve">, dochody majątkowe w kwocie </w:t>
      </w:r>
      <w:r w:rsidR="00A80E87">
        <w:t>7 789 </w:t>
      </w:r>
      <w:r w:rsidR="00D34057" w:rsidRPr="00D34057">
        <w:t xml:space="preserve">779,24 </w:t>
      </w:r>
      <w:r w:rsidRPr="00D34057">
        <w:t xml:space="preserve">zł) i kwotę wydatków budżetu w wysokości </w:t>
      </w:r>
      <w:r w:rsidR="00A80E87">
        <w:t>107 112 </w:t>
      </w:r>
      <w:r w:rsidR="00D34057" w:rsidRPr="00D34057">
        <w:t>000 zł</w:t>
      </w:r>
      <w:r w:rsidRPr="00D34057">
        <w:t xml:space="preserve">, z tego: wydatki bieżące w kwocie </w:t>
      </w:r>
      <w:r w:rsidR="00A80E87">
        <w:t>95 608 </w:t>
      </w:r>
      <w:r w:rsidR="00D34057" w:rsidRPr="00D34057">
        <w:t xml:space="preserve">470,56 zł </w:t>
      </w:r>
      <w:r w:rsidRPr="00D34057">
        <w:t xml:space="preserve">wydatki majątkowe w kwocie </w:t>
      </w:r>
      <w:r w:rsidR="00D34057" w:rsidRPr="00D34057">
        <w:t xml:space="preserve">11 503 529,44 </w:t>
      </w:r>
      <w:r w:rsidRPr="00D34057">
        <w:t>zł. Taka konstrukcja budżetu daje ujemny wynik finansowy na poziomie -</w:t>
      </w:r>
      <w:r w:rsidR="00D34057">
        <w:t xml:space="preserve">2 734 </w:t>
      </w:r>
      <w:r w:rsidR="00D34057" w:rsidRPr="00D34057">
        <w:t>000 zł</w:t>
      </w:r>
      <w:r w:rsidRPr="00D34057">
        <w:t>. Powstały defi</w:t>
      </w:r>
      <w:r w:rsidR="00A80E87">
        <w:t>cyt zosta</w:t>
      </w:r>
      <w:r w:rsidR="000B327D">
        <w:t>ł</w:t>
      </w:r>
      <w:r w:rsidR="00A80E87">
        <w:t xml:space="preserve"> pokryty kredytem i </w:t>
      </w:r>
      <w:r w:rsidRPr="00D34057">
        <w:t xml:space="preserve">pożyczkami. </w:t>
      </w:r>
    </w:p>
    <w:p w14:paraId="5A39E3D0" w14:textId="77777777" w:rsidR="009326D4" w:rsidRPr="00AD6F08" w:rsidRDefault="009326D4" w:rsidP="009326D4">
      <w:pPr>
        <w:ind w:firstLine="360"/>
      </w:pPr>
      <w:r w:rsidRPr="00AD6F08">
        <w:t>O prawidłowości zaplanowanych dochodów i wydatków świadczą zatwie</w:t>
      </w:r>
      <w:r w:rsidR="00A80E87">
        <w:t>rdzone przez RIO sprawozdania z </w:t>
      </w:r>
      <w:r w:rsidRPr="00AD6F08">
        <w:t>wykonania budżetu z lat ubiegłych. Sprawozdanie z wykonania budżetu za rok 2020 zostało zaopiniowane pozytywnie, jako prawidłowe pod względem formalno-rachunkowym. Zaplano</w:t>
      </w:r>
      <w:r w:rsidR="00A80E87">
        <w:t>wane dochody zostały wykonane w </w:t>
      </w:r>
      <w:r w:rsidR="00AD6F08" w:rsidRPr="00AD6F08">
        <w:t>99,38</w:t>
      </w:r>
      <w:r w:rsidRPr="00AD6F08">
        <w:t>% wydatki w 9</w:t>
      </w:r>
      <w:r w:rsidR="00AD6F08" w:rsidRPr="00AD6F08">
        <w:t>4,52</w:t>
      </w:r>
      <w:r w:rsidRPr="00AD6F08">
        <w:t>%. Na koniec roku budżetowego wykonane wydatki by</w:t>
      </w:r>
      <w:r w:rsidR="000B327D">
        <w:t>ły niższe niż wykonane dochody.</w:t>
      </w:r>
      <w:r w:rsidRPr="00AD6F08">
        <w:t xml:space="preserve"> </w:t>
      </w:r>
      <w:r w:rsidR="00AD6F08">
        <w:t xml:space="preserve">Nie stwierdzono przypadków przekroczenia planu wydatków a tym samym naruszenia dyscypliny finansów publicznych. </w:t>
      </w:r>
    </w:p>
    <w:p w14:paraId="79E583D1" w14:textId="0EEAA038" w:rsidR="009326D4" w:rsidRPr="00DE2A27" w:rsidRDefault="00DE2A27" w:rsidP="00DE2A27">
      <w:pPr>
        <w:pStyle w:val="Legenda"/>
        <w:rPr>
          <w:color w:val="6B7C71"/>
        </w:rPr>
      </w:pPr>
      <w:bookmarkStart w:id="85" w:name="_Toc67904155"/>
      <w:bookmarkStart w:id="86" w:name="_Toc83301362"/>
      <w:r>
        <w:t xml:space="preserve">Tabela </w:t>
      </w:r>
      <w:fldSimple w:instr=" SEQ Tabela \* ARABIC ">
        <w:r w:rsidR="00BF3347">
          <w:rPr>
            <w:noProof/>
          </w:rPr>
          <w:t>27</w:t>
        </w:r>
      </w:fldSimple>
      <w:r>
        <w:t xml:space="preserve">. </w:t>
      </w:r>
      <w:r w:rsidR="009326D4" w:rsidRPr="00DE2A27">
        <w:rPr>
          <w:color w:val="6B7C71"/>
        </w:rPr>
        <w:t xml:space="preserve">Syntetyczne zestawienie budżetu Gminy </w:t>
      </w:r>
      <w:r w:rsidR="007F5DCC" w:rsidRPr="00DE2A27">
        <w:rPr>
          <w:color w:val="6B7C71"/>
        </w:rPr>
        <w:t xml:space="preserve">Łęczna </w:t>
      </w:r>
      <w:r w:rsidR="009326D4" w:rsidRPr="00DE2A27">
        <w:rPr>
          <w:color w:val="6B7C71"/>
        </w:rPr>
        <w:t>w latach 2014-20</w:t>
      </w:r>
      <w:bookmarkEnd w:id="85"/>
      <w:r w:rsidR="009326D4" w:rsidRPr="00DE2A27">
        <w:rPr>
          <w:color w:val="6B7C71"/>
        </w:rPr>
        <w:t>20</w:t>
      </w:r>
      <w:bookmarkEnd w:id="86"/>
    </w:p>
    <w:tbl>
      <w:tblPr>
        <w:tblStyle w:val="Jasnalistaakcent2"/>
        <w:tblW w:w="5000" w:type="pct"/>
        <w:tblLook w:val="04A0" w:firstRow="1" w:lastRow="0" w:firstColumn="1" w:lastColumn="0" w:noHBand="0" w:noVBand="1"/>
      </w:tblPr>
      <w:tblGrid>
        <w:gridCol w:w="2070"/>
        <w:gridCol w:w="1030"/>
        <w:gridCol w:w="1031"/>
        <w:gridCol w:w="1031"/>
        <w:gridCol w:w="1031"/>
        <w:gridCol w:w="1031"/>
        <w:gridCol w:w="1031"/>
        <w:gridCol w:w="1033"/>
      </w:tblGrid>
      <w:tr w:rsidR="00786499" w:rsidRPr="005C34A4" w14:paraId="7640FE04" w14:textId="77777777" w:rsidTr="000B327D">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14" w:type="pct"/>
            <w:noWrap/>
            <w:hideMark/>
          </w:tcPr>
          <w:p w14:paraId="74FEE049" w14:textId="77777777" w:rsidR="005C34A4" w:rsidRPr="00DE2A27" w:rsidRDefault="005C34A4" w:rsidP="005C34A4">
            <w:pPr>
              <w:ind w:firstLine="0"/>
              <w:jc w:val="left"/>
              <w:rPr>
                <w:rFonts w:eastAsia="Times New Roman" w:cs="Times New Roman"/>
                <w:sz w:val="18"/>
                <w:szCs w:val="18"/>
                <w:lang w:eastAsia="pl-PL"/>
              </w:rPr>
            </w:pPr>
          </w:p>
        </w:tc>
        <w:tc>
          <w:tcPr>
            <w:tcW w:w="555" w:type="pct"/>
            <w:hideMark/>
          </w:tcPr>
          <w:p w14:paraId="70EF37FE" w14:textId="77777777" w:rsidR="005C34A4" w:rsidRPr="00DE2A27" w:rsidRDefault="005C34A4" w:rsidP="005C34A4">
            <w:pPr>
              <w:ind w:firstLine="0"/>
              <w:jc w:val="left"/>
              <w:cnfStyle w:val="100000000000" w:firstRow="1"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DE2A27">
              <w:rPr>
                <w:rFonts w:eastAsia="Times New Roman" w:cs="Calibri"/>
                <w:sz w:val="18"/>
                <w:szCs w:val="18"/>
                <w:lang w:eastAsia="pl-PL"/>
              </w:rPr>
              <w:t>2014</w:t>
            </w:r>
          </w:p>
        </w:tc>
        <w:tc>
          <w:tcPr>
            <w:tcW w:w="555" w:type="pct"/>
            <w:hideMark/>
          </w:tcPr>
          <w:p w14:paraId="244405A2" w14:textId="77777777" w:rsidR="005C34A4" w:rsidRPr="00DE2A27" w:rsidRDefault="005C34A4" w:rsidP="005C34A4">
            <w:pPr>
              <w:ind w:firstLine="0"/>
              <w:jc w:val="left"/>
              <w:cnfStyle w:val="100000000000" w:firstRow="1"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DE2A27">
              <w:rPr>
                <w:rFonts w:eastAsia="Times New Roman" w:cs="Calibri"/>
                <w:sz w:val="18"/>
                <w:szCs w:val="18"/>
                <w:lang w:eastAsia="pl-PL"/>
              </w:rPr>
              <w:t>2015</w:t>
            </w:r>
          </w:p>
        </w:tc>
        <w:tc>
          <w:tcPr>
            <w:tcW w:w="555" w:type="pct"/>
            <w:hideMark/>
          </w:tcPr>
          <w:p w14:paraId="6098E327" w14:textId="77777777" w:rsidR="005C34A4" w:rsidRPr="00DE2A27" w:rsidRDefault="005C34A4" w:rsidP="005C34A4">
            <w:pPr>
              <w:ind w:firstLine="0"/>
              <w:jc w:val="left"/>
              <w:cnfStyle w:val="100000000000" w:firstRow="1"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DE2A27">
              <w:rPr>
                <w:rFonts w:eastAsia="Times New Roman" w:cs="Calibri"/>
                <w:sz w:val="18"/>
                <w:szCs w:val="18"/>
                <w:lang w:eastAsia="pl-PL"/>
              </w:rPr>
              <w:t>2016</w:t>
            </w:r>
          </w:p>
        </w:tc>
        <w:tc>
          <w:tcPr>
            <w:tcW w:w="555" w:type="pct"/>
            <w:hideMark/>
          </w:tcPr>
          <w:p w14:paraId="644F3E0F" w14:textId="77777777" w:rsidR="005C34A4" w:rsidRPr="00DE2A27" w:rsidRDefault="005C34A4" w:rsidP="005C34A4">
            <w:pPr>
              <w:ind w:firstLine="0"/>
              <w:jc w:val="left"/>
              <w:cnfStyle w:val="100000000000" w:firstRow="1"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DE2A27">
              <w:rPr>
                <w:rFonts w:eastAsia="Times New Roman" w:cs="Calibri"/>
                <w:sz w:val="18"/>
                <w:szCs w:val="18"/>
                <w:lang w:eastAsia="pl-PL"/>
              </w:rPr>
              <w:t>2017</w:t>
            </w:r>
          </w:p>
        </w:tc>
        <w:tc>
          <w:tcPr>
            <w:tcW w:w="555" w:type="pct"/>
            <w:hideMark/>
          </w:tcPr>
          <w:p w14:paraId="4F0CBF0F" w14:textId="77777777" w:rsidR="005C34A4" w:rsidRPr="00DE2A27" w:rsidRDefault="005C34A4" w:rsidP="005C34A4">
            <w:pPr>
              <w:ind w:firstLine="0"/>
              <w:jc w:val="left"/>
              <w:cnfStyle w:val="100000000000" w:firstRow="1"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DE2A27">
              <w:rPr>
                <w:rFonts w:eastAsia="Times New Roman" w:cs="Calibri"/>
                <w:sz w:val="18"/>
                <w:szCs w:val="18"/>
                <w:lang w:eastAsia="pl-PL"/>
              </w:rPr>
              <w:t>2018</w:t>
            </w:r>
          </w:p>
        </w:tc>
        <w:tc>
          <w:tcPr>
            <w:tcW w:w="555" w:type="pct"/>
            <w:hideMark/>
          </w:tcPr>
          <w:p w14:paraId="370A74B9" w14:textId="77777777" w:rsidR="005C34A4" w:rsidRPr="00DE2A27" w:rsidRDefault="005C34A4" w:rsidP="005C34A4">
            <w:pPr>
              <w:ind w:firstLine="0"/>
              <w:jc w:val="left"/>
              <w:cnfStyle w:val="100000000000" w:firstRow="1"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DE2A27">
              <w:rPr>
                <w:rFonts w:eastAsia="Times New Roman" w:cs="Calibri"/>
                <w:sz w:val="18"/>
                <w:szCs w:val="18"/>
                <w:lang w:eastAsia="pl-PL"/>
              </w:rPr>
              <w:t>2019</w:t>
            </w:r>
          </w:p>
        </w:tc>
        <w:tc>
          <w:tcPr>
            <w:tcW w:w="556" w:type="pct"/>
            <w:hideMark/>
          </w:tcPr>
          <w:p w14:paraId="272CA19E" w14:textId="77777777" w:rsidR="005C34A4" w:rsidRPr="00DE2A27" w:rsidRDefault="005C34A4" w:rsidP="005C34A4">
            <w:pPr>
              <w:ind w:firstLine="0"/>
              <w:jc w:val="left"/>
              <w:cnfStyle w:val="100000000000" w:firstRow="1"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DE2A27">
              <w:rPr>
                <w:rFonts w:eastAsia="Times New Roman" w:cs="Calibri"/>
                <w:sz w:val="18"/>
                <w:szCs w:val="18"/>
                <w:lang w:eastAsia="pl-PL"/>
              </w:rPr>
              <w:t>2020</w:t>
            </w:r>
          </w:p>
        </w:tc>
      </w:tr>
      <w:tr w:rsidR="005C34A4" w:rsidRPr="005C34A4" w14:paraId="10D649C4" w14:textId="77777777" w:rsidTr="000B327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14" w:type="pct"/>
            <w:noWrap/>
            <w:hideMark/>
          </w:tcPr>
          <w:p w14:paraId="365DD491" w14:textId="77777777" w:rsidR="005C34A4" w:rsidRPr="005C34A4" w:rsidRDefault="005C34A4" w:rsidP="005C34A4">
            <w:pPr>
              <w:ind w:firstLine="0"/>
              <w:jc w:val="left"/>
              <w:rPr>
                <w:rFonts w:eastAsia="Times New Roman" w:cs="Calibri"/>
                <w:sz w:val="18"/>
                <w:szCs w:val="18"/>
                <w:lang w:eastAsia="pl-PL"/>
              </w:rPr>
            </w:pPr>
            <w:r w:rsidRPr="005C34A4">
              <w:rPr>
                <w:rFonts w:eastAsia="Times New Roman" w:cs="Calibri"/>
                <w:sz w:val="18"/>
                <w:szCs w:val="18"/>
                <w:lang w:eastAsia="pl-PL"/>
              </w:rPr>
              <w:t>Dochody ogółem</w:t>
            </w:r>
          </w:p>
        </w:tc>
        <w:tc>
          <w:tcPr>
            <w:tcW w:w="555" w:type="pct"/>
            <w:noWrap/>
            <w:hideMark/>
          </w:tcPr>
          <w:p w14:paraId="48B094EB" w14:textId="77777777" w:rsidR="005C34A4" w:rsidRPr="005C34A4" w:rsidRDefault="005C34A4" w:rsidP="005C34A4">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5C34A4">
              <w:rPr>
                <w:rFonts w:eastAsia="Times New Roman" w:cs="Calibri"/>
                <w:sz w:val="18"/>
                <w:szCs w:val="18"/>
                <w:lang w:eastAsia="pl-PL"/>
              </w:rPr>
              <w:t>63</w:t>
            </w:r>
            <w:r>
              <w:rPr>
                <w:rFonts w:eastAsia="Times New Roman" w:cs="Calibri"/>
                <w:sz w:val="18"/>
                <w:szCs w:val="18"/>
                <w:lang w:eastAsia="pl-PL"/>
              </w:rPr>
              <w:t>,</w:t>
            </w:r>
            <w:r w:rsidRPr="005C34A4">
              <w:rPr>
                <w:rFonts w:eastAsia="Times New Roman" w:cs="Calibri"/>
                <w:sz w:val="18"/>
                <w:szCs w:val="18"/>
                <w:lang w:eastAsia="pl-PL"/>
              </w:rPr>
              <w:t xml:space="preserve">59 </w:t>
            </w:r>
          </w:p>
        </w:tc>
        <w:tc>
          <w:tcPr>
            <w:tcW w:w="555" w:type="pct"/>
            <w:noWrap/>
            <w:hideMark/>
          </w:tcPr>
          <w:p w14:paraId="394DD7D5" w14:textId="77777777" w:rsidR="005C34A4" w:rsidRPr="005C34A4" w:rsidRDefault="005C34A4" w:rsidP="005C34A4">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Pr>
                <w:rFonts w:eastAsia="Times New Roman" w:cs="Calibri"/>
                <w:sz w:val="18"/>
                <w:szCs w:val="18"/>
                <w:lang w:eastAsia="pl-PL"/>
              </w:rPr>
              <w:t>62,45</w:t>
            </w:r>
          </w:p>
        </w:tc>
        <w:tc>
          <w:tcPr>
            <w:tcW w:w="555" w:type="pct"/>
            <w:noWrap/>
            <w:hideMark/>
          </w:tcPr>
          <w:p w14:paraId="7A5DE5C2" w14:textId="77777777" w:rsidR="005C34A4" w:rsidRPr="005C34A4" w:rsidRDefault="005C34A4" w:rsidP="005C34A4">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Pr>
                <w:rFonts w:eastAsia="Times New Roman" w:cs="Calibri"/>
                <w:sz w:val="18"/>
                <w:szCs w:val="18"/>
                <w:lang w:eastAsia="pl-PL"/>
              </w:rPr>
              <w:t>74,</w:t>
            </w:r>
            <w:r w:rsidRPr="005C34A4">
              <w:rPr>
                <w:rFonts w:eastAsia="Times New Roman" w:cs="Calibri"/>
                <w:sz w:val="18"/>
                <w:szCs w:val="18"/>
                <w:lang w:eastAsia="pl-PL"/>
              </w:rPr>
              <w:t>4</w:t>
            </w:r>
            <w:r>
              <w:rPr>
                <w:rFonts w:eastAsia="Times New Roman" w:cs="Calibri"/>
                <w:sz w:val="18"/>
                <w:szCs w:val="18"/>
                <w:lang w:eastAsia="pl-PL"/>
              </w:rPr>
              <w:t>2</w:t>
            </w:r>
          </w:p>
        </w:tc>
        <w:tc>
          <w:tcPr>
            <w:tcW w:w="555" w:type="pct"/>
            <w:noWrap/>
            <w:hideMark/>
          </w:tcPr>
          <w:p w14:paraId="7F444C71" w14:textId="77777777" w:rsidR="005C34A4" w:rsidRPr="005C34A4" w:rsidRDefault="005C34A4" w:rsidP="005C34A4">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Pr>
                <w:rFonts w:eastAsia="Times New Roman" w:cs="Calibri"/>
                <w:sz w:val="18"/>
                <w:szCs w:val="18"/>
                <w:lang w:eastAsia="pl-PL"/>
              </w:rPr>
              <w:t>81,</w:t>
            </w:r>
            <w:r w:rsidRPr="005C34A4">
              <w:rPr>
                <w:rFonts w:eastAsia="Times New Roman" w:cs="Calibri"/>
                <w:sz w:val="18"/>
                <w:szCs w:val="18"/>
                <w:lang w:eastAsia="pl-PL"/>
              </w:rPr>
              <w:t>2</w:t>
            </w:r>
            <w:r>
              <w:rPr>
                <w:rFonts w:eastAsia="Times New Roman" w:cs="Calibri"/>
                <w:sz w:val="18"/>
                <w:szCs w:val="18"/>
                <w:lang w:eastAsia="pl-PL"/>
              </w:rPr>
              <w:t>8</w:t>
            </w:r>
          </w:p>
        </w:tc>
        <w:tc>
          <w:tcPr>
            <w:tcW w:w="555" w:type="pct"/>
            <w:noWrap/>
            <w:hideMark/>
          </w:tcPr>
          <w:p w14:paraId="7A358CC0" w14:textId="77777777" w:rsidR="005C34A4" w:rsidRPr="005C34A4" w:rsidRDefault="005C34A4" w:rsidP="005C34A4">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Pr>
                <w:rFonts w:eastAsia="Times New Roman" w:cs="Calibri"/>
                <w:sz w:val="18"/>
                <w:szCs w:val="18"/>
                <w:lang w:eastAsia="pl-PL"/>
              </w:rPr>
              <w:t>84,</w:t>
            </w:r>
            <w:r w:rsidRPr="005C34A4">
              <w:rPr>
                <w:rFonts w:eastAsia="Times New Roman" w:cs="Calibri"/>
                <w:sz w:val="18"/>
                <w:szCs w:val="18"/>
                <w:lang w:eastAsia="pl-PL"/>
              </w:rPr>
              <w:t>2</w:t>
            </w:r>
            <w:r>
              <w:rPr>
                <w:rFonts w:eastAsia="Times New Roman" w:cs="Calibri"/>
                <w:sz w:val="18"/>
                <w:szCs w:val="18"/>
                <w:lang w:eastAsia="pl-PL"/>
              </w:rPr>
              <w:t>3</w:t>
            </w:r>
          </w:p>
        </w:tc>
        <w:tc>
          <w:tcPr>
            <w:tcW w:w="555" w:type="pct"/>
            <w:noWrap/>
            <w:hideMark/>
          </w:tcPr>
          <w:p w14:paraId="73658BC5" w14:textId="77777777" w:rsidR="005C34A4" w:rsidRPr="005C34A4" w:rsidRDefault="005C34A4" w:rsidP="005C34A4">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Pr>
                <w:rFonts w:eastAsia="Times New Roman" w:cs="Calibri"/>
                <w:sz w:val="18"/>
                <w:szCs w:val="18"/>
                <w:lang w:eastAsia="pl-PL"/>
              </w:rPr>
              <w:t>102,</w:t>
            </w:r>
            <w:r w:rsidRPr="005C34A4">
              <w:rPr>
                <w:rFonts w:eastAsia="Times New Roman" w:cs="Calibri"/>
                <w:sz w:val="18"/>
                <w:szCs w:val="18"/>
                <w:lang w:eastAsia="pl-PL"/>
              </w:rPr>
              <w:t>03</w:t>
            </w:r>
          </w:p>
        </w:tc>
        <w:tc>
          <w:tcPr>
            <w:tcW w:w="556" w:type="pct"/>
            <w:noWrap/>
            <w:hideMark/>
          </w:tcPr>
          <w:p w14:paraId="19B005AC" w14:textId="77777777" w:rsidR="005C34A4" w:rsidRPr="005C34A4" w:rsidRDefault="005C34A4" w:rsidP="005C34A4">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Pr>
                <w:rFonts w:eastAsia="Times New Roman" w:cs="Calibri"/>
                <w:sz w:val="18"/>
                <w:szCs w:val="18"/>
                <w:lang w:eastAsia="pl-PL"/>
              </w:rPr>
              <w:t>110,</w:t>
            </w:r>
            <w:r w:rsidRPr="005C34A4">
              <w:rPr>
                <w:rFonts w:eastAsia="Times New Roman" w:cs="Calibri"/>
                <w:sz w:val="18"/>
                <w:szCs w:val="18"/>
                <w:lang w:eastAsia="pl-PL"/>
              </w:rPr>
              <w:t>87</w:t>
            </w:r>
          </w:p>
        </w:tc>
      </w:tr>
      <w:tr w:rsidR="005C34A4" w:rsidRPr="005C34A4" w14:paraId="1C983730" w14:textId="77777777" w:rsidTr="000B327D">
        <w:trPr>
          <w:trHeight w:val="288"/>
        </w:trPr>
        <w:tc>
          <w:tcPr>
            <w:cnfStyle w:val="001000000000" w:firstRow="0" w:lastRow="0" w:firstColumn="1" w:lastColumn="0" w:oddVBand="0" w:evenVBand="0" w:oddHBand="0" w:evenHBand="0" w:firstRowFirstColumn="0" w:firstRowLastColumn="0" w:lastRowFirstColumn="0" w:lastRowLastColumn="0"/>
            <w:tcW w:w="1114" w:type="pct"/>
            <w:noWrap/>
            <w:hideMark/>
          </w:tcPr>
          <w:p w14:paraId="07D8931D" w14:textId="77777777" w:rsidR="005C34A4" w:rsidRPr="005C34A4" w:rsidRDefault="005C34A4" w:rsidP="005C34A4">
            <w:pPr>
              <w:ind w:firstLine="0"/>
              <w:jc w:val="left"/>
              <w:rPr>
                <w:rFonts w:eastAsia="Times New Roman" w:cs="Calibri"/>
                <w:sz w:val="18"/>
                <w:szCs w:val="18"/>
                <w:lang w:eastAsia="pl-PL"/>
              </w:rPr>
            </w:pPr>
            <w:r w:rsidRPr="005C34A4">
              <w:rPr>
                <w:rFonts w:eastAsia="Times New Roman" w:cs="Calibri"/>
                <w:sz w:val="18"/>
                <w:szCs w:val="18"/>
                <w:lang w:eastAsia="pl-PL"/>
              </w:rPr>
              <w:t>Wydatki z budżetu ogółem</w:t>
            </w:r>
          </w:p>
        </w:tc>
        <w:tc>
          <w:tcPr>
            <w:tcW w:w="555" w:type="pct"/>
            <w:noWrap/>
            <w:hideMark/>
          </w:tcPr>
          <w:p w14:paraId="1A9067C6" w14:textId="77777777" w:rsidR="005C34A4" w:rsidRPr="005C34A4" w:rsidRDefault="005C34A4" w:rsidP="005C34A4">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Pr>
                <w:rFonts w:eastAsia="Times New Roman" w:cs="Calibri"/>
                <w:sz w:val="18"/>
                <w:szCs w:val="18"/>
                <w:lang w:eastAsia="pl-PL"/>
              </w:rPr>
              <w:t>61,</w:t>
            </w:r>
            <w:r w:rsidRPr="005C34A4">
              <w:rPr>
                <w:rFonts w:eastAsia="Times New Roman" w:cs="Calibri"/>
                <w:sz w:val="18"/>
                <w:szCs w:val="18"/>
                <w:lang w:eastAsia="pl-PL"/>
              </w:rPr>
              <w:t>0</w:t>
            </w:r>
            <w:r>
              <w:rPr>
                <w:rFonts w:eastAsia="Times New Roman" w:cs="Calibri"/>
                <w:sz w:val="18"/>
                <w:szCs w:val="18"/>
                <w:lang w:eastAsia="pl-PL"/>
              </w:rPr>
              <w:t>7</w:t>
            </w:r>
          </w:p>
        </w:tc>
        <w:tc>
          <w:tcPr>
            <w:tcW w:w="555" w:type="pct"/>
            <w:noWrap/>
            <w:hideMark/>
          </w:tcPr>
          <w:p w14:paraId="30E9DF29" w14:textId="77777777" w:rsidR="005C34A4" w:rsidRPr="005C34A4" w:rsidRDefault="005C34A4" w:rsidP="005C34A4">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Pr>
                <w:rFonts w:eastAsia="Times New Roman" w:cs="Calibri"/>
                <w:sz w:val="18"/>
                <w:szCs w:val="18"/>
                <w:lang w:eastAsia="pl-PL"/>
              </w:rPr>
              <w:t>65,</w:t>
            </w:r>
            <w:r w:rsidRPr="005C34A4">
              <w:rPr>
                <w:rFonts w:eastAsia="Times New Roman" w:cs="Calibri"/>
                <w:sz w:val="18"/>
                <w:szCs w:val="18"/>
                <w:lang w:eastAsia="pl-PL"/>
              </w:rPr>
              <w:t>25</w:t>
            </w:r>
          </w:p>
        </w:tc>
        <w:tc>
          <w:tcPr>
            <w:tcW w:w="555" w:type="pct"/>
            <w:noWrap/>
            <w:hideMark/>
          </w:tcPr>
          <w:p w14:paraId="172305A2" w14:textId="77777777" w:rsidR="005C34A4" w:rsidRPr="005C34A4" w:rsidRDefault="005C34A4" w:rsidP="005C34A4">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Pr>
                <w:rFonts w:eastAsia="Times New Roman" w:cs="Calibri"/>
                <w:sz w:val="18"/>
                <w:szCs w:val="18"/>
                <w:lang w:eastAsia="pl-PL"/>
              </w:rPr>
              <w:t>73,</w:t>
            </w:r>
            <w:r w:rsidRPr="005C34A4">
              <w:rPr>
                <w:rFonts w:eastAsia="Times New Roman" w:cs="Calibri"/>
                <w:sz w:val="18"/>
                <w:szCs w:val="18"/>
                <w:lang w:eastAsia="pl-PL"/>
              </w:rPr>
              <w:t>59</w:t>
            </w:r>
          </w:p>
        </w:tc>
        <w:tc>
          <w:tcPr>
            <w:tcW w:w="555" w:type="pct"/>
            <w:noWrap/>
            <w:hideMark/>
          </w:tcPr>
          <w:p w14:paraId="359BD43F" w14:textId="77777777" w:rsidR="005C34A4" w:rsidRPr="005C34A4" w:rsidRDefault="005C34A4" w:rsidP="005C34A4">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Pr>
                <w:rFonts w:eastAsia="Times New Roman" w:cs="Calibri"/>
                <w:sz w:val="18"/>
                <w:szCs w:val="18"/>
                <w:lang w:eastAsia="pl-PL"/>
              </w:rPr>
              <w:t>86,</w:t>
            </w:r>
            <w:r w:rsidRPr="005C34A4">
              <w:rPr>
                <w:rFonts w:eastAsia="Times New Roman" w:cs="Calibri"/>
                <w:sz w:val="18"/>
                <w:szCs w:val="18"/>
                <w:lang w:eastAsia="pl-PL"/>
              </w:rPr>
              <w:t>0</w:t>
            </w:r>
            <w:r>
              <w:rPr>
                <w:rFonts w:eastAsia="Times New Roman" w:cs="Calibri"/>
                <w:sz w:val="18"/>
                <w:szCs w:val="18"/>
                <w:lang w:eastAsia="pl-PL"/>
              </w:rPr>
              <w:t>4</w:t>
            </w:r>
          </w:p>
        </w:tc>
        <w:tc>
          <w:tcPr>
            <w:tcW w:w="555" w:type="pct"/>
            <w:noWrap/>
            <w:hideMark/>
          </w:tcPr>
          <w:p w14:paraId="362A37CC" w14:textId="77777777" w:rsidR="005C34A4" w:rsidRPr="005C34A4" w:rsidRDefault="005C34A4" w:rsidP="005C34A4">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Pr>
                <w:rFonts w:eastAsia="Times New Roman" w:cs="Calibri"/>
                <w:sz w:val="18"/>
                <w:szCs w:val="18"/>
                <w:lang w:eastAsia="pl-PL"/>
              </w:rPr>
              <w:t>85,</w:t>
            </w:r>
            <w:r w:rsidRPr="005C34A4">
              <w:rPr>
                <w:rFonts w:eastAsia="Times New Roman" w:cs="Calibri"/>
                <w:sz w:val="18"/>
                <w:szCs w:val="18"/>
                <w:lang w:eastAsia="pl-PL"/>
              </w:rPr>
              <w:t>94</w:t>
            </w:r>
          </w:p>
        </w:tc>
        <w:tc>
          <w:tcPr>
            <w:tcW w:w="555" w:type="pct"/>
            <w:noWrap/>
            <w:hideMark/>
          </w:tcPr>
          <w:p w14:paraId="0CAB6ED2" w14:textId="77777777" w:rsidR="005C34A4" w:rsidRPr="005C34A4" w:rsidRDefault="005C34A4" w:rsidP="005C34A4">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Pr>
                <w:rFonts w:eastAsia="Times New Roman" w:cs="Calibri"/>
                <w:sz w:val="18"/>
                <w:szCs w:val="18"/>
                <w:lang w:eastAsia="pl-PL"/>
              </w:rPr>
              <w:t>98,</w:t>
            </w:r>
            <w:r w:rsidRPr="005C34A4">
              <w:rPr>
                <w:rFonts w:eastAsia="Times New Roman" w:cs="Calibri"/>
                <w:sz w:val="18"/>
                <w:szCs w:val="18"/>
                <w:lang w:eastAsia="pl-PL"/>
              </w:rPr>
              <w:t>11</w:t>
            </w:r>
          </w:p>
        </w:tc>
        <w:tc>
          <w:tcPr>
            <w:tcW w:w="556" w:type="pct"/>
            <w:noWrap/>
            <w:hideMark/>
          </w:tcPr>
          <w:p w14:paraId="27C71C5F" w14:textId="77777777" w:rsidR="005C34A4" w:rsidRPr="005C34A4" w:rsidRDefault="005C34A4" w:rsidP="005C34A4">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Pr>
                <w:rFonts w:eastAsia="Times New Roman" w:cs="Calibri"/>
                <w:sz w:val="18"/>
                <w:szCs w:val="18"/>
                <w:lang w:eastAsia="pl-PL"/>
              </w:rPr>
              <w:t>109,</w:t>
            </w:r>
            <w:r w:rsidRPr="005C34A4">
              <w:rPr>
                <w:rFonts w:eastAsia="Times New Roman" w:cs="Calibri"/>
                <w:sz w:val="18"/>
                <w:szCs w:val="18"/>
                <w:lang w:eastAsia="pl-PL"/>
              </w:rPr>
              <w:t>34</w:t>
            </w:r>
          </w:p>
        </w:tc>
      </w:tr>
      <w:tr w:rsidR="005C34A4" w:rsidRPr="005C34A4" w14:paraId="544C27C9" w14:textId="77777777" w:rsidTr="000B327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14" w:type="pct"/>
            <w:noWrap/>
            <w:hideMark/>
          </w:tcPr>
          <w:p w14:paraId="1689FBA4" w14:textId="77777777" w:rsidR="005C34A4" w:rsidRPr="005C34A4" w:rsidRDefault="005C34A4" w:rsidP="005C34A4">
            <w:pPr>
              <w:ind w:firstLine="0"/>
              <w:jc w:val="left"/>
              <w:rPr>
                <w:rFonts w:eastAsia="Times New Roman" w:cs="Calibri"/>
                <w:sz w:val="18"/>
                <w:szCs w:val="18"/>
                <w:lang w:eastAsia="pl-PL"/>
              </w:rPr>
            </w:pPr>
            <w:r w:rsidRPr="005C34A4">
              <w:rPr>
                <w:rFonts w:eastAsia="Times New Roman" w:cs="Calibri"/>
                <w:sz w:val="18"/>
                <w:szCs w:val="18"/>
                <w:lang w:eastAsia="pl-PL"/>
              </w:rPr>
              <w:t xml:space="preserve">Wynik finansowy </w:t>
            </w:r>
          </w:p>
        </w:tc>
        <w:tc>
          <w:tcPr>
            <w:tcW w:w="555" w:type="pct"/>
            <w:noWrap/>
            <w:hideMark/>
          </w:tcPr>
          <w:p w14:paraId="468775D4" w14:textId="77777777" w:rsidR="005C34A4" w:rsidRPr="005C34A4" w:rsidRDefault="00786499" w:rsidP="00786499">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Pr>
                <w:rFonts w:eastAsia="Times New Roman" w:cs="Times New Roman"/>
                <w:color w:val="000000"/>
                <w:sz w:val="18"/>
                <w:szCs w:val="18"/>
                <w:lang w:eastAsia="pl-PL"/>
              </w:rPr>
              <w:t>2,53</w:t>
            </w:r>
          </w:p>
        </w:tc>
        <w:tc>
          <w:tcPr>
            <w:tcW w:w="555" w:type="pct"/>
            <w:noWrap/>
            <w:hideMark/>
          </w:tcPr>
          <w:p w14:paraId="55C02925" w14:textId="77777777" w:rsidR="005C34A4" w:rsidRPr="005C34A4" w:rsidRDefault="00786499" w:rsidP="005C34A4">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Pr>
                <w:rFonts w:eastAsia="Times New Roman" w:cs="Times New Roman"/>
                <w:color w:val="000000"/>
                <w:sz w:val="18"/>
                <w:szCs w:val="18"/>
                <w:lang w:eastAsia="pl-PL"/>
              </w:rPr>
              <w:t>-2,80</w:t>
            </w:r>
          </w:p>
        </w:tc>
        <w:tc>
          <w:tcPr>
            <w:tcW w:w="555" w:type="pct"/>
            <w:noWrap/>
            <w:hideMark/>
          </w:tcPr>
          <w:p w14:paraId="47F75632" w14:textId="77777777" w:rsidR="005C34A4" w:rsidRPr="005C34A4" w:rsidRDefault="00786499" w:rsidP="00786499">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Pr>
                <w:rFonts w:eastAsia="Times New Roman" w:cs="Times New Roman"/>
                <w:color w:val="000000"/>
                <w:sz w:val="18"/>
                <w:szCs w:val="18"/>
                <w:lang w:eastAsia="pl-PL"/>
              </w:rPr>
              <w:t>0,</w:t>
            </w:r>
            <w:r w:rsidR="005C34A4" w:rsidRPr="005C34A4">
              <w:rPr>
                <w:rFonts w:eastAsia="Times New Roman" w:cs="Times New Roman"/>
                <w:color w:val="000000"/>
                <w:sz w:val="18"/>
                <w:szCs w:val="18"/>
                <w:lang w:eastAsia="pl-PL"/>
              </w:rPr>
              <w:t>82</w:t>
            </w:r>
          </w:p>
        </w:tc>
        <w:tc>
          <w:tcPr>
            <w:tcW w:w="555" w:type="pct"/>
            <w:noWrap/>
            <w:hideMark/>
          </w:tcPr>
          <w:p w14:paraId="76B28943" w14:textId="77777777" w:rsidR="005C34A4" w:rsidRPr="005C34A4" w:rsidRDefault="00786499" w:rsidP="005C34A4">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Pr>
                <w:rFonts w:eastAsia="Times New Roman" w:cs="Times New Roman"/>
                <w:color w:val="000000"/>
                <w:sz w:val="18"/>
                <w:szCs w:val="18"/>
                <w:lang w:eastAsia="pl-PL"/>
              </w:rPr>
              <w:t>-4,76</w:t>
            </w:r>
          </w:p>
        </w:tc>
        <w:tc>
          <w:tcPr>
            <w:tcW w:w="555" w:type="pct"/>
            <w:noWrap/>
            <w:hideMark/>
          </w:tcPr>
          <w:p w14:paraId="3A48CC05" w14:textId="77777777" w:rsidR="005C34A4" w:rsidRPr="005C34A4" w:rsidRDefault="00786499" w:rsidP="005C34A4">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Pr>
                <w:rFonts w:eastAsia="Times New Roman" w:cs="Times New Roman"/>
                <w:color w:val="000000"/>
                <w:sz w:val="18"/>
                <w:szCs w:val="18"/>
                <w:lang w:eastAsia="pl-PL"/>
              </w:rPr>
              <w:t>-1,71</w:t>
            </w:r>
          </w:p>
        </w:tc>
        <w:tc>
          <w:tcPr>
            <w:tcW w:w="555" w:type="pct"/>
            <w:noWrap/>
            <w:hideMark/>
          </w:tcPr>
          <w:p w14:paraId="15C7BF40" w14:textId="77777777" w:rsidR="005C34A4" w:rsidRPr="005C34A4" w:rsidRDefault="00786499" w:rsidP="005C34A4">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Pr>
                <w:rFonts w:eastAsia="Times New Roman" w:cs="Times New Roman"/>
                <w:color w:val="000000"/>
                <w:sz w:val="18"/>
                <w:szCs w:val="18"/>
                <w:lang w:eastAsia="pl-PL"/>
              </w:rPr>
              <w:t>3,92</w:t>
            </w:r>
          </w:p>
        </w:tc>
        <w:tc>
          <w:tcPr>
            <w:tcW w:w="556" w:type="pct"/>
            <w:noWrap/>
            <w:hideMark/>
          </w:tcPr>
          <w:p w14:paraId="2B00AF27" w14:textId="77777777" w:rsidR="005C34A4" w:rsidRPr="005C34A4" w:rsidRDefault="00786499" w:rsidP="005C34A4">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lang w:eastAsia="pl-PL"/>
              </w:rPr>
            </w:pPr>
            <w:r>
              <w:rPr>
                <w:rFonts w:eastAsia="Times New Roman" w:cs="Times New Roman"/>
                <w:color w:val="000000"/>
                <w:sz w:val="18"/>
                <w:szCs w:val="18"/>
                <w:lang w:eastAsia="pl-PL"/>
              </w:rPr>
              <w:t>1,53</w:t>
            </w:r>
          </w:p>
        </w:tc>
      </w:tr>
    </w:tbl>
    <w:p w14:paraId="089F21D7" w14:textId="77777777" w:rsidR="009326D4" w:rsidRPr="00DE2A27" w:rsidRDefault="009326D4" w:rsidP="00DE2A27">
      <w:pPr>
        <w:pStyle w:val="Legenda"/>
        <w:rPr>
          <w:color w:val="6B7C71"/>
        </w:rPr>
      </w:pPr>
      <w:r w:rsidRPr="00DE2A27">
        <w:rPr>
          <w:color w:val="6B7C71"/>
        </w:rPr>
        <w:t>Źródło: opracowanie własne na podstawie danych BDL GUS</w:t>
      </w:r>
    </w:p>
    <w:p w14:paraId="5BE1E416" w14:textId="77777777" w:rsidR="009326D4" w:rsidRPr="00AD6F08" w:rsidRDefault="009326D4" w:rsidP="009326D4">
      <w:pPr>
        <w:ind w:firstLine="360"/>
      </w:pPr>
      <w:r w:rsidRPr="00AD6F08">
        <w:t>Analizując lata 2014-2020 Gmina</w:t>
      </w:r>
      <w:r w:rsidR="00AD6F08" w:rsidRPr="00AD6F08">
        <w:t xml:space="preserve"> Łęczna</w:t>
      </w:r>
      <w:r w:rsidRPr="00AD6F08">
        <w:t xml:space="preserve"> najwyższe dochody uzyskał</w:t>
      </w:r>
      <w:r w:rsidR="00AD6F08" w:rsidRPr="00AD6F08">
        <w:t>a</w:t>
      </w:r>
      <w:r w:rsidRPr="00AD6F08">
        <w:t xml:space="preserve"> w 2020</w:t>
      </w:r>
      <w:r w:rsidR="008424B3">
        <w:t xml:space="preserve"> roku, natomiast najniższe w </w:t>
      </w:r>
      <w:r w:rsidRPr="00AD6F08">
        <w:t>2015 roku. W 201</w:t>
      </w:r>
      <w:r w:rsidR="00AD6F08" w:rsidRPr="00AD6F08">
        <w:t>4</w:t>
      </w:r>
      <w:r w:rsidRPr="00AD6F08">
        <w:t xml:space="preserve"> </w:t>
      </w:r>
      <w:r w:rsidR="00AD6F08">
        <w:t xml:space="preserve">roku zanotowano </w:t>
      </w:r>
      <w:r w:rsidRPr="00AD6F08">
        <w:t>najniższe wydatki, a</w:t>
      </w:r>
      <w:r w:rsidR="000B327D">
        <w:t xml:space="preserve"> </w:t>
      </w:r>
      <w:r w:rsidRPr="00AD6F08">
        <w:t>w</w:t>
      </w:r>
      <w:r w:rsidR="000B327D">
        <w:t xml:space="preserve"> </w:t>
      </w:r>
      <w:r w:rsidRPr="00AD6F08">
        <w:t>2020 wystąpiły najwyższe</w:t>
      </w:r>
      <w:r w:rsidR="000B327D">
        <w:t xml:space="preserve"> wydatki </w:t>
      </w:r>
      <w:r w:rsidR="008E4DE1">
        <w:t>w </w:t>
      </w:r>
      <w:r w:rsidRPr="00AD6F08">
        <w:t>analizowanym okresie. Deficyt budżetowy wystąpił w latach 201</w:t>
      </w:r>
      <w:r w:rsidR="00AD6F08" w:rsidRPr="00AD6F08">
        <w:t>5</w:t>
      </w:r>
      <w:r w:rsidRPr="00AD6F08">
        <w:t>, 201</w:t>
      </w:r>
      <w:r w:rsidR="00AD6F08" w:rsidRPr="00AD6F08">
        <w:t>7</w:t>
      </w:r>
      <w:r w:rsidRPr="00AD6F08">
        <w:t xml:space="preserve"> i 201</w:t>
      </w:r>
      <w:r w:rsidR="00AD6F08" w:rsidRPr="00AD6F08">
        <w:t>8</w:t>
      </w:r>
      <w:r w:rsidRPr="00AD6F08">
        <w:t xml:space="preserve">. </w:t>
      </w:r>
    </w:p>
    <w:p w14:paraId="03F7F590" w14:textId="4A931EAA" w:rsidR="009326D4" w:rsidRPr="00DE2A27" w:rsidRDefault="00127807" w:rsidP="00DE2A27">
      <w:pPr>
        <w:pStyle w:val="Legenda"/>
        <w:rPr>
          <w:color w:val="6B7C71"/>
        </w:rPr>
      </w:pPr>
      <w:bookmarkStart w:id="87" w:name="_Toc83301363"/>
      <w:r>
        <w:br w:type="column"/>
      </w:r>
      <w:r w:rsidR="00DE2A27">
        <w:lastRenderedPageBreak/>
        <w:t xml:space="preserve">Tabela </w:t>
      </w:r>
      <w:fldSimple w:instr=" SEQ Tabela \* ARABIC ">
        <w:r w:rsidR="00BF3347">
          <w:rPr>
            <w:noProof/>
          </w:rPr>
          <w:t>28</w:t>
        </w:r>
      </w:fldSimple>
      <w:r w:rsidR="00DE2A27">
        <w:t xml:space="preserve">. </w:t>
      </w:r>
      <w:r w:rsidR="009326D4" w:rsidRPr="00DE2A27">
        <w:rPr>
          <w:color w:val="6B7C71"/>
        </w:rPr>
        <w:t xml:space="preserve">Dochody własne Gminy </w:t>
      </w:r>
      <w:r w:rsidR="008424B3" w:rsidRPr="00DE2A27">
        <w:rPr>
          <w:color w:val="6B7C71"/>
        </w:rPr>
        <w:t>Łęczna</w:t>
      </w:r>
      <w:r w:rsidR="009326D4" w:rsidRPr="00DE2A27">
        <w:rPr>
          <w:color w:val="6B7C71"/>
        </w:rPr>
        <w:t xml:space="preserve"> w latach 2014-2020 (w mln zł)</w:t>
      </w:r>
      <w:bookmarkEnd w:id="87"/>
    </w:p>
    <w:tbl>
      <w:tblPr>
        <w:tblStyle w:val="Jasnalistaakcent2"/>
        <w:tblW w:w="5000" w:type="pct"/>
        <w:tblLook w:val="04A0" w:firstRow="1" w:lastRow="0" w:firstColumn="1" w:lastColumn="0" w:noHBand="0" w:noVBand="1"/>
      </w:tblPr>
      <w:tblGrid>
        <w:gridCol w:w="3513"/>
        <w:gridCol w:w="825"/>
        <w:gridCol w:w="825"/>
        <w:gridCol w:w="825"/>
        <w:gridCol w:w="825"/>
        <w:gridCol w:w="825"/>
        <w:gridCol w:w="825"/>
        <w:gridCol w:w="825"/>
      </w:tblGrid>
      <w:tr w:rsidR="008424B3" w:rsidRPr="008424B3" w14:paraId="67804294" w14:textId="77777777" w:rsidTr="008424B3">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90" w:type="pct"/>
            <w:noWrap/>
            <w:hideMark/>
          </w:tcPr>
          <w:p w14:paraId="5A94596C" w14:textId="77777777" w:rsidR="008424B3" w:rsidRPr="00DE2A27" w:rsidRDefault="008424B3" w:rsidP="008424B3">
            <w:pPr>
              <w:ind w:firstLine="0"/>
              <w:jc w:val="left"/>
              <w:rPr>
                <w:rFonts w:eastAsia="Times New Roman" w:cs="Times New Roman"/>
                <w:sz w:val="18"/>
                <w:szCs w:val="18"/>
                <w:lang w:eastAsia="pl-PL"/>
              </w:rPr>
            </w:pPr>
            <w:r w:rsidRPr="00DE2A27">
              <w:rPr>
                <w:rFonts w:eastAsia="Times New Roman" w:cs="Times New Roman"/>
                <w:sz w:val="18"/>
                <w:szCs w:val="18"/>
                <w:lang w:eastAsia="pl-PL"/>
              </w:rPr>
              <w:t> </w:t>
            </w:r>
          </w:p>
        </w:tc>
        <w:tc>
          <w:tcPr>
            <w:tcW w:w="444" w:type="pct"/>
            <w:hideMark/>
          </w:tcPr>
          <w:p w14:paraId="08376259" w14:textId="77777777" w:rsidR="008424B3" w:rsidRPr="00DE2A27" w:rsidRDefault="008424B3" w:rsidP="008424B3">
            <w:pPr>
              <w:ind w:firstLine="0"/>
              <w:jc w:val="left"/>
              <w:cnfStyle w:val="100000000000" w:firstRow="1"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DE2A27">
              <w:rPr>
                <w:rFonts w:eastAsia="Times New Roman" w:cs="Calibri"/>
                <w:sz w:val="18"/>
                <w:szCs w:val="18"/>
                <w:lang w:eastAsia="pl-PL"/>
              </w:rPr>
              <w:t>2014</w:t>
            </w:r>
          </w:p>
        </w:tc>
        <w:tc>
          <w:tcPr>
            <w:tcW w:w="444" w:type="pct"/>
            <w:hideMark/>
          </w:tcPr>
          <w:p w14:paraId="4FC4A934" w14:textId="77777777" w:rsidR="008424B3" w:rsidRPr="00DE2A27" w:rsidRDefault="008424B3" w:rsidP="008424B3">
            <w:pPr>
              <w:ind w:firstLine="0"/>
              <w:jc w:val="left"/>
              <w:cnfStyle w:val="100000000000" w:firstRow="1"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DE2A27">
              <w:rPr>
                <w:rFonts w:eastAsia="Times New Roman" w:cs="Calibri"/>
                <w:sz w:val="18"/>
                <w:szCs w:val="18"/>
                <w:lang w:eastAsia="pl-PL"/>
              </w:rPr>
              <w:t>2015</w:t>
            </w:r>
          </w:p>
        </w:tc>
        <w:tc>
          <w:tcPr>
            <w:tcW w:w="444" w:type="pct"/>
            <w:hideMark/>
          </w:tcPr>
          <w:p w14:paraId="469C048F" w14:textId="77777777" w:rsidR="008424B3" w:rsidRPr="00DE2A27" w:rsidRDefault="008424B3" w:rsidP="008424B3">
            <w:pPr>
              <w:ind w:firstLine="0"/>
              <w:jc w:val="left"/>
              <w:cnfStyle w:val="100000000000" w:firstRow="1"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DE2A27">
              <w:rPr>
                <w:rFonts w:eastAsia="Times New Roman" w:cs="Calibri"/>
                <w:sz w:val="18"/>
                <w:szCs w:val="18"/>
                <w:lang w:eastAsia="pl-PL"/>
              </w:rPr>
              <w:t>2016</w:t>
            </w:r>
          </w:p>
        </w:tc>
        <w:tc>
          <w:tcPr>
            <w:tcW w:w="444" w:type="pct"/>
            <w:hideMark/>
          </w:tcPr>
          <w:p w14:paraId="6A67C587" w14:textId="77777777" w:rsidR="008424B3" w:rsidRPr="00DE2A27" w:rsidRDefault="008424B3" w:rsidP="008424B3">
            <w:pPr>
              <w:ind w:firstLine="0"/>
              <w:jc w:val="left"/>
              <w:cnfStyle w:val="100000000000" w:firstRow="1"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DE2A27">
              <w:rPr>
                <w:rFonts w:eastAsia="Times New Roman" w:cs="Calibri"/>
                <w:sz w:val="18"/>
                <w:szCs w:val="18"/>
                <w:lang w:eastAsia="pl-PL"/>
              </w:rPr>
              <w:t>2017</w:t>
            </w:r>
          </w:p>
        </w:tc>
        <w:tc>
          <w:tcPr>
            <w:tcW w:w="444" w:type="pct"/>
            <w:hideMark/>
          </w:tcPr>
          <w:p w14:paraId="2A11B53E" w14:textId="77777777" w:rsidR="008424B3" w:rsidRPr="00DE2A27" w:rsidRDefault="008424B3" w:rsidP="008424B3">
            <w:pPr>
              <w:ind w:firstLine="0"/>
              <w:jc w:val="left"/>
              <w:cnfStyle w:val="100000000000" w:firstRow="1"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DE2A27">
              <w:rPr>
                <w:rFonts w:eastAsia="Times New Roman" w:cs="Calibri"/>
                <w:sz w:val="18"/>
                <w:szCs w:val="18"/>
                <w:lang w:eastAsia="pl-PL"/>
              </w:rPr>
              <w:t>2018</w:t>
            </w:r>
          </w:p>
        </w:tc>
        <w:tc>
          <w:tcPr>
            <w:tcW w:w="444" w:type="pct"/>
            <w:hideMark/>
          </w:tcPr>
          <w:p w14:paraId="0462E644" w14:textId="77777777" w:rsidR="008424B3" w:rsidRPr="00DE2A27" w:rsidRDefault="008424B3" w:rsidP="008424B3">
            <w:pPr>
              <w:ind w:firstLine="0"/>
              <w:jc w:val="left"/>
              <w:cnfStyle w:val="100000000000" w:firstRow="1"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DE2A27">
              <w:rPr>
                <w:rFonts w:eastAsia="Times New Roman" w:cs="Calibri"/>
                <w:sz w:val="18"/>
                <w:szCs w:val="18"/>
                <w:lang w:eastAsia="pl-PL"/>
              </w:rPr>
              <w:t>2019</w:t>
            </w:r>
          </w:p>
        </w:tc>
        <w:tc>
          <w:tcPr>
            <w:tcW w:w="444" w:type="pct"/>
            <w:hideMark/>
          </w:tcPr>
          <w:p w14:paraId="612870E7" w14:textId="77777777" w:rsidR="008424B3" w:rsidRPr="00DE2A27" w:rsidRDefault="008424B3" w:rsidP="008424B3">
            <w:pPr>
              <w:ind w:firstLine="0"/>
              <w:jc w:val="left"/>
              <w:cnfStyle w:val="100000000000" w:firstRow="1"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DE2A27">
              <w:rPr>
                <w:rFonts w:eastAsia="Times New Roman" w:cs="Calibri"/>
                <w:sz w:val="18"/>
                <w:szCs w:val="18"/>
                <w:lang w:eastAsia="pl-PL"/>
              </w:rPr>
              <w:t>2020</w:t>
            </w:r>
          </w:p>
        </w:tc>
      </w:tr>
      <w:tr w:rsidR="008424B3" w:rsidRPr="008424B3" w14:paraId="3770082C" w14:textId="77777777" w:rsidTr="008424B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90" w:type="pct"/>
            <w:hideMark/>
          </w:tcPr>
          <w:p w14:paraId="3E8720DA" w14:textId="77777777" w:rsidR="008424B3" w:rsidRPr="008424B3" w:rsidRDefault="008424B3" w:rsidP="008424B3">
            <w:pPr>
              <w:ind w:firstLine="0"/>
              <w:jc w:val="left"/>
              <w:rPr>
                <w:rFonts w:eastAsia="Times New Roman" w:cs="Times New Roman"/>
                <w:color w:val="000000"/>
                <w:sz w:val="18"/>
                <w:szCs w:val="18"/>
                <w:lang w:eastAsia="pl-PL"/>
              </w:rPr>
            </w:pPr>
            <w:r w:rsidRPr="008424B3">
              <w:rPr>
                <w:rFonts w:eastAsia="Times New Roman" w:cs="Times New Roman"/>
                <w:color w:val="000000"/>
                <w:sz w:val="18"/>
                <w:szCs w:val="18"/>
                <w:lang w:eastAsia="pl-PL"/>
              </w:rPr>
              <w:t>Dochody własne ogółem</w:t>
            </w:r>
          </w:p>
        </w:tc>
        <w:tc>
          <w:tcPr>
            <w:tcW w:w="444" w:type="pct"/>
            <w:noWrap/>
            <w:hideMark/>
          </w:tcPr>
          <w:p w14:paraId="6104130D"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35,91</w:t>
            </w:r>
          </w:p>
        </w:tc>
        <w:tc>
          <w:tcPr>
            <w:tcW w:w="444" w:type="pct"/>
            <w:noWrap/>
            <w:hideMark/>
          </w:tcPr>
          <w:p w14:paraId="745BBAFA"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34,77</w:t>
            </w:r>
          </w:p>
        </w:tc>
        <w:tc>
          <w:tcPr>
            <w:tcW w:w="444" w:type="pct"/>
            <w:noWrap/>
            <w:hideMark/>
          </w:tcPr>
          <w:p w14:paraId="7E21002D"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39,98</w:t>
            </w:r>
          </w:p>
        </w:tc>
        <w:tc>
          <w:tcPr>
            <w:tcW w:w="444" w:type="pct"/>
            <w:noWrap/>
            <w:hideMark/>
          </w:tcPr>
          <w:p w14:paraId="5310CC30"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38,95</w:t>
            </w:r>
          </w:p>
        </w:tc>
        <w:tc>
          <w:tcPr>
            <w:tcW w:w="444" w:type="pct"/>
            <w:noWrap/>
            <w:hideMark/>
          </w:tcPr>
          <w:p w14:paraId="4676216F"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42,07</w:t>
            </w:r>
          </w:p>
        </w:tc>
        <w:tc>
          <w:tcPr>
            <w:tcW w:w="444" w:type="pct"/>
            <w:noWrap/>
            <w:hideMark/>
          </w:tcPr>
          <w:p w14:paraId="3CED6A8E"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46,06</w:t>
            </w:r>
          </w:p>
        </w:tc>
        <w:tc>
          <w:tcPr>
            <w:tcW w:w="444" w:type="pct"/>
            <w:noWrap/>
            <w:hideMark/>
          </w:tcPr>
          <w:p w14:paraId="7B1D8B25"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45,15</w:t>
            </w:r>
          </w:p>
        </w:tc>
      </w:tr>
      <w:tr w:rsidR="008424B3" w:rsidRPr="008424B3" w14:paraId="0560EF28" w14:textId="77777777" w:rsidTr="008424B3">
        <w:trPr>
          <w:trHeight w:val="20"/>
        </w:trPr>
        <w:tc>
          <w:tcPr>
            <w:cnfStyle w:val="001000000000" w:firstRow="0" w:lastRow="0" w:firstColumn="1" w:lastColumn="0" w:oddVBand="0" w:evenVBand="0" w:oddHBand="0" w:evenHBand="0" w:firstRowFirstColumn="0" w:firstRowLastColumn="0" w:lastRowFirstColumn="0" w:lastRowLastColumn="0"/>
            <w:tcW w:w="1890" w:type="pct"/>
            <w:hideMark/>
          </w:tcPr>
          <w:p w14:paraId="5FF65207" w14:textId="77777777" w:rsidR="008424B3" w:rsidRPr="008424B3" w:rsidRDefault="008424B3" w:rsidP="008424B3">
            <w:pPr>
              <w:ind w:firstLine="0"/>
              <w:jc w:val="left"/>
              <w:rPr>
                <w:rFonts w:eastAsia="Times New Roman" w:cs="Times New Roman"/>
                <w:color w:val="000000"/>
                <w:sz w:val="18"/>
                <w:szCs w:val="18"/>
                <w:lang w:eastAsia="pl-PL"/>
              </w:rPr>
            </w:pPr>
            <w:r w:rsidRPr="008424B3">
              <w:rPr>
                <w:rFonts w:eastAsia="Times New Roman" w:cs="Times New Roman"/>
                <w:color w:val="000000"/>
                <w:sz w:val="18"/>
                <w:szCs w:val="18"/>
                <w:lang w:eastAsia="pl-PL"/>
              </w:rPr>
              <w:t>dochody podatkowe - podatek rolny</w:t>
            </w:r>
          </w:p>
        </w:tc>
        <w:tc>
          <w:tcPr>
            <w:tcW w:w="444" w:type="pct"/>
            <w:noWrap/>
            <w:hideMark/>
          </w:tcPr>
          <w:p w14:paraId="07B5D2C7"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1,13</w:t>
            </w:r>
          </w:p>
        </w:tc>
        <w:tc>
          <w:tcPr>
            <w:tcW w:w="444" w:type="pct"/>
            <w:noWrap/>
            <w:hideMark/>
          </w:tcPr>
          <w:p w14:paraId="6563D5E9"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0,86</w:t>
            </w:r>
          </w:p>
        </w:tc>
        <w:tc>
          <w:tcPr>
            <w:tcW w:w="444" w:type="pct"/>
            <w:noWrap/>
            <w:hideMark/>
          </w:tcPr>
          <w:p w14:paraId="42123FA2"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0,89</w:t>
            </w:r>
          </w:p>
        </w:tc>
        <w:tc>
          <w:tcPr>
            <w:tcW w:w="444" w:type="pct"/>
            <w:noWrap/>
            <w:hideMark/>
          </w:tcPr>
          <w:p w14:paraId="51200A95"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0,88</w:t>
            </w:r>
          </w:p>
        </w:tc>
        <w:tc>
          <w:tcPr>
            <w:tcW w:w="444" w:type="pct"/>
            <w:noWrap/>
            <w:hideMark/>
          </w:tcPr>
          <w:p w14:paraId="5542E313"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0,87</w:t>
            </w:r>
          </w:p>
        </w:tc>
        <w:tc>
          <w:tcPr>
            <w:tcW w:w="444" w:type="pct"/>
            <w:noWrap/>
            <w:hideMark/>
          </w:tcPr>
          <w:p w14:paraId="020E2DCB"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0,87</w:t>
            </w:r>
          </w:p>
        </w:tc>
        <w:tc>
          <w:tcPr>
            <w:tcW w:w="444" w:type="pct"/>
            <w:noWrap/>
            <w:hideMark/>
          </w:tcPr>
          <w:p w14:paraId="74FF68B5"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0,90</w:t>
            </w:r>
          </w:p>
        </w:tc>
      </w:tr>
      <w:tr w:rsidR="008424B3" w:rsidRPr="008424B3" w14:paraId="7E4450E0" w14:textId="77777777" w:rsidTr="008424B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90" w:type="pct"/>
            <w:hideMark/>
          </w:tcPr>
          <w:p w14:paraId="72C37E43" w14:textId="77777777" w:rsidR="008424B3" w:rsidRPr="008424B3" w:rsidRDefault="008424B3" w:rsidP="008424B3">
            <w:pPr>
              <w:ind w:firstLine="0"/>
              <w:jc w:val="left"/>
              <w:rPr>
                <w:rFonts w:eastAsia="Times New Roman" w:cs="Times New Roman"/>
                <w:color w:val="000000"/>
                <w:sz w:val="18"/>
                <w:szCs w:val="18"/>
                <w:lang w:eastAsia="pl-PL"/>
              </w:rPr>
            </w:pPr>
            <w:r w:rsidRPr="008424B3">
              <w:rPr>
                <w:rFonts w:eastAsia="Times New Roman" w:cs="Times New Roman"/>
                <w:color w:val="000000"/>
                <w:sz w:val="18"/>
                <w:szCs w:val="18"/>
                <w:lang w:eastAsia="pl-PL"/>
              </w:rPr>
              <w:t>dochody podatkowe - podatek leśny</w:t>
            </w:r>
          </w:p>
        </w:tc>
        <w:tc>
          <w:tcPr>
            <w:tcW w:w="444" w:type="pct"/>
            <w:noWrap/>
            <w:hideMark/>
          </w:tcPr>
          <w:p w14:paraId="50CFBB09"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0,01</w:t>
            </w:r>
          </w:p>
        </w:tc>
        <w:tc>
          <w:tcPr>
            <w:tcW w:w="444" w:type="pct"/>
            <w:noWrap/>
            <w:hideMark/>
          </w:tcPr>
          <w:p w14:paraId="4C473B49"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0,01</w:t>
            </w:r>
          </w:p>
        </w:tc>
        <w:tc>
          <w:tcPr>
            <w:tcW w:w="444" w:type="pct"/>
            <w:noWrap/>
            <w:hideMark/>
          </w:tcPr>
          <w:p w14:paraId="63BA3263"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0,01</w:t>
            </w:r>
          </w:p>
        </w:tc>
        <w:tc>
          <w:tcPr>
            <w:tcW w:w="444" w:type="pct"/>
            <w:noWrap/>
            <w:hideMark/>
          </w:tcPr>
          <w:p w14:paraId="792BFC1E"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0,01</w:t>
            </w:r>
          </w:p>
        </w:tc>
        <w:tc>
          <w:tcPr>
            <w:tcW w:w="444" w:type="pct"/>
            <w:noWrap/>
            <w:hideMark/>
          </w:tcPr>
          <w:p w14:paraId="27740A47"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0,01</w:t>
            </w:r>
          </w:p>
        </w:tc>
        <w:tc>
          <w:tcPr>
            <w:tcW w:w="444" w:type="pct"/>
            <w:noWrap/>
            <w:hideMark/>
          </w:tcPr>
          <w:p w14:paraId="29BB178B"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0,01</w:t>
            </w:r>
          </w:p>
        </w:tc>
        <w:tc>
          <w:tcPr>
            <w:tcW w:w="444" w:type="pct"/>
            <w:noWrap/>
            <w:hideMark/>
          </w:tcPr>
          <w:p w14:paraId="0982E97F"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0,01</w:t>
            </w:r>
          </w:p>
        </w:tc>
      </w:tr>
      <w:tr w:rsidR="008424B3" w:rsidRPr="008424B3" w14:paraId="0A942BC1" w14:textId="77777777" w:rsidTr="008424B3">
        <w:trPr>
          <w:trHeight w:val="20"/>
        </w:trPr>
        <w:tc>
          <w:tcPr>
            <w:cnfStyle w:val="001000000000" w:firstRow="0" w:lastRow="0" w:firstColumn="1" w:lastColumn="0" w:oddVBand="0" w:evenVBand="0" w:oddHBand="0" w:evenHBand="0" w:firstRowFirstColumn="0" w:firstRowLastColumn="0" w:lastRowFirstColumn="0" w:lastRowLastColumn="0"/>
            <w:tcW w:w="1890" w:type="pct"/>
            <w:hideMark/>
          </w:tcPr>
          <w:p w14:paraId="1DDF93DE" w14:textId="77777777" w:rsidR="008424B3" w:rsidRPr="008424B3" w:rsidRDefault="008424B3" w:rsidP="008424B3">
            <w:pPr>
              <w:ind w:firstLine="0"/>
              <w:jc w:val="left"/>
              <w:rPr>
                <w:rFonts w:eastAsia="Times New Roman" w:cs="Times New Roman"/>
                <w:color w:val="000000"/>
                <w:sz w:val="18"/>
                <w:szCs w:val="18"/>
                <w:lang w:eastAsia="pl-PL"/>
              </w:rPr>
            </w:pPr>
            <w:r w:rsidRPr="008424B3">
              <w:rPr>
                <w:rFonts w:eastAsia="Times New Roman" w:cs="Times New Roman"/>
                <w:color w:val="000000"/>
                <w:sz w:val="18"/>
                <w:szCs w:val="18"/>
                <w:lang w:eastAsia="pl-PL"/>
              </w:rPr>
              <w:t>dochody podatkowe - podatek od nieruchomości</w:t>
            </w:r>
          </w:p>
        </w:tc>
        <w:tc>
          <w:tcPr>
            <w:tcW w:w="444" w:type="pct"/>
            <w:noWrap/>
            <w:hideMark/>
          </w:tcPr>
          <w:p w14:paraId="2538741B"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6,59</w:t>
            </w:r>
          </w:p>
        </w:tc>
        <w:tc>
          <w:tcPr>
            <w:tcW w:w="444" w:type="pct"/>
            <w:noWrap/>
            <w:hideMark/>
          </w:tcPr>
          <w:p w14:paraId="01CAFC17"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6,31</w:t>
            </w:r>
          </w:p>
        </w:tc>
        <w:tc>
          <w:tcPr>
            <w:tcW w:w="444" w:type="pct"/>
            <w:noWrap/>
            <w:hideMark/>
          </w:tcPr>
          <w:p w14:paraId="6335AE62"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6,58</w:t>
            </w:r>
          </w:p>
        </w:tc>
        <w:tc>
          <w:tcPr>
            <w:tcW w:w="444" w:type="pct"/>
            <w:noWrap/>
            <w:hideMark/>
          </w:tcPr>
          <w:p w14:paraId="1D6FD001"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6,65</w:t>
            </w:r>
          </w:p>
        </w:tc>
        <w:tc>
          <w:tcPr>
            <w:tcW w:w="444" w:type="pct"/>
            <w:noWrap/>
            <w:hideMark/>
          </w:tcPr>
          <w:p w14:paraId="658B7E25"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7,08</w:t>
            </w:r>
          </w:p>
        </w:tc>
        <w:tc>
          <w:tcPr>
            <w:tcW w:w="444" w:type="pct"/>
            <w:noWrap/>
            <w:hideMark/>
          </w:tcPr>
          <w:p w14:paraId="33732BBB"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7,25</w:t>
            </w:r>
          </w:p>
        </w:tc>
        <w:tc>
          <w:tcPr>
            <w:tcW w:w="444" w:type="pct"/>
            <w:noWrap/>
            <w:hideMark/>
          </w:tcPr>
          <w:p w14:paraId="64617A0D"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7,53</w:t>
            </w:r>
          </w:p>
        </w:tc>
      </w:tr>
      <w:tr w:rsidR="008424B3" w:rsidRPr="008424B3" w14:paraId="07FF2F18" w14:textId="77777777" w:rsidTr="008424B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90" w:type="pct"/>
            <w:hideMark/>
          </w:tcPr>
          <w:p w14:paraId="715F3538" w14:textId="77777777" w:rsidR="008424B3" w:rsidRPr="008424B3" w:rsidRDefault="008424B3" w:rsidP="008424B3">
            <w:pPr>
              <w:ind w:firstLine="0"/>
              <w:jc w:val="left"/>
              <w:rPr>
                <w:rFonts w:eastAsia="Times New Roman" w:cs="Times New Roman"/>
                <w:color w:val="000000"/>
                <w:sz w:val="18"/>
                <w:szCs w:val="18"/>
                <w:lang w:eastAsia="pl-PL"/>
              </w:rPr>
            </w:pPr>
            <w:r w:rsidRPr="008424B3">
              <w:rPr>
                <w:rFonts w:eastAsia="Times New Roman" w:cs="Times New Roman"/>
                <w:color w:val="000000"/>
                <w:sz w:val="18"/>
                <w:szCs w:val="18"/>
                <w:lang w:eastAsia="pl-PL"/>
              </w:rPr>
              <w:t>dochody podatkowe - podatek od środków transportowych</w:t>
            </w:r>
          </w:p>
        </w:tc>
        <w:tc>
          <w:tcPr>
            <w:tcW w:w="444" w:type="pct"/>
            <w:noWrap/>
            <w:hideMark/>
          </w:tcPr>
          <w:p w14:paraId="6C89A8B1"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0,33</w:t>
            </w:r>
          </w:p>
        </w:tc>
        <w:tc>
          <w:tcPr>
            <w:tcW w:w="444" w:type="pct"/>
            <w:noWrap/>
            <w:hideMark/>
          </w:tcPr>
          <w:p w14:paraId="7819782C"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0,41</w:t>
            </w:r>
          </w:p>
        </w:tc>
        <w:tc>
          <w:tcPr>
            <w:tcW w:w="444" w:type="pct"/>
            <w:noWrap/>
            <w:hideMark/>
          </w:tcPr>
          <w:p w14:paraId="04242327"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0,53</w:t>
            </w:r>
          </w:p>
        </w:tc>
        <w:tc>
          <w:tcPr>
            <w:tcW w:w="444" w:type="pct"/>
            <w:noWrap/>
            <w:hideMark/>
          </w:tcPr>
          <w:p w14:paraId="796549AF"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0,42</w:t>
            </w:r>
          </w:p>
        </w:tc>
        <w:tc>
          <w:tcPr>
            <w:tcW w:w="444" w:type="pct"/>
            <w:noWrap/>
            <w:hideMark/>
          </w:tcPr>
          <w:p w14:paraId="3DC8B975"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0,39</w:t>
            </w:r>
          </w:p>
        </w:tc>
        <w:tc>
          <w:tcPr>
            <w:tcW w:w="444" w:type="pct"/>
            <w:noWrap/>
            <w:hideMark/>
          </w:tcPr>
          <w:p w14:paraId="587F9325"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0,42</w:t>
            </w:r>
          </w:p>
        </w:tc>
        <w:tc>
          <w:tcPr>
            <w:tcW w:w="444" w:type="pct"/>
            <w:noWrap/>
            <w:hideMark/>
          </w:tcPr>
          <w:p w14:paraId="313CE3E2"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0,30</w:t>
            </w:r>
          </w:p>
        </w:tc>
      </w:tr>
      <w:tr w:rsidR="008424B3" w:rsidRPr="008424B3" w14:paraId="4369F14D" w14:textId="77777777" w:rsidTr="008424B3">
        <w:trPr>
          <w:trHeight w:val="20"/>
        </w:trPr>
        <w:tc>
          <w:tcPr>
            <w:cnfStyle w:val="001000000000" w:firstRow="0" w:lastRow="0" w:firstColumn="1" w:lastColumn="0" w:oddVBand="0" w:evenVBand="0" w:oddHBand="0" w:evenHBand="0" w:firstRowFirstColumn="0" w:firstRowLastColumn="0" w:lastRowFirstColumn="0" w:lastRowLastColumn="0"/>
            <w:tcW w:w="1890" w:type="pct"/>
            <w:hideMark/>
          </w:tcPr>
          <w:p w14:paraId="63BE64F6" w14:textId="77777777" w:rsidR="008424B3" w:rsidRPr="008424B3" w:rsidRDefault="008424B3" w:rsidP="008424B3">
            <w:pPr>
              <w:ind w:firstLine="0"/>
              <w:jc w:val="left"/>
              <w:rPr>
                <w:rFonts w:eastAsia="Times New Roman" w:cs="Times New Roman"/>
                <w:color w:val="000000"/>
                <w:sz w:val="18"/>
                <w:szCs w:val="18"/>
                <w:lang w:eastAsia="pl-PL"/>
              </w:rPr>
            </w:pPr>
            <w:r w:rsidRPr="008424B3">
              <w:rPr>
                <w:rFonts w:eastAsia="Times New Roman" w:cs="Times New Roman"/>
                <w:color w:val="000000"/>
                <w:sz w:val="18"/>
                <w:szCs w:val="18"/>
                <w:lang w:eastAsia="pl-PL"/>
              </w:rPr>
              <w:t>dochody podatkowe - podatek od spadków i darowizn</w:t>
            </w:r>
          </w:p>
        </w:tc>
        <w:tc>
          <w:tcPr>
            <w:tcW w:w="444" w:type="pct"/>
            <w:noWrap/>
            <w:hideMark/>
          </w:tcPr>
          <w:p w14:paraId="1A3428E1" w14:textId="77777777" w:rsidR="008424B3" w:rsidRPr="008424B3" w:rsidRDefault="008424B3" w:rsidP="008424B3">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 xml:space="preserve"> - </w:t>
            </w:r>
          </w:p>
        </w:tc>
        <w:tc>
          <w:tcPr>
            <w:tcW w:w="444" w:type="pct"/>
            <w:noWrap/>
            <w:hideMark/>
          </w:tcPr>
          <w:p w14:paraId="5E110EB6" w14:textId="77777777" w:rsidR="008424B3" w:rsidRPr="008424B3" w:rsidRDefault="008424B3" w:rsidP="008424B3">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 xml:space="preserve"> - </w:t>
            </w:r>
          </w:p>
        </w:tc>
        <w:tc>
          <w:tcPr>
            <w:tcW w:w="444" w:type="pct"/>
            <w:noWrap/>
            <w:hideMark/>
          </w:tcPr>
          <w:p w14:paraId="4F6E4730" w14:textId="77777777" w:rsidR="008424B3" w:rsidRPr="008424B3" w:rsidRDefault="008424B3" w:rsidP="008424B3">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 xml:space="preserve"> - </w:t>
            </w:r>
          </w:p>
        </w:tc>
        <w:tc>
          <w:tcPr>
            <w:tcW w:w="444" w:type="pct"/>
            <w:noWrap/>
            <w:hideMark/>
          </w:tcPr>
          <w:p w14:paraId="54ADEBEE" w14:textId="77777777" w:rsidR="008424B3" w:rsidRPr="008424B3" w:rsidRDefault="008424B3" w:rsidP="008424B3">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 xml:space="preserve"> - </w:t>
            </w:r>
          </w:p>
        </w:tc>
        <w:tc>
          <w:tcPr>
            <w:tcW w:w="444" w:type="pct"/>
            <w:noWrap/>
            <w:hideMark/>
          </w:tcPr>
          <w:p w14:paraId="2F40EE17" w14:textId="77777777" w:rsidR="008424B3" w:rsidRPr="008424B3" w:rsidRDefault="008424B3" w:rsidP="008424B3">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 xml:space="preserve"> - </w:t>
            </w:r>
          </w:p>
        </w:tc>
        <w:tc>
          <w:tcPr>
            <w:tcW w:w="444" w:type="pct"/>
            <w:noWrap/>
            <w:hideMark/>
          </w:tcPr>
          <w:p w14:paraId="68FAC005"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0,09</w:t>
            </w:r>
          </w:p>
        </w:tc>
        <w:tc>
          <w:tcPr>
            <w:tcW w:w="444" w:type="pct"/>
            <w:noWrap/>
            <w:hideMark/>
          </w:tcPr>
          <w:p w14:paraId="76A56D95"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0,05</w:t>
            </w:r>
          </w:p>
        </w:tc>
      </w:tr>
      <w:tr w:rsidR="008424B3" w:rsidRPr="008424B3" w14:paraId="7B3CBE77" w14:textId="77777777" w:rsidTr="008424B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90" w:type="pct"/>
            <w:hideMark/>
          </w:tcPr>
          <w:p w14:paraId="525B00B2" w14:textId="77777777" w:rsidR="008424B3" w:rsidRPr="008424B3" w:rsidRDefault="008424B3" w:rsidP="008424B3">
            <w:pPr>
              <w:ind w:firstLine="0"/>
              <w:jc w:val="left"/>
              <w:rPr>
                <w:rFonts w:eastAsia="Times New Roman" w:cs="Times New Roman"/>
                <w:color w:val="000000"/>
                <w:sz w:val="18"/>
                <w:szCs w:val="18"/>
                <w:lang w:eastAsia="pl-PL"/>
              </w:rPr>
            </w:pPr>
            <w:r w:rsidRPr="008424B3">
              <w:rPr>
                <w:rFonts w:eastAsia="Times New Roman" w:cs="Times New Roman"/>
                <w:color w:val="000000"/>
                <w:sz w:val="18"/>
                <w:szCs w:val="18"/>
                <w:lang w:eastAsia="pl-PL"/>
              </w:rPr>
              <w:t>dochody podatkowe - podatek od czynności cywilnoprawnych</w:t>
            </w:r>
          </w:p>
        </w:tc>
        <w:tc>
          <w:tcPr>
            <w:tcW w:w="444" w:type="pct"/>
            <w:noWrap/>
            <w:hideMark/>
          </w:tcPr>
          <w:p w14:paraId="083691D2"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0,82</w:t>
            </w:r>
          </w:p>
        </w:tc>
        <w:tc>
          <w:tcPr>
            <w:tcW w:w="444" w:type="pct"/>
            <w:noWrap/>
            <w:hideMark/>
          </w:tcPr>
          <w:p w14:paraId="3084E102"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0,74</w:t>
            </w:r>
          </w:p>
        </w:tc>
        <w:tc>
          <w:tcPr>
            <w:tcW w:w="444" w:type="pct"/>
            <w:noWrap/>
            <w:hideMark/>
          </w:tcPr>
          <w:p w14:paraId="74B8DAA5"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0,76</w:t>
            </w:r>
          </w:p>
        </w:tc>
        <w:tc>
          <w:tcPr>
            <w:tcW w:w="444" w:type="pct"/>
            <w:noWrap/>
            <w:hideMark/>
          </w:tcPr>
          <w:p w14:paraId="72A8F2BC"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0,85</w:t>
            </w:r>
          </w:p>
        </w:tc>
        <w:tc>
          <w:tcPr>
            <w:tcW w:w="444" w:type="pct"/>
            <w:noWrap/>
            <w:hideMark/>
          </w:tcPr>
          <w:p w14:paraId="56750DCE"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1,01</w:t>
            </w:r>
          </w:p>
        </w:tc>
        <w:tc>
          <w:tcPr>
            <w:tcW w:w="444" w:type="pct"/>
            <w:noWrap/>
            <w:hideMark/>
          </w:tcPr>
          <w:p w14:paraId="639F8D3F"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1,30</w:t>
            </w:r>
          </w:p>
        </w:tc>
        <w:tc>
          <w:tcPr>
            <w:tcW w:w="444" w:type="pct"/>
            <w:noWrap/>
            <w:hideMark/>
          </w:tcPr>
          <w:p w14:paraId="7AFA9BED"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1,05</w:t>
            </w:r>
          </w:p>
        </w:tc>
      </w:tr>
      <w:tr w:rsidR="008424B3" w:rsidRPr="008424B3" w14:paraId="1E12BFE8" w14:textId="77777777" w:rsidTr="008424B3">
        <w:trPr>
          <w:trHeight w:val="20"/>
        </w:trPr>
        <w:tc>
          <w:tcPr>
            <w:cnfStyle w:val="001000000000" w:firstRow="0" w:lastRow="0" w:firstColumn="1" w:lastColumn="0" w:oddVBand="0" w:evenVBand="0" w:oddHBand="0" w:evenHBand="0" w:firstRowFirstColumn="0" w:firstRowLastColumn="0" w:lastRowFirstColumn="0" w:lastRowLastColumn="0"/>
            <w:tcW w:w="1890" w:type="pct"/>
            <w:hideMark/>
          </w:tcPr>
          <w:p w14:paraId="6463E6AC" w14:textId="77777777" w:rsidR="008424B3" w:rsidRPr="008424B3" w:rsidRDefault="008424B3" w:rsidP="008424B3">
            <w:pPr>
              <w:ind w:firstLine="0"/>
              <w:jc w:val="left"/>
              <w:rPr>
                <w:rFonts w:eastAsia="Times New Roman" w:cs="Times New Roman"/>
                <w:color w:val="000000"/>
                <w:sz w:val="18"/>
                <w:szCs w:val="18"/>
                <w:lang w:eastAsia="pl-PL"/>
              </w:rPr>
            </w:pPr>
            <w:r w:rsidRPr="008424B3">
              <w:rPr>
                <w:rFonts w:eastAsia="Times New Roman" w:cs="Times New Roman"/>
                <w:color w:val="000000"/>
                <w:sz w:val="18"/>
                <w:szCs w:val="18"/>
                <w:lang w:eastAsia="pl-PL"/>
              </w:rPr>
              <w:t>dochody podatkowe - podatek od działalności gospodarczej osób fizycznych, opłacany w formie karty podatkowej</w:t>
            </w:r>
          </w:p>
        </w:tc>
        <w:tc>
          <w:tcPr>
            <w:tcW w:w="444" w:type="pct"/>
            <w:noWrap/>
            <w:hideMark/>
          </w:tcPr>
          <w:p w14:paraId="67952FAC"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0,02</w:t>
            </w:r>
          </w:p>
        </w:tc>
        <w:tc>
          <w:tcPr>
            <w:tcW w:w="444" w:type="pct"/>
            <w:noWrap/>
            <w:hideMark/>
          </w:tcPr>
          <w:p w14:paraId="6152B57F"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0,01</w:t>
            </w:r>
          </w:p>
        </w:tc>
        <w:tc>
          <w:tcPr>
            <w:tcW w:w="444" w:type="pct"/>
            <w:noWrap/>
            <w:hideMark/>
          </w:tcPr>
          <w:p w14:paraId="3D09A513"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0,01</w:t>
            </w:r>
          </w:p>
        </w:tc>
        <w:tc>
          <w:tcPr>
            <w:tcW w:w="444" w:type="pct"/>
            <w:noWrap/>
            <w:hideMark/>
          </w:tcPr>
          <w:p w14:paraId="360E9EDF"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0,01</w:t>
            </w:r>
          </w:p>
        </w:tc>
        <w:tc>
          <w:tcPr>
            <w:tcW w:w="444" w:type="pct"/>
            <w:noWrap/>
            <w:hideMark/>
          </w:tcPr>
          <w:p w14:paraId="69F1AA19"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0,01</w:t>
            </w:r>
          </w:p>
        </w:tc>
        <w:tc>
          <w:tcPr>
            <w:tcW w:w="444" w:type="pct"/>
            <w:noWrap/>
            <w:hideMark/>
          </w:tcPr>
          <w:p w14:paraId="77178028"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0,01</w:t>
            </w:r>
          </w:p>
        </w:tc>
        <w:tc>
          <w:tcPr>
            <w:tcW w:w="444" w:type="pct"/>
            <w:noWrap/>
            <w:hideMark/>
          </w:tcPr>
          <w:p w14:paraId="5B9C8121"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0,01</w:t>
            </w:r>
          </w:p>
        </w:tc>
      </w:tr>
      <w:tr w:rsidR="008424B3" w:rsidRPr="008424B3" w14:paraId="70F1F529" w14:textId="77777777" w:rsidTr="008424B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90" w:type="pct"/>
            <w:hideMark/>
          </w:tcPr>
          <w:p w14:paraId="5058F6DB" w14:textId="77777777" w:rsidR="008424B3" w:rsidRPr="008424B3" w:rsidRDefault="008424B3" w:rsidP="008424B3">
            <w:pPr>
              <w:ind w:firstLine="0"/>
              <w:jc w:val="left"/>
              <w:rPr>
                <w:rFonts w:eastAsia="Times New Roman" w:cs="Times New Roman"/>
                <w:color w:val="000000"/>
                <w:sz w:val="18"/>
                <w:szCs w:val="18"/>
                <w:lang w:eastAsia="pl-PL"/>
              </w:rPr>
            </w:pPr>
            <w:r w:rsidRPr="008424B3">
              <w:rPr>
                <w:rFonts w:eastAsia="Times New Roman" w:cs="Times New Roman"/>
                <w:color w:val="000000"/>
                <w:sz w:val="18"/>
                <w:szCs w:val="18"/>
                <w:lang w:eastAsia="pl-PL"/>
              </w:rPr>
              <w:t>dochody podatkowe - ustalone i pobierane na podstawie odrębnych ustaw</w:t>
            </w:r>
          </w:p>
        </w:tc>
        <w:tc>
          <w:tcPr>
            <w:tcW w:w="444" w:type="pct"/>
            <w:noWrap/>
            <w:hideMark/>
          </w:tcPr>
          <w:p w14:paraId="000305A8"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9,01</w:t>
            </w:r>
          </w:p>
        </w:tc>
        <w:tc>
          <w:tcPr>
            <w:tcW w:w="444" w:type="pct"/>
            <w:noWrap/>
            <w:hideMark/>
          </w:tcPr>
          <w:p w14:paraId="0EFCA632"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8,41</w:t>
            </w:r>
          </w:p>
        </w:tc>
        <w:tc>
          <w:tcPr>
            <w:tcW w:w="444" w:type="pct"/>
            <w:noWrap/>
            <w:hideMark/>
          </w:tcPr>
          <w:p w14:paraId="0D808D6E"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8,87</w:t>
            </w:r>
          </w:p>
        </w:tc>
        <w:tc>
          <w:tcPr>
            <w:tcW w:w="444" w:type="pct"/>
            <w:noWrap/>
            <w:hideMark/>
          </w:tcPr>
          <w:p w14:paraId="17BE7E48"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8,86</w:t>
            </w:r>
          </w:p>
        </w:tc>
        <w:tc>
          <w:tcPr>
            <w:tcW w:w="444" w:type="pct"/>
            <w:noWrap/>
            <w:hideMark/>
          </w:tcPr>
          <w:p w14:paraId="01FF4CAA"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9,48</w:t>
            </w:r>
          </w:p>
        </w:tc>
        <w:tc>
          <w:tcPr>
            <w:tcW w:w="444" w:type="pct"/>
            <w:noWrap/>
            <w:hideMark/>
          </w:tcPr>
          <w:p w14:paraId="3A2CCFF1"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9,94</w:t>
            </w:r>
          </w:p>
        </w:tc>
        <w:tc>
          <w:tcPr>
            <w:tcW w:w="444" w:type="pct"/>
            <w:noWrap/>
            <w:hideMark/>
          </w:tcPr>
          <w:p w14:paraId="643218E5"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9,86</w:t>
            </w:r>
          </w:p>
        </w:tc>
      </w:tr>
      <w:tr w:rsidR="008424B3" w:rsidRPr="008424B3" w14:paraId="28263AA2" w14:textId="77777777" w:rsidTr="008424B3">
        <w:trPr>
          <w:trHeight w:val="20"/>
        </w:trPr>
        <w:tc>
          <w:tcPr>
            <w:cnfStyle w:val="001000000000" w:firstRow="0" w:lastRow="0" w:firstColumn="1" w:lastColumn="0" w:oddVBand="0" w:evenVBand="0" w:oddHBand="0" w:evenHBand="0" w:firstRowFirstColumn="0" w:firstRowLastColumn="0" w:lastRowFirstColumn="0" w:lastRowLastColumn="0"/>
            <w:tcW w:w="1890" w:type="pct"/>
            <w:hideMark/>
          </w:tcPr>
          <w:p w14:paraId="0D571C49" w14:textId="77777777" w:rsidR="008424B3" w:rsidRPr="008424B3" w:rsidRDefault="008424B3" w:rsidP="008424B3">
            <w:pPr>
              <w:ind w:firstLine="0"/>
              <w:jc w:val="left"/>
              <w:rPr>
                <w:rFonts w:eastAsia="Times New Roman" w:cs="Times New Roman"/>
                <w:color w:val="000000"/>
                <w:sz w:val="18"/>
                <w:szCs w:val="18"/>
                <w:lang w:eastAsia="pl-PL"/>
              </w:rPr>
            </w:pPr>
            <w:r w:rsidRPr="008424B3">
              <w:rPr>
                <w:rFonts w:eastAsia="Times New Roman" w:cs="Times New Roman"/>
                <w:color w:val="000000"/>
                <w:sz w:val="18"/>
                <w:szCs w:val="18"/>
                <w:lang w:eastAsia="pl-PL"/>
              </w:rPr>
              <w:t>udziały w podatkach stanowiących dochody budżetu państwa razem</w:t>
            </w:r>
          </w:p>
        </w:tc>
        <w:tc>
          <w:tcPr>
            <w:tcW w:w="444" w:type="pct"/>
            <w:noWrap/>
            <w:hideMark/>
          </w:tcPr>
          <w:p w14:paraId="61E4CFB2"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20,23</w:t>
            </w:r>
          </w:p>
        </w:tc>
        <w:tc>
          <w:tcPr>
            <w:tcW w:w="444" w:type="pct"/>
            <w:noWrap/>
            <w:hideMark/>
          </w:tcPr>
          <w:p w14:paraId="2200BBD4"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21,05</w:t>
            </w:r>
          </w:p>
        </w:tc>
        <w:tc>
          <w:tcPr>
            <w:tcW w:w="444" w:type="pct"/>
            <w:noWrap/>
            <w:hideMark/>
          </w:tcPr>
          <w:p w14:paraId="11327787"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22,58</w:t>
            </w:r>
          </w:p>
        </w:tc>
        <w:tc>
          <w:tcPr>
            <w:tcW w:w="444" w:type="pct"/>
            <w:noWrap/>
            <w:hideMark/>
          </w:tcPr>
          <w:p w14:paraId="582042C5"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21,86</w:t>
            </w:r>
          </w:p>
        </w:tc>
        <w:tc>
          <w:tcPr>
            <w:tcW w:w="444" w:type="pct"/>
            <w:noWrap/>
            <w:hideMark/>
          </w:tcPr>
          <w:p w14:paraId="68AE5967"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24,35</w:t>
            </w:r>
          </w:p>
        </w:tc>
        <w:tc>
          <w:tcPr>
            <w:tcW w:w="444" w:type="pct"/>
            <w:noWrap/>
            <w:hideMark/>
          </w:tcPr>
          <w:p w14:paraId="03A8BC75"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26,37</w:t>
            </w:r>
          </w:p>
        </w:tc>
        <w:tc>
          <w:tcPr>
            <w:tcW w:w="444" w:type="pct"/>
            <w:noWrap/>
            <w:hideMark/>
          </w:tcPr>
          <w:p w14:paraId="7B528787"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24,49</w:t>
            </w:r>
          </w:p>
        </w:tc>
      </w:tr>
      <w:tr w:rsidR="008424B3" w:rsidRPr="008424B3" w14:paraId="4FCA7EA8" w14:textId="77777777" w:rsidTr="008424B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90" w:type="pct"/>
            <w:hideMark/>
          </w:tcPr>
          <w:p w14:paraId="5DA4249A" w14:textId="77777777" w:rsidR="008424B3" w:rsidRPr="008424B3" w:rsidRDefault="008424B3" w:rsidP="008424B3">
            <w:pPr>
              <w:ind w:firstLine="0"/>
              <w:jc w:val="left"/>
              <w:rPr>
                <w:rFonts w:eastAsia="Times New Roman" w:cs="Times New Roman"/>
                <w:color w:val="000000"/>
                <w:sz w:val="18"/>
                <w:szCs w:val="18"/>
                <w:lang w:eastAsia="pl-PL"/>
              </w:rPr>
            </w:pPr>
            <w:r w:rsidRPr="008424B3">
              <w:rPr>
                <w:rFonts w:eastAsia="Times New Roman" w:cs="Times New Roman"/>
                <w:color w:val="000000"/>
                <w:sz w:val="18"/>
                <w:szCs w:val="18"/>
                <w:lang w:eastAsia="pl-PL"/>
              </w:rPr>
              <w:t>udziały w podatkach stanowiących dochody budżetu państwa podatek dochodowy od osób fizycznych</w:t>
            </w:r>
          </w:p>
        </w:tc>
        <w:tc>
          <w:tcPr>
            <w:tcW w:w="444" w:type="pct"/>
            <w:noWrap/>
            <w:hideMark/>
          </w:tcPr>
          <w:p w14:paraId="7D1D1A48"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19,59</w:t>
            </w:r>
          </w:p>
        </w:tc>
        <w:tc>
          <w:tcPr>
            <w:tcW w:w="444" w:type="pct"/>
            <w:noWrap/>
            <w:hideMark/>
          </w:tcPr>
          <w:p w14:paraId="60864366"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20,77</w:t>
            </w:r>
          </w:p>
        </w:tc>
        <w:tc>
          <w:tcPr>
            <w:tcW w:w="444" w:type="pct"/>
            <w:noWrap/>
            <w:hideMark/>
          </w:tcPr>
          <w:p w14:paraId="19D49B04"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22,27</w:t>
            </w:r>
          </w:p>
        </w:tc>
        <w:tc>
          <w:tcPr>
            <w:tcW w:w="444" w:type="pct"/>
            <w:noWrap/>
            <w:hideMark/>
          </w:tcPr>
          <w:p w14:paraId="0C4B9EB4"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21,65</w:t>
            </w:r>
          </w:p>
        </w:tc>
        <w:tc>
          <w:tcPr>
            <w:tcW w:w="444" w:type="pct"/>
            <w:noWrap/>
            <w:hideMark/>
          </w:tcPr>
          <w:p w14:paraId="4C142659"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23,86</w:t>
            </w:r>
          </w:p>
        </w:tc>
        <w:tc>
          <w:tcPr>
            <w:tcW w:w="444" w:type="pct"/>
            <w:noWrap/>
            <w:hideMark/>
          </w:tcPr>
          <w:p w14:paraId="3C0FFEB2"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26,05</w:t>
            </w:r>
          </w:p>
        </w:tc>
        <w:tc>
          <w:tcPr>
            <w:tcW w:w="444" w:type="pct"/>
            <w:noWrap/>
            <w:hideMark/>
          </w:tcPr>
          <w:p w14:paraId="4CAACEC0"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24,12</w:t>
            </w:r>
          </w:p>
        </w:tc>
      </w:tr>
      <w:tr w:rsidR="008424B3" w:rsidRPr="008424B3" w14:paraId="68DD095D" w14:textId="77777777" w:rsidTr="008424B3">
        <w:trPr>
          <w:trHeight w:val="20"/>
        </w:trPr>
        <w:tc>
          <w:tcPr>
            <w:cnfStyle w:val="001000000000" w:firstRow="0" w:lastRow="0" w:firstColumn="1" w:lastColumn="0" w:oddVBand="0" w:evenVBand="0" w:oddHBand="0" w:evenHBand="0" w:firstRowFirstColumn="0" w:firstRowLastColumn="0" w:lastRowFirstColumn="0" w:lastRowLastColumn="0"/>
            <w:tcW w:w="1890" w:type="pct"/>
            <w:hideMark/>
          </w:tcPr>
          <w:p w14:paraId="2669C3E1" w14:textId="77777777" w:rsidR="008424B3" w:rsidRPr="008424B3" w:rsidRDefault="008424B3" w:rsidP="008424B3">
            <w:pPr>
              <w:ind w:firstLine="0"/>
              <w:jc w:val="left"/>
              <w:rPr>
                <w:rFonts w:eastAsia="Times New Roman" w:cs="Times New Roman"/>
                <w:color w:val="000000"/>
                <w:sz w:val="18"/>
                <w:szCs w:val="18"/>
                <w:lang w:eastAsia="pl-PL"/>
              </w:rPr>
            </w:pPr>
            <w:r w:rsidRPr="008424B3">
              <w:rPr>
                <w:rFonts w:eastAsia="Times New Roman" w:cs="Times New Roman"/>
                <w:color w:val="000000"/>
                <w:sz w:val="18"/>
                <w:szCs w:val="18"/>
                <w:lang w:eastAsia="pl-PL"/>
              </w:rPr>
              <w:t>udziały w podatkach stanowiących dochody budżetu państwa podatek dochodowy od osób prawnych</w:t>
            </w:r>
          </w:p>
        </w:tc>
        <w:tc>
          <w:tcPr>
            <w:tcW w:w="444" w:type="pct"/>
            <w:noWrap/>
            <w:hideMark/>
          </w:tcPr>
          <w:p w14:paraId="428C6834"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0,64</w:t>
            </w:r>
          </w:p>
        </w:tc>
        <w:tc>
          <w:tcPr>
            <w:tcW w:w="444" w:type="pct"/>
            <w:noWrap/>
            <w:hideMark/>
          </w:tcPr>
          <w:p w14:paraId="1F866816"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0,28</w:t>
            </w:r>
          </w:p>
        </w:tc>
        <w:tc>
          <w:tcPr>
            <w:tcW w:w="444" w:type="pct"/>
            <w:noWrap/>
            <w:hideMark/>
          </w:tcPr>
          <w:p w14:paraId="0253DBA1"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0,31</w:t>
            </w:r>
          </w:p>
        </w:tc>
        <w:tc>
          <w:tcPr>
            <w:tcW w:w="444" w:type="pct"/>
            <w:noWrap/>
            <w:hideMark/>
          </w:tcPr>
          <w:p w14:paraId="661D557A"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0,21</w:t>
            </w:r>
          </w:p>
        </w:tc>
        <w:tc>
          <w:tcPr>
            <w:tcW w:w="444" w:type="pct"/>
            <w:noWrap/>
            <w:hideMark/>
          </w:tcPr>
          <w:p w14:paraId="0E6506B0"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0,49</w:t>
            </w:r>
          </w:p>
        </w:tc>
        <w:tc>
          <w:tcPr>
            <w:tcW w:w="444" w:type="pct"/>
            <w:noWrap/>
            <w:hideMark/>
          </w:tcPr>
          <w:p w14:paraId="54BE3E7D"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0,32</w:t>
            </w:r>
          </w:p>
        </w:tc>
        <w:tc>
          <w:tcPr>
            <w:tcW w:w="444" w:type="pct"/>
            <w:noWrap/>
            <w:hideMark/>
          </w:tcPr>
          <w:p w14:paraId="2170363A"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0,37</w:t>
            </w:r>
          </w:p>
        </w:tc>
      </w:tr>
      <w:tr w:rsidR="008424B3" w:rsidRPr="008424B3" w14:paraId="5E539EA6" w14:textId="77777777" w:rsidTr="008424B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90" w:type="pct"/>
            <w:hideMark/>
          </w:tcPr>
          <w:p w14:paraId="02BD1AC4" w14:textId="77777777" w:rsidR="008424B3" w:rsidRPr="008424B3" w:rsidRDefault="008424B3" w:rsidP="008424B3">
            <w:pPr>
              <w:ind w:firstLine="0"/>
              <w:jc w:val="left"/>
              <w:rPr>
                <w:rFonts w:eastAsia="Times New Roman" w:cs="Times New Roman"/>
                <w:color w:val="000000"/>
                <w:sz w:val="18"/>
                <w:szCs w:val="18"/>
                <w:lang w:eastAsia="pl-PL"/>
              </w:rPr>
            </w:pPr>
            <w:r w:rsidRPr="008424B3">
              <w:rPr>
                <w:rFonts w:eastAsia="Times New Roman" w:cs="Times New Roman"/>
                <w:color w:val="000000"/>
                <w:sz w:val="18"/>
                <w:szCs w:val="18"/>
                <w:lang w:eastAsia="pl-PL"/>
              </w:rPr>
              <w:t>wpływy z opłaty skarbowej</w:t>
            </w:r>
          </w:p>
        </w:tc>
        <w:tc>
          <w:tcPr>
            <w:tcW w:w="444" w:type="pct"/>
            <w:noWrap/>
            <w:hideMark/>
          </w:tcPr>
          <w:p w14:paraId="2BB88CD9"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0,26</w:t>
            </w:r>
          </w:p>
        </w:tc>
        <w:tc>
          <w:tcPr>
            <w:tcW w:w="444" w:type="pct"/>
            <w:noWrap/>
            <w:hideMark/>
          </w:tcPr>
          <w:p w14:paraId="62002AC9"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0,16</w:t>
            </w:r>
          </w:p>
        </w:tc>
        <w:tc>
          <w:tcPr>
            <w:tcW w:w="444" w:type="pct"/>
            <w:noWrap/>
            <w:hideMark/>
          </w:tcPr>
          <w:p w14:paraId="3B765C94"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0,16</w:t>
            </w:r>
          </w:p>
        </w:tc>
        <w:tc>
          <w:tcPr>
            <w:tcW w:w="444" w:type="pct"/>
            <w:noWrap/>
            <w:hideMark/>
          </w:tcPr>
          <w:p w14:paraId="46CA6166"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0,18</w:t>
            </w:r>
          </w:p>
        </w:tc>
        <w:tc>
          <w:tcPr>
            <w:tcW w:w="444" w:type="pct"/>
            <w:noWrap/>
            <w:hideMark/>
          </w:tcPr>
          <w:p w14:paraId="5D075268"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0,20</w:t>
            </w:r>
          </w:p>
        </w:tc>
        <w:tc>
          <w:tcPr>
            <w:tcW w:w="444" w:type="pct"/>
            <w:noWrap/>
            <w:hideMark/>
          </w:tcPr>
          <w:p w14:paraId="7CF13D23"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0,21</w:t>
            </w:r>
          </w:p>
        </w:tc>
        <w:tc>
          <w:tcPr>
            <w:tcW w:w="444" w:type="pct"/>
            <w:noWrap/>
            <w:hideMark/>
          </w:tcPr>
          <w:p w14:paraId="4DC3745B"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0,23</w:t>
            </w:r>
          </w:p>
        </w:tc>
      </w:tr>
      <w:tr w:rsidR="008424B3" w:rsidRPr="008424B3" w14:paraId="7D1C7EB7" w14:textId="77777777" w:rsidTr="008424B3">
        <w:trPr>
          <w:trHeight w:val="20"/>
        </w:trPr>
        <w:tc>
          <w:tcPr>
            <w:cnfStyle w:val="001000000000" w:firstRow="0" w:lastRow="0" w:firstColumn="1" w:lastColumn="0" w:oddVBand="0" w:evenVBand="0" w:oddHBand="0" w:evenHBand="0" w:firstRowFirstColumn="0" w:firstRowLastColumn="0" w:lastRowFirstColumn="0" w:lastRowLastColumn="0"/>
            <w:tcW w:w="1890" w:type="pct"/>
            <w:hideMark/>
          </w:tcPr>
          <w:p w14:paraId="48FA2D1B" w14:textId="77777777" w:rsidR="008424B3" w:rsidRPr="008424B3" w:rsidRDefault="008424B3" w:rsidP="008424B3">
            <w:pPr>
              <w:ind w:firstLine="0"/>
              <w:jc w:val="left"/>
              <w:rPr>
                <w:rFonts w:eastAsia="Times New Roman" w:cs="Times New Roman"/>
                <w:color w:val="000000"/>
                <w:sz w:val="18"/>
                <w:szCs w:val="18"/>
                <w:lang w:eastAsia="pl-PL"/>
              </w:rPr>
            </w:pPr>
            <w:r w:rsidRPr="008424B3">
              <w:rPr>
                <w:rFonts w:eastAsia="Times New Roman" w:cs="Times New Roman"/>
                <w:color w:val="000000"/>
                <w:sz w:val="18"/>
                <w:szCs w:val="18"/>
                <w:lang w:eastAsia="pl-PL"/>
              </w:rPr>
              <w:t>wpływy z usług</w:t>
            </w:r>
          </w:p>
        </w:tc>
        <w:tc>
          <w:tcPr>
            <w:tcW w:w="444" w:type="pct"/>
            <w:noWrap/>
            <w:hideMark/>
          </w:tcPr>
          <w:p w14:paraId="40A146BD"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0,12</w:t>
            </w:r>
          </w:p>
        </w:tc>
        <w:tc>
          <w:tcPr>
            <w:tcW w:w="444" w:type="pct"/>
            <w:noWrap/>
            <w:hideMark/>
          </w:tcPr>
          <w:p w14:paraId="0623AA03"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0,01</w:t>
            </w:r>
          </w:p>
        </w:tc>
        <w:tc>
          <w:tcPr>
            <w:tcW w:w="444" w:type="pct"/>
            <w:noWrap/>
            <w:hideMark/>
          </w:tcPr>
          <w:p w14:paraId="213DF767"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0,29</w:t>
            </w:r>
          </w:p>
        </w:tc>
        <w:tc>
          <w:tcPr>
            <w:tcW w:w="444" w:type="pct"/>
            <w:noWrap/>
            <w:hideMark/>
          </w:tcPr>
          <w:p w14:paraId="6148FABD"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0,86</w:t>
            </w:r>
          </w:p>
        </w:tc>
        <w:tc>
          <w:tcPr>
            <w:tcW w:w="444" w:type="pct"/>
            <w:noWrap/>
            <w:hideMark/>
          </w:tcPr>
          <w:p w14:paraId="47C81A13"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0,78</w:t>
            </w:r>
          </w:p>
        </w:tc>
        <w:tc>
          <w:tcPr>
            <w:tcW w:w="444" w:type="pct"/>
            <w:noWrap/>
            <w:hideMark/>
          </w:tcPr>
          <w:p w14:paraId="629D1694"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0,96</w:t>
            </w:r>
          </w:p>
        </w:tc>
        <w:tc>
          <w:tcPr>
            <w:tcW w:w="444" w:type="pct"/>
            <w:noWrap/>
            <w:hideMark/>
          </w:tcPr>
          <w:p w14:paraId="3F781723"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1,09</w:t>
            </w:r>
          </w:p>
        </w:tc>
      </w:tr>
      <w:tr w:rsidR="008424B3" w:rsidRPr="008424B3" w14:paraId="1336C0C6" w14:textId="77777777" w:rsidTr="008424B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90" w:type="pct"/>
            <w:hideMark/>
          </w:tcPr>
          <w:p w14:paraId="49362CFD" w14:textId="77777777" w:rsidR="008424B3" w:rsidRPr="008424B3" w:rsidRDefault="008424B3" w:rsidP="008424B3">
            <w:pPr>
              <w:ind w:firstLine="0"/>
              <w:jc w:val="left"/>
              <w:rPr>
                <w:rFonts w:eastAsia="Times New Roman" w:cs="Times New Roman"/>
                <w:color w:val="000000"/>
                <w:sz w:val="18"/>
                <w:szCs w:val="18"/>
                <w:lang w:eastAsia="pl-PL"/>
              </w:rPr>
            </w:pPr>
            <w:r w:rsidRPr="008424B3">
              <w:rPr>
                <w:rFonts w:eastAsia="Times New Roman" w:cs="Times New Roman"/>
                <w:color w:val="000000"/>
                <w:sz w:val="18"/>
                <w:szCs w:val="18"/>
                <w:lang w:eastAsia="pl-PL"/>
              </w:rPr>
              <w:t>wpływy z opłaty targowej</w:t>
            </w:r>
          </w:p>
        </w:tc>
        <w:tc>
          <w:tcPr>
            <w:tcW w:w="444" w:type="pct"/>
            <w:noWrap/>
            <w:hideMark/>
          </w:tcPr>
          <w:p w14:paraId="3E68BF26"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0,10</w:t>
            </w:r>
          </w:p>
        </w:tc>
        <w:tc>
          <w:tcPr>
            <w:tcW w:w="444" w:type="pct"/>
            <w:noWrap/>
            <w:hideMark/>
          </w:tcPr>
          <w:p w14:paraId="5379FB75"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0,08</w:t>
            </w:r>
          </w:p>
        </w:tc>
        <w:tc>
          <w:tcPr>
            <w:tcW w:w="444" w:type="pct"/>
            <w:noWrap/>
            <w:hideMark/>
          </w:tcPr>
          <w:p w14:paraId="09B08B81"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0,08</w:t>
            </w:r>
          </w:p>
        </w:tc>
        <w:tc>
          <w:tcPr>
            <w:tcW w:w="444" w:type="pct"/>
            <w:noWrap/>
            <w:hideMark/>
          </w:tcPr>
          <w:p w14:paraId="54E478BA"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0,06</w:t>
            </w:r>
          </w:p>
        </w:tc>
        <w:tc>
          <w:tcPr>
            <w:tcW w:w="444" w:type="pct"/>
            <w:noWrap/>
            <w:hideMark/>
          </w:tcPr>
          <w:p w14:paraId="5BF85F7F"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0,05</w:t>
            </w:r>
          </w:p>
        </w:tc>
        <w:tc>
          <w:tcPr>
            <w:tcW w:w="444" w:type="pct"/>
            <w:noWrap/>
            <w:hideMark/>
          </w:tcPr>
          <w:p w14:paraId="62746280"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0,05</w:t>
            </w:r>
          </w:p>
        </w:tc>
        <w:tc>
          <w:tcPr>
            <w:tcW w:w="444" w:type="pct"/>
            <w:noWrap/>
            <w:hideMark/>
          </w:tcPr>
          <w:p w14:paraId="25F3C0C3"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0,02</w:t>
            </w:r>
          </w:p>
        </w:tc>
      </w:tr>
      <w:tr w:rsidR="008424B3" w:rsidRPr="008424B3" w14:paraId="70C09E03" w14:textId="77777777" w:rsidTr="008424B3">
        <w:trPr>
          <w:trHeight w:val="20"/>
        </w:trPr>
        <w:tc>
          <w:tcPr>
            <w:cnfStyle w:val="001000000000" w:firstRow="0" w:lastRow="0" w:firstColumn="1" w:lastColumn="0" w:oddVBand="0" w:evenVBand="0" w:oddHBand="0" w:evenHBand="0" w:firstRowFirstColumn="0" w:firstRowLastColumn="0" w:lastRowFirstColumn="0" w:lastRowLastColumn="0"/>
            <w:tcW w:w="1890" w:type="pct"/>
            <w:hideMark/>
          </w:tcPr>
          <w:p w14:paraId="368E2DCB" w14:textId="77777777" w:rsidR="008424B3" w:rsidRPr="008424B3" w:rsidRDefault="008424B3" w:rsidP="008424B3">
            <w:pPr>
              <w:ind w:firstLine="0"/>
              <w:jc w:val="left"/>
              <w:rPr>
                <w:rFonts w:eastAsia="Times New Roman" w:cs="Times New Roman"/>
                <w:color w:val="000000"/>
                <w:sz w:val="18"/>
                <w:szCs w:val="18"/>
                <w:lang w:eastAsia="pl-PL"/>
              </w:rPr>
            </w:pPr>
            <w:r w:rsidRPr="008424B3">
              <w:rPr>
                <w:rFonts w:eastAsia="Times New Roman" w:cs="Times New Roman"/>
                <w:color w:val="000000"/>
                <w:sz w:val="18"/>
                <w:szCs w:val="18"/>
                <w:lang w:eastAsia="pl-PL"/>
              </w:rPr>
              <w:t>wpływy z innych lokalnych opłat pobieranych przez jednostki samorządu terytorialnego na podstawie odrębnych ustaw</w:t>
            </w:r>
          </w:p>
        </w:tc>
        <w:tc>
          <w:tcPr>
            <w:tcW w:w="444" w:type="pct"/>
            <w:noWrap/>
            <w:hideMark/>
          </w:tcPr>
          <w:p w14:paraId="077F91A0"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2,45</w:t>
            </w:r>
          </w:p>
        </w:tc>
        <w:tc>
          <w:tcPr>
            <w:tcW w:w="444" w:type="pct"/>
            <w:noWrap/>
            <w:hideMark/>
          </w:tcPr>
          <w:p w14:paraId="4402688A"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2,60</w:t>
            </w:r>
          </w:p>
        </w:tc>
        <w:tc>
          <w:tcPr>
            <w:tcW w:w="444" w:type="pct"/>
            <w:noWrap/>
            <w:hideMark/>
          </w:tcPr>
          <w:p w14:paraId="2B713F90"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2,43</w:t>
            </w:r>
          </w:p>
        </w:tc>
        <w:tc>
          <w:tcPr>
            <w:tcW w:w="444" w:type="pct"/>
            <w:noWrap/>
            <w:hideMark/>
          </w:tcPr>
          <w:p w14:paraId="32A05174"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2,47</w:t>
            </w:r>
          </w:p>
        </w:tc>
        <w:tc>
          <w:tcPr>
            <w:tcW w:w="444" w:type="pct"/>
            <w:noWrap/>
            <w:hideMark/>
          </w:tcPr>
          <w:p w14:paraId="4B619652"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2,50</w:t>
            </w:r>
          </w:p>
        </w:tc>
        <w:tc>
          <w:tcPr>
            <w:tcW w:w="444" w:type="pct"/>
            <w:noWrap/>
            <w:hideMark/>
          </w:tcPr>
          <w:p w14:paraId="79D0B70E"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3,56</w:t>
            </w:r>
          </w:p>
        </w:tc>
        <w:tc>
          <w:tcPr>
            <w:tcW w:w="444" w:type="pct"/>
            <w:noWrap/>
            <w:hideMark/>
          </w:tcPr>
          <w:p w14:paraId="570B8A2C"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4,18</w:t>
            </w:r>
          </w:p>
        </w:tc>
      </w:tr>
      <w:tr w:rsidR="008424B3" w:rsidRPr="008424B3" w14:paraId="70C19C92" w14:textId="77777777" w:rsidTr="008424B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90" w:type="pct"/>
            <w:hideMark/>
          </w:tcPr>
          <w:p w14:paraId="287AC5BD" w14:textId="77777777" w:rsidR="008424B3" w:rsidRPr="008424B3" w:rsidRDefault="008424B3" w:rsidP="008424B3">
            <w:pPr>
              <w:ind w:firstLine="0"/>
              <w:jc w:val="left"/>
              <w:rPr>
                <w:rFonts w:eastAsia="Times New Roman" w:cs="Times New Roman"/>
                <w:color w:val="000000"/>
                <w:sz w:val="18"/>
                <w:szCs w:val="18"/>
                <w:lang w:eastAsia="pl-PL"/>
              </w:rPr>
            </w:pPr>
            <w:r w:rsidRPr="008424B3">
              <w:rPr>
                <w:rFonts w:eastAsia="Times New Roman" w:cs="Times New Roman"/>
                <w:color w:val="000000"/>
                <w:sz w:val="18"/>
                <w:szCs w:val="18"/>
                <w:lang w:eastAsia="pl-PL"/>
              </w:rPr>
              <w:t>dochody z majątku</w:t>
            </w:r>
          </w:p>
        </w:tc>
        <w:tc>
          <w:tcPr>
            <w:tcW w:w="444" w:type="pct"/>
            <w:noWrap/>
            <w:hideMark/>
          </w:tcPr>
          <w:p w14:paraId="0900A5D3"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1,24</w:t>
            </w:r>
          </w:p>
        </w:tc>
        <w:tc>
          <w:tcPr>
            <w:tcW w:w="444" w:type="pct"/>
            <w:noWrap/>
            <w:hideMark/>
          </w:tcPr>
          <w:p w14:paraId="78E65209"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0,62</w:t>
            </w:r>
          </w:p>
        </w:tc>
        <w:tc>
          <w:tcPr>
            <w:tcW w:w="444" w:type="pct"/>
            <w:noWrap/>
            <w:hideMark/>
          </w:tcPr>
          <w:p w14:paraId="36E620ED"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3,28</w:t>
            </w:r>
          </w:p>
        </w:tc>
        <w:tc>
          <w:tcPr>
            <w:tcW w:w="444" w:type="pct"/>
            <w:noWrap/>
            <w:hideMark/>
          </w:tcPr>
          <w:p w14:paraId="3589EF1A"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1,48</w:t>
            </w:r>
          </w:p>
        </w:tc>
        <w:tc>
          <w:tcPr>
            <w:tcW w:w="444" w:type="pct"/>
            <w:noWrap/>
            <w:hideMark/>
          </w:tcPr>
          <w:p w14:paraId="07A68B78"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2,14</w:t>
            </w:r>
          </w:p>
        </w:tc>
        <w:tc>
          <w:tcPr>
            <w:tcW w:w="444" w:type="pct"/>
            <w:noWrap/>
            <w:hideMark/>
          </w:tcPr>
          <w:p w14:paraId="1B4137F6"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0,93</w:t>
            </w:r>
          </w:p>
        </w:tc>
        <w:tc>
          <w:tcPr>
            <w:tcW w:w="444" w:type="pct"/>
            <w:noWrap/>
            <w:hideMark/>
          </w:tcPr>
          <w:p w14:paraId="300CA924"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1,02</w:t>
            </w:r>
          </w:p>
        </w:tc>
      </w:tr>
      <w:tr w:rsidR="008424B3" w:rsidRPr="008424B3" w14:paraId="42D526C1" w14:textId="77777777" w:rsidTr="008424B3">
        <w:trPr>
          <w:trHeight w:val="20"/>
        </w:trPr>
        <w:tc>
          <w:tcPr>
            <w:cnfStyle w:val="001000000000" w:firstRow="0" w:lastRow="0" w:firstColumn="1" w:lastColumn="0" w:oddVBand="0" w:evenVBand="0" w:oddHBand="0" w:evenHBand="0" w:firstRowFirstColumn="0" w:firstRowLastColumn="0" w:lastRowFirstColumn="0" w:lastRowLastColumn="0"/>
            <w:tcW w:w="1890" w:type="pct"/>
            <w:hideMark/>
          </w:tcPr>
          <w:p w14:paraId="4EA08CB7" w14:textId="77777777" w:rsidR="008424B3" w:rsidRPr="008424B3" w:rsidRDefault="008424B3" w:rsidP="008424B3">
            <w:pPr>
              <w:ind w:firstLine="0"/>
              <w:jc w:val="left"/>
              <w:rPr>
                <w:rFonts w:eastAsia="Times New Roman" w:cs="Times New Roman"/>
                <w:color w:val="000000"/>
                <w:sz w:val="18"/>
                <w:szCs w:val="18"/>
                <w:lang w:eastAsia="pl-PL"/>
              </w:rPr>
            </w:pPr>
            <w:r w:rsidRPr="008424B3">
              <w:rPr>
                <w:rFonts w:eastAsia="Times New Roman" w:cs="Times New Roman"/>
                <w:color w:val="000000"/>
                <w:sz w:val="18"/>
                <w:szCs w:val="18"/>
                <w:lang w:eastAsia="pl-PL"/>
              </w:rPr>
              <w:t>dochody z majątku - dochody z najmu i dzierżawy składników majątkowych JST oraz innych umów o podobnym charakterze</w:t>
            </w:r>
          </w:p>
        </w:tc>
        <w:tc>
          <w:tcPr>
            <w:tcW w:w="444" w:type="pct"/>
            <w:noWrap/>
            <w:hideMark/>
          </w:tcPr>
          <w:p w14:paraId="0043361B"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0,42</w:t>
            </w:r>
          </w:p>
        </w:tc>
        <w:tc>
          <w:tcPr>
            <w:tcW w:w="444" w:type="pct"/>
            <w:noWrap/>
            <w:hideMark/>
          </w:tcPr>
          <w:p w14:paraId="2D7F5352"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0,59</w:t>
            </w:r>
          </w:p>
        </w:tc>
        <w:tc>
          <w:tcPr>
            <w:tcW w:w="444" w:type="pct"/>
            <w:noWrap/>
            <w:hideMark/>
          </w:tcPr>
          <w:p w14:paraId="08AC3C66"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0,60</w:t>
            </w:r>
          </w:p>
        </w:tc>
        <w:tc>
          <w:tcPr>
            <w:tcW w:w="444" w:type="pct"/>
            <w:noWrap/>
            <w:hideMark/>
          </w:tcPr>
          <w:p w14:paraId="5295BB1E"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0,65</w:t>
            </w:r>
          </w:p>
        </w:tc>
        <w:tc>
          <w:tcPr>
            <w:tcW w:w="444" w:type="pct"/>
            <w:noWrap/>
            <w:hideMark/>
          </w:tcPr>
          <w:p w14:paraId="5538523A"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0,68</w:t>
            </w:r>
          </w:p>
        </w:tc>
        <w:tc>
          <w:tcPr>
            <w:tcW w:w="444" w:type="pct"/>
            <w:noWrap/>
            <w:hideMark/>
          </w:tcPr>
          <w:p w14:paraId="6CB75D39"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0,73</w:t>
            </w:r>
          </w:p>
        </w:tc>
        <w:tc>
          <w:tcPr>
            <w:tcW w:w="444" w:type="pct"/>
            <w:noWrap/>
            <w:hideMark/>
          </w:tcPr>
          <w:p w14:paraId="518051F6"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0,74</w:t>
            </w:r>
          </w:p>
        </w:tc>
      </w:tr>
      <w:tr w:rsidR="008424B3" w:rsidRPr="008424B3" w14:paraId="1C1C342F" w14:textId="77777777" w:rsidTr="008424B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90" w:type="pct"/>
            <w:hideMark/>
          </w:tcPr>
          <w:p w14:paraId="063C9288" w14:textId="77777777" w:rsidR="008424B3" w:rsidRPr="008424B3" w:rsidRDefault="008424B3" w:rsidP="008424B3">
            <w:pPr>
              <w:ind w:firstLine="0"/>
              <w:jc w:val="left"/>
              <w:rPr>
                <w:rFonts w:eastAsia="Times New Roman" w:cs="Times New Roman"/>
                <w:color w:val="000000"/>
                <w:sz w:val="18"/>
                <w:szCs w:val="18"/>
                <w:lang w:eastAsia="pl-PL"/>
              </w:rPr>
            </w:pPr>
            <w:r w:rsidRPr="008424B3">
              <w:rPr>
                <w:rFonts w:eastAsia="Times New Roman" w:cs="Times New Roman"/>
                <w:color w:val="000000"/>
                <w:sz w:val="18"/>
                <w:szCs w:val="18"/>
                <w:lang w:eastAsia="pl-PL"/>
              </w:rPr>
              <w:t xml:space="preserve">pozostałe dochody - środki na dofinansowanie własnych zadań pozyskane z innych źródeł </w:t>
            </w:r>
            <w:r w:rsidR="00D169E6">
              <w:rPr>
                <w:rFonts w:eastAsia="Times New Roman" w:cs="Times New Roman"/>
                <w:color w:val="000000"/>
                <w:sz w:val="18"/>
                <w:szCs w:val="18"/>
                <w:lang w:eastAsia="pl-PL"/>
              </w:rPr>
              <w:t>–</w:t>
            </w:r>
            <w:r w:rsidRPr="008424B3">
              <w:rPr>
                <w:rFonts w:eastAsia="Times New Roman" w:cs="Times New Roman"/>
                <w:color w:val="000000"/>
                <w:sz w:val="18"/>
                <w:szCs w:val="18"/>
                <w:lang w:eastAsia="pl-PL"/>
              </w:rPr>
              <w:t xml:space="preserve"> razem</w:t>
            </w:r>
          </w:p>
        </w:tc>
        <w:tc>
          <w:tcPr>
            <w:tcW w:w="444" w:type="pct"/>
            <w:noWrap/>
            <w:hideMark/>
          </w:tcPr>
          <w:p w14:paraId="5CCE2BC5"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0,00</w:t>
            </w:r>
          </w:p>
        </w:tc>
        <w:tc>
          <w:tcPr>
            <w:tcW w:w="444" w:type="pct"/>
            <w:noWrap/>
            <w:hideMark/>
          </w:tcPr>
          <w:p w14:paraId="6C71FF87"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0,02</w:t>
            </w:r>
          </w:p>
        </w:tc>
        <w:tc>
          <w:tcPr>
            <w:tcW w:w="444" w:type="pct"/>
            <w:noWrap/>
            <w:hideMark/>
          </w:tcPr>
          <w:p w14:paraId="6C64CB83"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0,10</w:t>
            </w:r>
          </w:p>
        </w:tc>
        <w:tc>
          <w:tcPr>
            <w:tcW w:w="444" w:type="pct"/>
            <w:noWrap/>
            <w:hideMark/>
          </w:tcPr>
          <w:p w14:paraId="71E048F6"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0,00</w:t>
            </w:r>
          </w:p>
        </w:tc>
        <w:tc>
          <w:tcPr>
            <w:tcW w:w="444" w:type="pct"/>
            <w:noWrap/>
            <w:hideMark/>
          </w:tcPr>
          <w:p w14:paraId="445C069E"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0,00</w:t>
            </w:r>
          </w:p>
        </w:tc>
        <w:tc>
          <w:tcPr>
            <w:tcW w:w="444" w:type="pct"/>
            <w:noWrap/>
            <w:hideMark/>
          </w:tcPr>
          <w:p w14:paraId="1976C1FA"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0,00</w:t>
            </w:r>
          </w:p>
        </w:tc>
        <w:tc>
          <w:tcPr>
            <w:tcW w:w="444" w:type="pct"/>
            <w:noWrap/>
            <w:hideMark/>
          </w:tcPr>
          <w:p w14:paraId="7BFC60D8" w14:textId="77777777" w:rsidR="008424B3" w:rsidRPr="008424B3" w:rsidRDefault="008424B3" w:rsidP="008424B3">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1,53</w:t>
            </w:r>
          </w:p>
        </w:tc>
      </w:tr>
      <w:tr w:rsidR="008424B3" w:rsidRPr="008424B3" w14:paraId="0DACD45C" w14:textId="77777777" w:rsidTr="008424B3">
        <w:trPr>
          <w:trHeight w:val="20"/>
        </w:trPr>
        <w:tc>
          <w:tcPr>
            <w:cnfStyle w:val="001000000000" w:firstRow="0" w:lastRow="0" w:firstColumn="1" w:lastColumn="0" w:oddVBand="0" w:evenVBand="0" w:oddHBand="0" w:evenHBand="0" w:firstRowFirstColumn="0" w:firstRowLastColumn="0" w:lastRowFirstColumn="0" w:lastRowLastColumn="0"/>
            <w:tcW w:w="1890" w:type="pct"/>
            <w:hideMark/>
          </w:tcPr>
          <w:p w14:paraId="010AB057" w14:textId="77777777" w:rsidR="008424B3" w:rsidRPr="008424B3" w:rsidRDefault="008424B3" w:rsidP="008424B3">
            <w:pPr>
              <w:ind w:firstLine="0"/>
              <w:jc w:val="left"/>
              <w:rPr>
                <w:rFonts w:eastAsia="Times New Roman" w:cs="Times New Roman"/>
                <w:color w:val="000000"/>
                <w:sz w:val="18"/>
                <w:szCs w:val="18"/>
                <w:lang w:eastAsia="pl-PL"/>
              </w:rPr>
            </w:pPr>
            <w:r w:rsidRPr="008424B3">
              <w:rPr>
                <w:rFonts w:eastAsia="Times New Roman" w:cs="Times New Roman"/>
                <w:color w:val="000000"/>
                <w:sz w:val="18"/>
                <w:szCs w:val="18"/>
                <w:lang w:eastAsia="pl-PL"/>
              </w:rPr>
              <w:t xml:space="preserve">pozostałe dochody - środki na dofinansowanie własnych zadań pozyskane z innych źródeł </w:t>
            </w:r>
            <w:r w:rsidR="00D169E6">
              <w:rPr>
                <w:rFonts w:eastAsia="Times New Roman" w:cs="Times New Roman"/>
                <w:color w:val="000000"/>
                <w:sz w:val="18"/>
                <w:szCs w:val="18"/>
                <w:lang w:eastAsia="pl-PL"/>
              </w:rPr>
              <w:t>–</w:t>
            </w:r>
            <w:r w:rsidRPr="008424B3">
              <w:rPr>
                <w:rFonts w:eastAsia="Times New Roman" w:cs="Times New Roman"/>
                <w:color w:val="000000"/>
                <w:sz w:val="18"/>
                <w:szCs w:val="18"/>
                <w:lang w:eastAsia="pl-PL"/>
              </w:rPr>
              <w:t xml:space="preserve"> inwestycyjne</w:t>
            </w:r>
          </w:p>
        </w:tc>
        <w:tc>
          <w:tcPr>
            <w:tcW w:w="444" w:type="pct"/>
            <w:noWrap/>
            <w:hideMark/>
          </w:tcPr>
          <w:p w14:paraId="121BB51A"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0,00</w:t>
            </w:r>
          </w:p>
        </w:tc>
        <w:tc>
          <w:tcPr>
            <w:tcW w:w="444" w:type="pct"/>
            <w:noWrap/>
            <w:hideMark/>
          </w:tcPr>
          <w:p w14:paraId="4BFF6277"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0,02</w:t>
            </w:r>
          </w:p>
        </w:tc>
        <w:tc>
          <w:tcPr>
            <w:tcW w:w="444" w:type="pct"/>
            <w:noWrap/>
            <w:hideMark/>
          </w:tcPr>
          <w:p w14:paraId="1F71412B"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0,01</w:t>
            </w:r>
          </w:p>
        </w:tc>
        <w:tc>
          <w:tcPr>
            <w:tcW w:w="444" w:type="pct"/>
            <w:noWrap/>
            <w:hideMark/>
          </w:tcPr>
          <w:p w14:paraId="56DDC6D1"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0,00</w:t>
            </w:r>
          </w:p>
        </w:tc>
        <w:tc>
          <w:tcPr>
            <w:tcW w:w="444" w:type="pct"/>
            <w:noWrap/>
            <w:hideMark/>
          </w:tcPr>
          <w:p w14:paraId="1521229C"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0,00</w:t>
            </w:r>
          </w:p>
        </w:tc>
        <w:tc>
          <w:tcPr>
            <w:tcW w:w="444" w:type="pct"/>
            <w:noWrap/>
            <w:hideMark/>
          </w:tcPr>
          <w:p w14:paraId="3339769E"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0,00</w:t>
            </w:r>
          </w:p>
        </w:tc>
        <w:tc>
          <w:tcPr>
            <w:tcW w:w="444" w:type="pct"/>
            <w:noWrap/>
            <w:hideMark/>
          </w:tcPr>
          <w:p w14:paraId="3E884ADD" w14:textId="77777777" w:rsidR="008424B3" w:rsidRPr="008424B3" w:rsidRDefault="008424B3" w:rsidP="008424B3">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pl-PL"/>
              </w:rPr>
            </w:pPr>
            <w:r w:rsidRPr="008424B3">
              <w:rPr>
                <w:rFonts w:eastAsia="Times New Roman" w:cs="Calibri"/>
                <w:sz w:val="18"/>
                <w:szCs w:val="18"/>
                <w:lang w:eastAsia="pl-PL"/>
              </w:rPr>
              <w:t>1,53</w:t>
            </w:r>
          </w:p>
        </w:tc>
      </w:tr>
    </w:tbl>
    <w:p w14:paraId="3A5B7941" w14:textId="77777777" w:rsidR="009326D4" w:rsidRPr="00DE2A27" w:rsidRDefault="009326D4" w:rsidP="00DE2A27">
      <w:pPr>
        <w:pStyle w:val="Legenda"/>
        <w:rPr>
          <w:color w:val="6B7C71"/>
        </w:rPr>
      </w:pPr>
      <w:r w:rsidRPr="00DE2A27">
        <w:rPr>
          <w:color w:val="6B7C71"/>
        </w:rPr>
        <w:t>Źródło: opracowanie własne na podstawie danych BDL GUS</w:t>
      </w:r>
    </w:p>
    <w:p w14:paraId="6247966A" w14:textId="77777777" w:rsidR="008E4DE1" w:rsidRPr="00841E48" w:rsidRDefault="009326D4" w:rsidP="00DC3762">
      <w:r w:rsidRPr="008E4DE1">
        <w:t xml:space="preserve">Dochody własne Gminy </w:t>
      </w:r>
      <w:r w:rsidR="008E4DE1">
        <w:t>Łęczna</w:t>
      </w:r>
      <w:r w:rsidRPr="008E4DE1">
        <w:t xml:space="preserve"> na przestrzeni 7 lat ulegały </w:t>
      </w:r>
      <w:r w:rsidR="008E4DE1">
        <w:t>wzrostowi</w:t>
      </w:r>
      <w:r w:rsidR="00A80E87">
        <w:t>, najwyższe były w roku 2020, w </w:t>
      </w:r>
      <w:r w:rsidRPr="008E4DE1">
        <w:t xml:space="preserve">którym to uzyskały wartość </w:t>
      </w:r>
      <w:r w:rsidR="008E4DE1">
        <w:t>45</w:t>
      </w:r>
      <w:r w:rsidR="00957DBE">
        <w:t>,15</w:t>
      </w:r>
      <w:r w:rsidRPr="008E4DE1">
        <w:t xml:space="preserve"> mln zł</w:t>
      </w:r>
      <w:r w:rsidR="00A80E87">
        <w:t xml:space="preserve">. </w:t>
      </w:r>
      <w:r w:rsidR="00DC3762">
        <w:t>W</w:t>
      </w:r>
      <w:r w:rsidRPr="008E4DE1">
        <w:t> porównaniu do roku</w:t>
      </w:r>
      <w:r w:rsidR="00DC3762">
        <w:t xml:space="preserve"> </w:t>
      </w:r>
      <w:r w:rsidRPr="008E4DE1">
        <w:t xml:space="preserve">2014 </w:t>
      </w:r>
      <w:r w:rsidR="00DC3762">
        <w:t>nastąpił tu wzrost o 25,7</w:t>
      </w:r>
      <w:r w:rsidR="00DC3762" w:rsidRPr="008E4DE1">
        <w:t>%</w:t>
      </w:r>
      <w:r w:rsidR="00DC3762">
        <w:t xml:space="preserve"> (9,24</w:t>
      </w:r>
      <w:r w:rsidR="00DC3762" w:rsidRPr="008E4DE1">
        <w:t xml:space="preserve"> mln zł).</w:t>
      </w:r>
      <w:r w:rsidR="00DC3762">
        <w:t xml:space="preserve"> </w:t>
      </w:r>
      <w:r w:rsidRPr="00841E48">
        <w:t xml:space="preserve">W 2020 roku </w:t>
      </w:r>
      <w:r w:rsidR="008E4DE1" w:rsidRPr="00841E48">
        <w:t>53,4</w:t>
      </w:r>
      <w:r w:rsidRPr="00841E48">
        <w:t>%</w:t>
      </w:r>
      <w:r w:rsidR="008E4DE1" w:rsidRPr="00841E48">
        <w:t xml:space="preserve"> dochodu Gminy stanowi</w:t>
      </w:r>
      <w:r w:rsidR="00957DBE">
        <w:t>ł</w:t>
      </w:r>
      <w:r w:rsidR="008E4DE1" w:rsidRPr="00841E48">
        <w:t xml:space="preserve"> udział w podatkach stanowiących dochody budżetu państwa podatek dochodowy od osób fizycznych a 16,7% dochodu to dochody </w:t>
      </w:r>
      <w:r w:rsidR="00841E48" w:rsidRPr="00841E48">
        <w:t>z</w:t>
      </w:r>
      <w:r w:rsidR="006B70FB">
        <w:t> </w:t>
      </w:r>
      <w:r w:rsidR="008E4DE1" w:rsidRPr="00841E48">
        <w:t>podatk</w:t>
      </w:r>
      <w:r w:rsidR="00841E48" w:rsidRPr="00841E48">
        <w:t>u</w:t>
      </w:r>
      <w:r w:rsidR="008E4DE1" w:rsidRPr="00841E48">
        <w:t xml:space="preserve"> od nieruchomości</w:t>
      </w:r>
      <w:r w:rsidR="00841E48" w:rsidRPr="00841E48">
        <w:t xml:space="preserve">. </w:t>
      </w:r>
    </w:p>
    <w:p w14:paraId="6F625E9C" w14:textId="467E5FE8" w:rsidR="009326D4" w:rsidRPr="00DE2A27" w:rsidRDefault="00DE2A27" w:rsidP="00DE2A27">
      <w:pPr>
        <w:pStyle w:val="Legenda"/>
        <w:rPr>
          <w:color w:val="6B7C71"/>
        </w:rPr>
      </w:pPr>
      <w:bookmarkStart w:id="88" w:name="_Toc83301364"/>
      <w:r>
        <w:t xml:space="preserve">Tabela </w:t>
      </w:r>
      <w:fldSimple w:instr=" SEQ Tabela \* ARABIC ">
        <w:r w:rsidR="00BF3347">
          <w:rPr>
            <w:noProof/>
          </w:rPr>
          <w:t>29</w:t>
        </w:r>
      </w:fldSimple>
      <w:r>
        <w:t xml:space="preserve">. </w:t>
      </w:r>
      <w:r w:rsidR="009326D4" w:rsidRPr="00DE2A27">
        <w:rPr>
          <w:color w:val="6B7C71"/>
        </w:rPr>
        <w:t xml:space="preserve">Struktura wydatków Gminy </w:t>
      </w:r>
      <w:r w:rsidR="00841E48" w:rsidRPr="00DE2A27">
        <w:rPr>
          <w:color w:val="6B7C71"/>
        </w:rPr>
        <w:t xml:space="preserve">Łęczna </w:t>
      </w:r>
      <w:r w:rsidR="009326D4" w:rsidRPr="00DE2A27">
        <w:rPr>
          <w:color w:val="6B7C71"/>
        </w:rPr>
        <w:t>w latach 2014-20120 (w mln zł)</w:t>
      </w:r>
      <w:bookmarkEnd w:id="88"/>
    </w:p>
    <w:tbl>
      <w:tblPr>
        <w:tblStyle w:val="Jasnalistaakcent2"/>
        <w:tblW w:w="4753" w:type="pct"/>
        <w:tblLayout w:type="fixed"/>
        <w:tblLook w:val="04A0" w:firstRow="1" w:lastRow="0" w:firstColumn="1" w:lastColumn="0" w:noHBand="0" w:noVBand="1"/>
      </w:tblPr>
      <w:tblGrid>
        <w:gridCol w:w="4428"/>
        <w:gridCol w:w="629"/>
        <w:gridCol w:w="630"/>
        <w:gridCol w:w="630"/>
        <w:gridCol w:w="630"/>
        <w:gridCol w:w="630"/>
        <w:gridCol w:w="630"/>
        <w:gridCol w:w="622"/>
      </w:tblGrid>
      <w:tr w:rsidR="006B70FB" w:rsidRPr="006B70FB" w14:paraId="5AFA9A14" w14:textId="77777777" w:rsidTr="006B70FB">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07" w:type="pct"/>
            <w:noWrap/>
            <w:hideMark/>
          </w:tcPr>
          <w:p w14:paraId="2BD47B69" w14:textId="77777777" w:rsidR="006B70FB" w:rsidRPr="00DE2A27" w:rsidRDefault="006B70FB" w:rsidP="006B70FB">
            <w:pPr>
              <w:ind w:firstLine="0"/>
              <w:jc w:val="left"/>
              <w:rPr>
                <w:rFonts w:eastAsia="Times New Roman" w:cs="Times New Roman"/>
                <w:sz w:val="18"/>
                <w:szCs w:val="18"/>
                <w:lang w:eastAsia="pl-PL"/>
              </w:rPr>
            </w:pPr>
            <w:r w:rsidRPr="00DE2A27">
              <w:rPr>
                <w:rFonts w:eastAsia="Times New Roman" w:cs="Times New Roman"/>
                <w:sz w:val="18"/>
                <w:szCs w:val="18"/>
                <w:lang w:eastAsia="pl-PL"/>
              </w:rPr>
              <w:t> </w:t>
            </w:r>
          </w:p>
        </w:tc>
        <w:tc>
          <w:tcPr>
            <w:tcW w:w="356" w:type="pct"/>
            <w:hideMark/>
          </w:tcPr>
          <w:p w14:paraId="118F44FD" w14:textId="77777777" w:rsidR="006B70FB" w:rsidRPr="00DE2A27" w:rsidRDefault="006B70FB" w:rsidP="006B70FB">
            <w:pPr>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DE2A27">
              <w:rPr>
                <w:rFonts w:eastAsia="Times New Roman" w:cs="Arial"/>
                <w:sz w:val="18"/>
                <w:szCs w:val="18"/>
                <w:lang w:eastAsia="pl-PL"/>
              </w:rPr>
              <w:t>2014</w:t>
            </w:r>
          </w:p>
        </w:tc>
        <w:tc>
          <w:tcPr>
            <w:tcW w:w="357" w:type="pct"/>
            <w:hideMark/>
          </w:tcPr>
          <w:p w14:paraId="40564938" w14:textId="77777777" w:rsidR="006B70FB" w:rsidRPr="00DE2A27" w:rsidRDefault="006B70FB" w:rsidP="006B70FB">
            <w:pPr>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DE2A27">
              <w:rPr>
                <w:rFonts w:eastAsia="Times New Roman" w:cs="Arial"/>
                <w:sz w:val="18"/>
                <w:szCs w:val="18"/>
                <w:lang w:eastAsia="pl-PL"/>
              </w:rPr>
              <w:t>2015</w:t>
            </w:r>
          </w:p>
        </w:tc>
        <w:tc>
          <w:tcPr>
            <w:tcW w:w="357" w:type="pct"/>
            <w:hideMark/>
          </w:tcPr>
          <w:p w14:paraId="4943C2BC" w14:textId="77777777" w:rsidR="006B70FB" w:rsidRPr="00DE2A27" w:rsidRDefault="006B70FB" w:rsidP="006B70FB">
            <w:pPr>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DE2A27">
              <w:rPr>
                <w:rFonts w:eastAsia="Times New Roman" w:cs="Arial"/>
                <w:sz w:val="18"/>
                <w:szCs w:val="18"/>
                <w:lang w:eastAsia="pl-PL"/>
              </w:rPr>
              <w:t>2016</w:t>
            </w:r>
          </w:p>
        </w:tc>
        <w:tc>
          <w:tcPr>
            <w:tcW w:w="357" w:type="pct"/>
            <w:hideMark/>
          </w:tcPr>
          <w:p w14:paraId="47927486" w14:textId="77777777" w:rsidR="006B70FB" w:rsidRPr="00DE2A27" w:rsidRDefault="006B70FB" w:rsidP="006B70FB">
            <w:pPr>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DE2A27">
              <w:rPr>
                <w:rFonts w:eastAsia="Times New Roman" w:cs="Arial"/>
                <w:sz w:val="18"/>
                <w:szCs w:val="18"/>
                <w:lang w:eastAsia="pl-PL"/>
              </w:rPr>
              <w:t>2017</w:t>
            </w:r>
          </w:p>
        </w:tc>
        <w:tc>
          <w:tcPr>
            <w:tcW w:w="357" w:type="pct"/>
            <w:hideMark/>
          </w:tcPr>
          <w:p w14:paraId="588D046E" w14:textId="77777777" w:rsidR="006B70FB" w:rsidRPr="00DE2A27" w:rsidRDefault="006B70FB" w:rsidP="006B70FB">
            <w:pPr>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DE2A27">
              <w:rPr>
                <w:rFonts w:eastAsia="Times New Roman" w:cs="Arial"/>
                <w:sz w:val="18"/>
                <w:szCs w:val="18"/>
                <w:lang w:eastAsia="pl-PL"/>
              </w:rPr>
              <w:t>2018</w:t>
            </w:r>
          </w:p>
        </w:tc>
        <w:tc>
          <w:tcPr>
            <w:tcW w:w="357" w:type="pct"/>
            <w:hideMark/>
          </w:tcPr>
          <w:p w14:paraId="34EFE24D" w14:textId="77777777" w:rsidR="006B70FB" w:rsidRPr="00DE2A27" w:rsidRDefault="006B70FB" w:rsidP="006B70FB">
            <w:pPr>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DE2A27">
              <w:rPr>
                <w:rFonts w:eastAsia="Times New Roman" w:cs="Arial"/>
                <w:sz w:val="18"/>
                <w:szCs w:val="18"/>
                <w:lang w:eastAsia="pl-PL"/>
              </w:rPr>
              <w:t>2019</w:t>
            </w:r>
          </w:p>
        </w:tc>
        <w:tc>
          <w:tcPr>
            <w:tcW w:w="353" w:type="pct"/>
            <w:hideMark/>
          </w:tcPr>
          <w:p w14:paraId="71C984DA" w14:textId="77777777" w:rsidR="006B70FB" w:rsidRPr="00DE2A27" w:rsidRDefault="006B70FB" w:rsidP="006B70FB">
            <w:pPr>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DE2A27">
              <w:rPr>
                <w:rFonts w:eastAsia="Times New Roman" w:cs="Arial"/>
                <w:sz w:val="18"/>
                <w:szCs w:val="18"/>
                <w:lang w:eastAsia="pl-PL"/>
              </w:rPr>
              <w:t>2020</w:t>
            </w:r>
          </w:p>
        </w:tc>
      </w:tr>
      <w:tr w:rsidR="006B70FB" w:rsidRPr="006B70FB" w14:paraId="130F03BB" w14:textId="77777777" w:rsidTr="006B70FB">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07" w:type="pct"/>
            <w:noWrap/>
            <w:hideMark/>
          </w:tcPr>
          <w:p w14:paraId="5AF5C6E8" w14:textId="77777777" w:rsidR="006B70FB" w:rsidRPr="006B70FB" w:rsidRDefault="006B70FB" w:rsidP="006B70FB">
            <w:pPr>
              <w:ind w:firstLine="0"/>
              <w:rPr>
                <w:rFonts w:eastAsia="Times New Roman" w:cs="Times New Roman"/>
                <w:sz w:val="18"/>
                <w:szCs w:val="18"/>
                <w:lang w:eastAsia="pl-PL"/>
              </w:rPr>
            </w:pPr>
            <w:r w:rsidRPr="006B70FB">
              <w:rPr>
                <w:rFonts w:eastAsia="Times New Roman" w:cs="Arial"/>
                <w:sz w:val="18"/>
                <w:szCs w:val="18"/>
                <w:lang w:eastAsia="pl-PL"/>
              </w:rPr>
              <w:t>Ogółem</w:t>
            </w:r>
          </w:p>
        </w:tc>
        <w:tc>
          <w:tcPr>
            <w:tcW w:w="356" w:type="pct"/>
            <w:noWrap/>
            <w:hideMark/>
          </w:tcPr>
          <w:p w14:paraId="21DCA3BA" w14:textId="77777777" w:rsidR="006B70FB" w:rsidRPr="006B70FB" w:rsidRDefault="006B70FB" w:rsidP="006B70FB">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61,07</w:t>
            </w:r>
          </w:p>
        </w:tc>
        <w:tc>
          <w:tcPr>
            <w:tcW w:w="357" w:type="pct"/>
            <w:noWrap/>
            <w:hideMark/>
          </w:tcPr>
          <w:p w14:paraId="2881CA33" w14:textId="77777777" w:rsidR="006B70FB" w:rsidRPr="006B70FB" w:rsidRDefault="006B70FB" w:rsidP="006B70FB">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65,25</w:t>
            </w:r>
          </w:p>
        </w:tc>
        <w:tc>
          <w:tcPr>
            <w:tcW w:w="357" w:type="pct"/>
            <w:noWrap/>
            <w:hideMark/>
          </w:tcPr>
          <w:p w14:paraId="1636BFC7" w14:textId="77777777" w:rsidR="006B70FB" w:rsidRPr="006B70FB" w:rsidRDefault="006B70FB" w:rsidP="006B70FB">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73,60</w:t>
            </w:r>
          </w:p>
        </w:tc>
        <w:tc>
          <w:tcPr>
            <w:tcW w:w="357" w:type="pct"/>
            <w:noWrap/>
            <w:hideMark/>
          </w:tcPr>
          <w:p w14:paraId="4D67E014" w14:textId="77777777" w:rsidR="006B70FB" w:rsidRPr="006B70FB" w:rsidRDefault="006B70FB" w:rsidP="006B70FB">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86,04</w:t>
            </w:r>
          </w:p>
        </w:tc>
        <w:tc>
          <w:tcPr>
            <w:tcW w:w="357" w:type="pct"/>
            <w:noWrap/>
            <w:hideMark/>
          </w:tcPr>
          <w:p w14:paraId="250C2E3E" w14:textId="77777777" w:rsidR="006B70FB" w:rsidRPr="006B70FB" w:rsidRDefault="006B70FB" w:rsidP="006B70FB">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85,94</w:t>
            </w:r>
          </w:p>
        </w:tc>
        <w:tc>
          <w:tcPr>
            <w:tcW w:w="357" w:type="pct"/>
            <w:noWrap/>
            <w:hideMark/>
          </w:tcPr>
          <w:p w14:paraId="5F56C53B" w14:textId="77777777" w:rsidR="006B70FB" w:rsidRPr="006B70FB" w:rsidRDefault="006B70FB" w:rsidP="006B70FB">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98,11</w:t>
            </w:r>
          </w:p>
        </w:tc>
        <w:tc>
          <w:tcPr>
            <w:tcW w:w="353" w:type="pct"/>
            <w:noWrap/>
            <w:hideMark/>
          </w:tcPr>
          <w:p w14:paraId="1ED957EE" w14:textId="77777777" w:rsidR="006B70FB" w:rsidRPr="006B70FB" w:rsidRDefault="006B70FB" w:rsidP="006B70FB">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109,34</w:t>
            </w:r>
          </w:p>
        </w:tc>
      </w:tr>
      <w:tr w:rsidR="006B70FB" w:rsidRPr="006B70FB" w14:paraId="622F7D53" w14:textId="77777777" w:rsidTr="006B70FB">
        <w:trPr>
          <w:trHeight w:val="283"/>
        </w:trPr>
        <w:tc>
          <w:tcPr>
            <w:cnfStyle w:val="001000000000" w:firstRow="0" w:lastRow="0" w:firstColumn="1" w:lastColumn="0" w:oddVBand="0" w:evenVBand="0" w:oddHBand="0" w:evenHBand="0" w:firstRowFirstColumn="0" w:firstRowLastColumn="0" w:lastRowFirstColumn="0" w:lastRowLastColumn="0"/>
            <w:tcW w:w="2507" w:type="pct"/>
            <w:noWrap/>
            <w:hideMark/>
          </w:tcPr>
          <w:p w14:paraId="420ECE3D" w14:textId="77777777" w:rsidR="006B70FB" w:rsidRPr="006B70FB" w:rsidRDefault="006B70FB" w:rsidP="006B70FB">
            <w:pPr>
              <w:ind w:firstLine="0"/>
              <w:rPr>
                <w:rFonts w:eastAsia="Times New Roman" w:cs="Times New Roman"/>
                <w:sz w:val="18"/>
                <w:szCs w:val="18"/>
                <w:lang w:eastAsia="pl-PL"/>
              </w:rPr>
            </w:pPr>
            <w:r w:rsidRPr="006B70FB">
              <w:rPr>
                <w:rFonts w:eastAsia="Times New Roman" w:cs="Arial"/>
                <w:sz w:val="18"/>
                <w:szCs w:val="18"/>
                <w:lang w:eastAsia="pl-PL"/>
              </w:rPr>
              <w:t>Wydatki majątkowe ogółem</w:t>
            </w:r>
          </w:p>
        </w:tc>
        <w:tc>
          <w:tcPr>
            <w:tcW w:w="356" w:type="pct"/>
            <w:noWrap/>
            <w:hideMark/>
          </w:tcPr>
          <w:p w14:paraId="4D0AC191" w14:textId="77777777" w:rsidR="006B70FB" w:rsidRPr="006B70FB" w:rsidRDefault="006B70FB" w:rsidP="006B70FB">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8,00</w:t>
            </w:r>
          </w:p>
        </w:tc>
        <w:tc>
          <w:tcPr>
            <w:tcW w:w="357" w:type="pct"/>
            <w:noWrap/>
            <w:hideMark/>
          </w:tcPr>
          <w:p w14:paraId="30B0B57D" w14:textId="77777777" w:rsidR="006B70FB" w:rsidRPr="006B70FB" w:rsidRDefault="006B70FB" w:rsidP="006B70FB">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11,67</w:t>
            </w:r>
          </w:p>
        </w:tc>
        <w:tc>
          <w:tcPr>
            <w:tcW w:w="357" w:type="pct"/>
            <w:noWrap/>
            <w:hideMark/>
          </w:tcPr>
          <w:p w14:paraId="062F3FC6" w14:textId="77777777" w:rsidR="006B70FB" w:rsidRPr="006B70FB" w:rsidRDefault="006B70FB" w:rsidP="006B70FB">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8,52</w:t>
            </w:r>
          </w:p>
        </w:tc>
        <w:tc>
          <w:tcPr>
            <w:tcW w:w="357" w:type="pct"/>
            <w:noWrap/>
            <w:hideMark/>
          </w:tcPr>
          <w:p w14:paraId="5DAE4DB8" w14:textId="77777777" w:rsidR="006B70FB" w:rsidRPr="006B70FB" w:rsidRDefault="006B70FB" w:rsidP="006B70FB">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14,70</w:t>
            </w:r>
          </w:p>
        </w:tc>
        <w:tc>
          <w:tcPr>
            <w:tcW w:w="357" w:type="pct"/>
            <w:noWrap/>
            <w:hideMark/>
          </w:tcPr>
          <w:p w14:paraId="02E86DEE" w14:textId="77777777" w:rsidR="006B70FB" w:rsidRPr="006B70FB" w:rsidRDefault="006B70FB" w:rsidP="006B70FB">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10,73</w:t>
            </w:r>
          </w:p>
        </w:tc>
        <w:tc>
          <w:tcPr>
            <w:tcW w:w="357" w:type="pct"/>
            <w:noWrap/>
            <w:hideMark/>
          </w:tcPr>
          <w:p w14:paraId="29CDEE06" w14:textId="77777777" w:rsidR="006B70FB" w:rsidRPr="006B70FB" w:rsidRDefault="006B70FB" w:rsidP="006B70FB">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11,12</w:t>
            </w:r>
          </w:p>
        </w:tc>
        <w:tc>
          <w:tcPr>
            <w:tcW w:w="353" w:type="pct"/>
            <w:noWrap/>
            <w:hideMark/>
          </w:tcPr>
          <w:p w14:paraId="5C311640" w14:textId="77777777" w:rsidR="006B70FB" w:rsidRPr="006B70FB" w:rsidRDefault="006B70FB" w:rsidP="006B70FB">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11,42</w:t>
            </w:r>
          </w:p>
        </w:tc>
      </w:tr>
      <w:tr w:rsidR="006B70FB" w:rsidRPr="006B70FB" w14:paraId="1C9BFD50" w14:textId="77777777" w:rsidTr="006B70FB">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07" w:type="pct"/>
            <w:noWrap/>
            <w:hideMark/>
          </w:tcPr>
          <w:p w14:paraId="52E7BE74" w14:textId="77777777" w:rsidR="006B70FB" w:rsidRPr="006B70FB" w:rsidRDefault="006B70FB" w:rsidP="006B70FB">
            <w:pPr>
              <w:ind w:firstLine="0"/>
              <w:rPr>
                <w:rFonts w:eastAsia="Times New Roman" w:cs="Times New Roman"/>
                <w:sz w:val="18"/>
                <w:szCs w:val="18"/>
                <w:lang w:eastAsia="pl-PL"/>
              </w:rPr>
            </w:pPr>
            <w:r w:rsidRPr="006B70FB">
              <w:rPr>
                <w:rFonts w:eastAsia="Times New Roman" w:cs="Arial"/>
                <w:sz w:val="18"/>
                <w:szCs w:val="18"/>
                <w:lang w:eastAsia="pl-PL"/>
              </w:rPr>
              <w:t>Wydatki majątkowe inwestycyjne</w:t>
            </w:r>
          </w:p>
        </w:tc>
        <w:tc>
          <w:tcPr>
            <w:tcW w:w="356" w:type="pct"/>
            <w:noWrap/>
            <w:hideMark/>
          </w:tcPr>
          <w:p w14:paraId="1F825829" w14:textId="77777777" w:rsidR="006B70FB" w:rsidRPr="006B70FB" w:rsidRDefault="006B70FB" w:rsidP="006B70FB">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8,00</w:t>
            </w:r>
          </w:p>
        </w:tc>
        <w:tc>
          <w:tcPr>
            <w:tcW w:w="357" w:type="pct"/>
            <w:noWrap/>
            <w:hideMark/>
          </w:tcPr>
          <w:p w14:paraId="667CE593" w14:textId="77777777" w:rsidR="006B70FB" w:rsidRPr="006B70FB" w:rsidRDefault="006B70FB" w:rsidP="006B70FB">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11,67</w:t>
            </w:r>
          </w:p>
        </w:tc>
        <w:tc>
          <w:tcPr>
            <w:tcW w:w="357" w:type="pct"/>
            <w:noWrap/>
            <w:hideMark/>
          </w:tcPr>
          <w:p w14:paraId="60801995" w14:textId="77777777" w:rsidR="006B70FB" w:rsidRPr="006B70FB" w:rsidRDefault="006B70FB" w:rsidP="006B70FB">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8,51</w:t>
            </w:r>
          </w:p>
        </w:tc>
        <w:tc>
          <w:tcPr>
            <w:tcW w:w="357" w:type="pct"/>
            <w:noWrap/>
            <w:hideMark/>
          </w:tcPr>
          <w:p w14:paraId="2D625986" w14:textId="77777777" w:rsidR="006B70FB" w:rsidRPr="006B70FB" w:rsidRDefault="006B70FB" w:rsidP="006B70FB">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14,63</w:t>
            </w:r>
          </w:p>
        </w:tc>
        <w:tc>
          <w:tcPr>
            <w:tcW w:w="357" w:type="pct"/>
            <w:noWrap/>
            <w:hideMark/>
          </w:tcPr>
          <w:p w14:paraId="31112ED7" w14:textId="77777777" w:rsidR="006B70FB" w:rsidRPr="006B70FB" w:rsidRDefault="006B70FB" w:rsidP="006B70FB">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10,68</w:t>
            </w:r>
          </w:p>
        </w:tc>
        <w:tc>
          <w:tcPr>
            <w:tcW w:w="357" w:type="pct"/>
            <w:noWrap/>
            <w:hideMark/>
          </w:tcPr>
          <w:p w14:paraId="7B3EBAAE" w14:textId="77777777" w:rsidR="006B70FB" w:rsidRPr="006B70FB" w:rsidRDefault="006B70FB" w:rsidP="006B70FB">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11,08</w:t>
            </w:r>
          </w:p>
        </w:tc>
        <w:tc>
          <w:tcPr>
            <w:tcW w:w="353" w:type="pct"/>
            <w:noWrap/>
            <w:hideMark/>
          </w:tcPr>
          <w:p w14:paraId="308C977A" w14:textId="77777777" w:rsidR="006B70FB" w:rsidRPr="006B70FB" w:rsidRDefault="006B70FB" w:rsidP="006B70FB">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11,38</w:t>
            </w:r>
          </w:p>
        </w:tc>
      </w:tr>
      <w:tr w:rsidR="006B70FB" w:rsidRPr="006B70FB" w14:paraId="62F49A40" w14:textId="77777777" w:rsidTr="006B70FB">
        <w:trPr>
          <w:trHeight w:val="283"/>
        </w:trPr>
        <w:tc>
          <w:tcPr>
            <w:cnfStyle w:val="001000000000" w:firstRow="0" w:lastRow="0" w:firstColumn="1" w:lastColumn="0" w:oddVBand="0" w:evenVBand="0" w:oddHBand="0" w:evenHBand="0" w:firstRowFirstColumn="0" w:firstRowLastColumn="0" w:lastRowFirstColumn="0" w:lastRowLastColumn="0"/>
            <w:tcW w:w="2507" w:type="pct"/>
            <w:noWrap/>
            <w:hideMark/>
          </w:tcPr>
          <w:p w14:paraId="27519F4F" w14:textId="77777777" w:rsidR="006B70FB" w:rsidRPr="006B70FB" w:rsidRDefault="006B70FB" w:rsidP="006B70FB">
            <w:pPr>
              <w:ind w:firstLine="0"/>
              <w:rPr>
                <w:rFonts w:eastAsia="Times New Roman" w:cs="Times New Roman"/>
                <w:sz w:val="18"/>
                <w:szCs w:val="18"/>
                <w:lang w:eastAsia="pl-PL"/>
              </w:rPr>
            </w:pPr>
            <w:r w:rsidRPr="006B70FB">
              <w:rPr>
                <w:rFonts w:eastAsia="Times New Roman" w:cs="Arial"/>
                <w:sz w:val="18"/>
                <w:szCs w:val="18"/>
                <w:lang w:eastAsia="pl-PL"/>
              </w:rPr>
              <w:t>Udział wydatków inwestycyjnych w wydatkach ogółem</w:t>
            </w:r>
          </w:p>
        </w:tc>
        <w:tc>
          <w:tcPr>
            <w:tcW w:w="356" w:type="pct"/>
            <w:noWrap/>
            <w:hideMark/>
          </w:tcPr>
          <w:p w14:paraId="01596ADA" w14:textId="77777777" w:rsidR="006B70FB" w:rsidRPr="006B70FB" w:rsidRDefault="006B70FB" w:rsidP="006B70FB">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0,00</w:t>
            </w:r>
          </w:p>
        </w:tc>
        <w:tc>
          <w:tcPr>
            <w:tcW w:w="357" w:type="pct"/>
            <w:noWrap/>
            <w:hideMark/>
          </w:tcPr>
          <w:p w14:paraId="5E64D5CE" w14:textId="77777777" w:rsidR="006B70FB" w:rsidRPr="006B70FB" w:rsidRDefault="006B70FB" w:rsidP="006B70FB">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0,00</w:t>
            </w:r>
          </w:p>
        </w:tc>
        <w:tc>
          <w:tcPr>
            <w:tcW w:w="357" w:type="pct"/>
            <w:noWrap/>
            <w:hideMark/>
          </w:tcPr>
          <w:p w14:paraId="5D6B2AE8" w14:textId="77777777" w:rsidR="006B70FB" w:rsidRPr="006B70FB" w:rsidRDefault="006B70FB" w:rsidP="006B70FB">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0,00</w:t>
            </w:r>
          </w:p>
        </w:tc>
        <w:tc>
          <w:tcPr>
            <w:tcW w:w="357" w:type="pct"/>
            <w:noWrap/>
            <w:hideMark/>
          </w:tcPr>
          <w:p w14:paraId="735A013C" w14:textId="77777777" w:rsidR="006B70FB" w:rsidRPr="006B70FB" w:rsidRDefault="006B70FB" w:rsidP="006B70FB">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0,00</w:t>
            </w:r>
          </w:p>
        </w:tc>
        <w:tc>
          <w:tcPr>
            <w:tcW w:w="357" w:type="pct"/>
            <w:noWrap/>
            <w:hideMark/>
          </w:tcPr>
          <w:p w14:paraId="5EEE5DC5" w14:textId="77777777" w:rsidR="006B70FB" w:rsidRPr="006B70FB" w:rsidRDefault="006B70FB" w:rsidP="006B70FB">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0,00</w:t>
            </w:r>
          </w:p>
        </w:tc>
        <w:tc>
          <w:tcPr>
            <w:tcW w:w="357" w:type="pct"/>
            <w:noWrap/>
            <w:hideMark/>
          </w:tcPr>
          <w:p w14:paraId="79903BE2" w14:textId="77777777" w:rsidR="006B70FB" w:rsidRPr="006B70FB" w:rsidRDefault="006B70FB" w:rsidP="006B70FB">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0,00</w:t>
            </w:r>
          </w:p>
        </w:tc>
        <w:tc>
          <w:tcPr>
            <w:tcW w:w="353" w:type="pct"/>
            <w:noWrap/>
            <w:hideMark/>
          </w:tcPr>
          <w:p w14:paraId="2D564DD4" w14:textId="77777777" w:rsidR="006B70FB" w:rsidRPr="006B70FB" w:rsidRDefault="006B70FB" w:rsidP="006B70FB">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0,00</w:t>
            </w:r>
          </w:p>
        </w:tc>
      </w:tr>
      <w:tr w:rsidR="006B70FB" w:rsidRPr="006B70FB" w14:paraId="511F7BB6" w14:textId="77777777" w:rsidTr="006B70FB">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07" w:type="pct"/>
            <w:noWrap/>
            <w:hideMark/>
          </w:tcPr>
          <w:p w14:paraId="5CCE7A17" w14:textId="77777777" w:rsidR="006B70FB" w:rsidRPr="006B70FB" w:rsidRDefault="006B70FB" w:rsidP="006B70FB">
            <w:pPr>
              <w:ind w:firstLine="0"/>
              <w:rPr>
                <w:rFonts w:eastAsia="Times New Roman" w:cs="Times New Roman"/>
                <w:sz w:val="18"/>
                <w:szCs w:val="18"/>
                <w:lang w:eastAsia="pl-PL"/>
              </w:rPr>
            </w:pPr>
            <w:r w:rsidRPr="006B70FB">
              <w:rPr>
                <w:rFonts w:eastAsia="Times New Roman" w:cs="Arial"/>
                <w:sz w:val="18"/>
                <w:szCs w:val="18"/>
                <w:lang w:eastAsia="pl-PL"/>
              </w:rPr>
              <w:t>Wydatki bieżące ogółem</w:t>
            </w:r>
          </w:p>
        </w:tc>
        <w:tc>
          <w:tcPr>
            <w:tcW w:w="356" w:type="pct"/>
            <w:noWrap/>
            <w:hideMark/>
          </w:tcPr>
          <w:p w14:paraId="782EB352" w14:textId="77777777" w:rsidR="006B70FB" w:rsidRPr="006B70FB" w:rsidRDefault="006B70FB" w:rsidP="006B70FB">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53,06</w:t>
            </w:r>
          </w:p>
        </w:tc>
        <w:tc>
          <w:tcPr>
            <w:tcW w:w="357" w:type="pct"/>
            <w:noWrap/>
            <w:hideMark/>
          </w:tcPr>
          <w:p w14:paraId="32A2515E" w14:textId="77777777" w:rsidR="006B70FB" w:rsidRPr="006B70FB" w:rsidRDefault="006B70FB" w:rsidP="006B70FB">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53,58</w:t>
            </w:r>
          </w:p>
        </w:tc>
        <w:tc>
          <w:tcPr>
            <w:tcW w:w="357" w:type="pct"/>
            <w:noWrap/>
            <w:hideMark/>
          </w:tcPr>
          <w:p w14:paraId="1818514D" w14:textId="77777777" w:rsidR="006B70FB" w:rsidRPr="006B70FB" w:rsidRDefault="006B70FB" w:rsidP="006B70FB">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65,07</w:t>
            </w:r>
          </w:p>
        </w:tc>
        <w:tc>
          <w:tcPr>
            <w:tcW w:w="357" w:type="pct"/>
            <w:noWrap/>
            <w:hideMark/>
          </w:tcPr>
          <w:p w14:paraId="77F3BBC1" w14:textId="77777777" w:rsidR="006B70FB" w:rsidRPr="006B70FB" w:rsidRDefault="006B70FB" w:rsidP="006B70FB">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71,34</w:t>
            </w:r>
          </w:p>
        </w:tc>
        <w:tc>
          <w:tcPr>
            <w:tcW w:w="357" w:type="pct"/>
            <w:noWrap/>
            <w:hideMark/>
          </w:tcPr>
          <w:p w14:paraId="5C76D193" w14:textId="77777777" w:rsidR="006B70FB" w:rsidRPr="006B70FB" w:rsidRDefault="006B70FB" w:rsidP="006B70FB">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75,21</w:t>
            </w:r>
          </w:p>
        </w:tc>
        <w:tc>
          <w:tcPr>
            <w:tcW w:w="357" w:type="pct"/>
            <w:noWrap/>
            <w:hideMark/>
          </w:tcPr>
          <w:p w14:paraId="5552D4FC" w14:textId="77777777" w:rsidR="006B70FB" w:rsidRPr="006B70FB" w:rsidRDefault="006B70FB" w:rsidP="006B70FB">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86,99</w:t>
            </w:r>
          </w:p>
        </w:tc>
        <w:tc>
          <w:tcPr>
            <w:tcW w:w="353" w:type="pct"/>
            <w:noWrap/>
            <w:hideMark/>
          </w:tcPr>
          <w:p w14:paraId="65C1A68E" w14:textId="77777777" w:rsidR="006B70FB" w:rsidRPr="006B70FB" w:rsidRDefault="006B70FB" w:rsidP="006B70FB">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97,92</w:t>
            </w:r>
          </w:p>
        </w:tc>
      </w:tr>
      <w:tr w:rsidR="006B70FB" w:rsidRPr="006B70FB" w14:paraId="0DDE72F2" w14:textId="77777777" w:rsidTr="006B70FB">
        <w:trPr>
          <w:trHeight w:val="283"/>
        </w:trPr>
        <w:tc>
          <w:tcPr>
            <w:cnfStyle w:val="001000000000" w:firstRow="0" w:lastRow="0" w:firstColumn="1" w:lastColumn="0" w:oddVBand="0" w:evenVBand="0" w:oddHBand="0" w:evenHBand="0" w:firstRowFirstColumn="0" w:firstRowLastColumn="0" w:lastRowFirstColumn="0" w:lastRowLastColumn="0"/>
            <w:tcW w:w="2507" w:type="pct"/>
            <w:noWrap/>
            <w:hideMark/>
          </w:tcPr>
          <w:p w14:paraId="3FD9E50F" w14:textId="77777777" w:rsidR="006B70FB" w:rsidRPr="006B70FB" w:rsidRDefault="006B70FB" w:rsidP="006B70FB">
            <w:pPr>
              <w:ind w:firstLine="0"/>
              <w:rPr>
                <w:rFonts w:eastAsia="Times New Roman" w:cs="Times New Roman"/>
                <w:sz w:val="18"/>
                <w:szCs w:val="18"/>
                <w:lang w:eastAsia="pl-PL"/>
              </w:rPr>
            </w:pPr>
            <w:r w:rsidRPr="006B70FB">
              <w:rPr>
                <w:rFonts w:eastAsia="Times New Roman" w:cs="Arial"/>
                <w:sz w:val="18"/>
                <w:szCs w:val="18"/>
                <w:lang w:eastAsia="pl-PL"/>
              </w:rPr>
              <w:t>Wydatki bieżące na wynagrodzenia</w:t>
            </w:r>
          </w:p>
        </w:tc>
        <w:tc>
          <w:tcPr>
            <w:tcW w:w="356" w:type="pct"/>
            <w:noWrap/>
            <w:hideMark/>
          </w:tcPr>
          <w:p w14:paraId="25355887" w14:textId="77777777" w:rsidR="006B70FB" w:rsidRPr="006B70FB" w:rsidRDefault="006B70FB" w:rsidP="006B70FB">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25,41</w:t>
            </w:r>
          </w:p>
        </w:tc>
        <w:tc>
          <w:tcPr>
            <w:tcW w:w="357" w:type="pct"/>
            <w:noWrap/>
            <w:hideMark/>
          </w:tcPr>
          <w:p w14:paraId="0A91F1FC" w14:textId="77777777" w:rsidR="006B70FB" w:rsidRPr="006B70FB" w:rsidRDefault="006B70FB" w:rsidP="006B70FB">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25,68</w:t>
            </w:r>
          </w:p>
        </w:tc>
        <w:tc>
          <w:tcPr>
            <w:tcW w:w="357" w:type="pct"/>
            <w:noWrap/>
            <w:hideMark/>
          </w:tcPr>
          <w:p w14:paraId="1BFD1A34" w14:textId="77777777" w:rsidR="006B70FB" w:rsidRPr="006B70FB" w:rsidRDefault="006B70FB" w:rsidP="006B70FB">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25,91</w:t>
            </w:r>
          </w:p>
        </w:tc>
        <w:tc>
          <w:tcPr>
            <w:tcW w:w="357" w:type="pct"/>
            <w:noWrap/>
            <w:hideMark/>
          </w:tcPr>
          <w:p w14:paraId="57E30592" w14:textId="77777777" w:rsidR="006B70FB" w:rsidRPr="006B70FB" w:rsidRDefault="006B70FB" w:rsidP="006B70FB">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26,94</w:t>
            </w:r>
          </w:p>
        </w:tc>
        <w:tc>
          <w:tcPr>
            <w:tcW w:w="357" w:type="pct"/>
            <w:noWrap/>
            <w:hideMark/>
          </w:tcPr>
          <w:p w14:paraId="3B599339" w14:textId="77777777" w:rsidR="006B70FB" w:rsidRPr="006B70FB" w:rsidRDefault="006B70FB" w:rsidP="006B70FB">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28,79</w:t>
            </w:r>
          </w:p>
        </w:tc>
        <w:tc>
          <w:tcPr>
            <w:tcW w:w="357" w:type="pct"/>
            <w:noWrap/>
            <w:hideMark/>
          </w:tcPr>
          <w:p w14:paraId="7671BBBC" w14:textId="77777777" w:rsidR="006B70FB" w:rsidRPr="006B70FB" w:rsidRDefault="006B70FB" w:rsidP="006B70FB">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31,00</w:t>
            </w:r>
          </w:p>
        </w:tc>
        <w:tc>
          <w:tcPr>
            <w:tcW w:w="353" w:type="pct"/>
            <w:noWrap/>
            <w:hideMark/>
          </w:tcPr>
          <w:p w14:paraId="043C06D3" w14:textId="77777777" w:rsidR="006B70FB" w:rsidRPr="006B70FB" w:rsidRDefault="006B70FB" w:rsidP="006B70FB">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33,08</w:t>
            </w:r>
          </w:p>
        </w:tc>
      </w:tr>
      <w:tr w:rsidR="006B70FB" w:rsidRPr="006B70FB" w14:paraId="5BE4E91E" w14:textId="77777777" w:rsidTr="006B70FB">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07" w:type="pct"/>
            <w:noWrap/>
            <w:hideMark/>
          </w:tcPr>
          <w:p w14:paraId="29EC5A6C" w14:textId="77777777" w:rsidR="006B70FB" w:rsidRPr="006B70FB" w:rsidRDefault="006B70FB" w:rsidP="006B70FB">
            <w:pPr>
              <w:ind w:firstLine="0"/>
              <w:rPr>
                <w:rFonts w:eastAsia="Times New Roman" w:cs="Times New Roman"/>
                <w:sz w:val="18"/>
                <w:szCs w:val="18"/>
                <w:lang w:eastAsia="pl-PL"/>
              </w:rPr>
            </w:pPr>
            <w:r w:rsidRPr="006B70FB">
              <w:rPr>
                <w:rFonts w:eastAsia="Times New Roman" w:cs="Arial"/>
                <w:sz w:val="18"/>
                <w:szCs w:val="18"/>
                <w:lang w:eastAsia="pl-PL"/>
              </w:rPr>
              <w:lastRenderedPageBreak/>
              <w:t>Wydatki bieżące na pochodne od wynagrodzeń</w:t>
            </w:r>
          </w:p>
        </w:tc>
        <w:tc>
          <w:tcPr>
            <w:tcW w:w="356" w:type="pct"/>
            <w:noWrap/>
            <w:hideMark/>
          </w:tcPr>
          <w:p w14:paraId="6B55B706" w14:textId="77777777" w:rsidR="006B70FB" w:rsidRPr="006B70FB" w:rsidRDefault="006B70FB" w:rsidP="006B70FB">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4,77</w:t>
            </w:r>
          </w:p>
        </w:tc>
        <w:tc>
          <w:tcPr>
            <w:tcW w:w="357" w:type="pct"/>
            <w:noWrap/>
            <w:hideMark/>
          </w:tcPr>
          <w:p w14:paraId="525B608F" w14:textId="77777777" w:rsidR="006B70FB" w:rsidRPr="006B70FB" w:rsidRDefault="006B70FB" w:rsidP="006B70FB">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4,80</w:t>
            </w:r>
          </w:p>
        </w:tc>
        <w:tc>
          <w:tcPr>
            <w:tcW w:w="357" w:type="pct"/>
            <w:noWrap/>
            <w:hideMark/>
          </w:tcPr>
          <w:p w14:paraId="16941FB3" w14:textId="77777777" w:rsidR="006B70FB" w:rsidRPr="006B70FB" w:rsidRDefault="006B70FB" w:rsidP="006B70FB">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4,91</w:t>
            </w:r>
          </w:p>
        </w:tc>
        <w:tc>
          <w:tcPr>
            <w:tcW w:w="357" w:type="pct"/>
            <w:noWrap/>
            <w:hideMark/>
          </w:tcPr>
          <w:p w14:paraId="4B90D005" w14:textId="77777777" w:rsidR="006B70FB" w:rsidRPr="006B70FB" w:rsidRDefault="006B70FB" w:rsidP="006B70FB">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4,97</w:t>
            </w:r>
          </w:p>
        </w:tc>
        <w:tc>
          <w:tcPr>
            <w:tcW w:w="357" w:type="pct"/>
            <w:noWrap/>
            <w:hideMark/>
          </w:tcPr>
          <w:p w14:paraId="0D89404A" w14:textId="77777777" w:rsidR="006B70FB" w:rsidRPr="006B70FB" w:rsidRDefault="006B70FB" w:rsidP="006B70FB">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5,39</w:t>
            </w:r>
          </w:p>
        </w:tc>
        <w:tc>
          <w:tcPr>
            <w:tcW w:w="357" w:type="pct"/>
            <w:noWrap/>
            <w:hideMark/>
          </w:tcPr>
          <w:p w14:paraId="6573FCA5" w14:textId="77777777" w:rsidR="006B70FB" w:rsidRPr="006B70FB" w:rsidRDefault="006B70FB" w:rsidP="006B70FB">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5,73</w:t>
            </w:r>
          </w:p>
        </w:tc>
        <w:tc>
          <w:tcPr>
            <w:tcW w:w="353" w:type="pct"/>
            <w:noWrap/>
            <w:hideMark/>
          </w:tcPr>
          <w:p w14:paraId="2DB034C3" w14:textId="77777777" w:rsidR="006B70FB" w:rsidRPr="006B70FB" w:rsidRDefault="006B70FB" w:rsidP="006B70FB">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6,37</w:t>
            </w:r>
          </w:p>
        </w:tc>
      </w:tr>
      <w:tr w:rsidR="006B70FB" w:rsidRPr="006B70FB" w14:paraId="414273C8" w14:textId="77777777" w:rsidTr="006B70FB">
        <w:trPr>
          <w:trHeight w:val="283"/>
        </w:trPr>
        <w:tc>
          <w:tcPr>
            <w:cnfStyle w:val="001000000000" w:firstRow="0" w:lastRow="0" w:firstColumn="1" w:lastColumn="0" w:oddVBand="0" w:evenVBand="0" w:oddHBand="0" w:evenHBand="0" w:firstRowFirstColumn="0" w:firstRowLastColumn="0" w:lastRowFirstColumn="0" w:lastRowLastColumn="0"/>
            <w:tcW w:w="2507" w:type="pct"/>
            <w:noWrap/>
            <w:hideMark/>
          </w:tcPr>
          <w:p w14:paraId="77CFFA4A" w14:textId="77777777" w:rsidR="006B70FB" w:rsidRPr="006B70FB" w:rsidRDefault="006B70FB" w:rsidP="006B70FB">
            <w:pPr>
              <w:ind w:firstLine="0"/>
              <w:rPr>
                <w:rFonts w:eastAsia="Times New Roman" w:cs="Times New Roman"/>
                <w:sz w:val="18"/>
                <w:szCs w:val="18"/>
                <w:lang w:eastAsia="pl-PL"/>
              </w:rPr>
            </w:pPr>
            <w:r w:rsidRPr="006B70FB">
              <w:rPr>
                <w:rFonts w:eastAsia="Times New Roman" w:cs="Arial"/>
                <w:sz w:val="18"/>
                <w:szCs w:val="18"/>
                <w:lang w:eastAsia="pl-PL"/>
              </w:rPr>
              <w:t>Wydatki bieżące na zakup materiałów i usług</w:t>
            </w:r>
          </w:p>
        </w:tc>
        <w:tc>
          <w:tcPr>
            <w:tcW w:w="356" w:type="pct"/>
            <w:noWrap/>
            <w:hideMark/>
          </w:tcPr>
          <w:p w14:paraId="00C1D349" w14:textId="77777777" w:rsidR="006B70FB" w:rsidRPr="006B70FB" w:rsidRDefault="006B70FB" w:rsidP="006B70FB">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9,61</w:t>
            </w:r>
          </w:p>
        </w:tc>
        <w:tc>
          <w:tcPr>
            <w:tcW w:w="357" w:type="pct"/>
            <w:noWrap/>
            <w:hideMark/>
          </w:tcPr>
          <w:p w14:paraId="26D3484D" w14:textId="77777777" w:rsidR="006B70FB" w:rsidRPr="006B70FB" w:rsidRDefault="006B70FB" w:rsidP="006B70FB">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9,56</w:t>
            </w:r>
          </w:p>
        </w:tc>
        <w:tc>
          <w:tcPr>
            <w:tcW w:w="357" w:type="pct"/>
            <w:noWrap/>
            <w:hideMark/>
          </w:tcPr>
          <w:p w14:paraId="12896EF8" w14:textId="77777777" w:rsidR="006B70FB" w:rsidRPr="006B70FB" w:rsidRDefault="006B70FB" w:rsidP="006B70FB">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11,41</w:t>
            </w:r>
          </w:p>
        </w:tc>
        <w:tc>
          <w:tcPr>
            <w:tcW w:w="357" w:type="pct"/>
            <w:noWrap/>
            <w:hideMark/>
          </w:tcPr>
          <w:p w14:paraId="3D72D987" w14:textId="77777777" w:rsidR="006B70FB" w:rsidRPr="006B70FB" w:rsidRDefault="006B70FB" w:rsidP="006B70FB">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11,92</w:t>
            </w:r>
          </w:p>
        </w:tc>
        <w:tc>
          <w:tcPr>
            <w:tcW w:w="357" w:type="pct"/>
            <w:noWrap/>
            <w:hideMark/>
          </w:tcPr>
          <w:p w14:paraId="7A0FDF6D" w14:textId="77777777" w:rsidR="006B70FB" w:rsidRPr="006B70FB" w:rsidRDefault="006B70FB" w:rsidP="006B70FB">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12,17</w:t>
            </w:r>
          </w:p>
        </w:tc>
        <w:tc>
          <w:tcPr>
            <w:tcW w:w="357" w:type="pct"/>
            <w:noWrap/>
            <w:hideMark/>
          </w:tcPr>
          <w:p w14:paraId="4DFB56C7" w14:textId="77777777" w:rsidR="006B70FB" w:rsidRPr="006B70FB" w:rsidRDefault="006B70FB" w:rsidP="006B70FB">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13,64</w:t>
            </w:r>
          </w:p>
        </w:tc>
        <w:tc>
          <w:tcPr>
            <w:tcW w:w="353" w:type="pct"/>
            <w:noWrap/>
            <w:hideMark/>
          </w:tcPr>
          <w:p w14:paraId="3E3CE5A3" w14:textId="77777777" w:rsidR="006B70FB" w:rsidRPr="006B70FB" w:rsidRDefault="006B70FB" w:rsidP="006B70FB">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13,49</w:t>
            </w:r>
          </w:p>
        </w:tc>
      </w:tr>
      <w:tr w:rsidR="006B70FB" w:rsidRPr="006B70FB" w14:paraId="206AFF52" w14:textId="77777777" w:rsidTr="006B70FB">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07" w:type="pct"/>
            <w:noWrap/>
            <w:hideMark/>
          </w:tcPr>
          <w:p w14:paraId="2D60AA21" w14:textId="77777777" w:rsidR="006B70FB" w:rsidRPr="006B70FB" w:rsidRDefault="006B70FB" w:rsidP="006B70FB">
            <w:pPr>
              <w:ind w:firstLine="0"/>
              <w:rPr>
                <w:rFonts w:eastAsia="Times New Roman" w:cs="Times New Roman"/>
                <w:sz w:val="18"/>
                <w:szCs w:val="18"/>
                <w:lang w:eastAsia="pl-PL"/>
              </w:rPr>
            </w:pPr>
            <w:r w:rsidRPr="006B70FB">
              <w:rPr>
                <w:rFonts w:eastAsia="Times New Roman" w:cs="Arial"/>
                <w:sz w:val="18"/>
                <w:szCs w:val="18"/>
                <w:lang w:eastAsia="pl-PL"/>
              </w:rPr>
              <w:t>Dotacje ogółem</w:t>
            </w:r>
          </w:p>
        </w:tc>
        <w:tc>
          <w:tcPr>
            <w:tcW w:w="356" w:type="pct"/>
            <w:noWrap/>
            <w:hideMark/>
          </w:tcPr>
          <w:p w14:paraId="706B9218" w14:textId="77777777" w:rsidR="006B70FB" w:rsidRPr="006B70FB" w:rsidRDefault="006B70FB" w:rsidP="006B70FB">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4,10</w:t>
            </w:r>
          </w:p>
        </w:tc>
        <w:tc>
          <w:tcPr>
            <w:tcW w:w="357" w:type="pct"/>
            <w:noWrap/>
            <w:hideMark/>
          </w:tcPr>
          <w:p w14:paraId="69D0A850" w14:textId="77777777" w:rsidR="006B70FB" w:rsidRPr="006B70FB" w:rsidRDefault="006B70FB" w:rsidP="006B70FB">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4,66</w:t>
            </w:r>
          </w:p>
        </w:tc>
        <w:tc>
          <w:tcPr>
            <w:tcW w:w="357" w:type="pct"/>
            <w:noWrap/>
            <w:hideMark/>
          </w:tcPr>
          <w:p w14:paraId="04D6002C" w14:textId="77777777" w:rsidR="006B70FB" w:rsidRPr="006B70FB" w:rsidRDefault="006B70FB" w:rsidP="006B70FB">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4,40</w:t>
            </w:r>
          </w:p>
        </w:tc>
        <w:tc>
          <w:tcPr>
            <w:tcW w:w="357" w:type="pct"/>
            <w:noWrap/>
            <w:hideMark/>
          </w:tcPr>
          <w:p w14:paraId="20D15C2C" w14:textId="77777777" w:rsidR="006B70FB" w:rsidRPr="006B70FB" w:rsidRDefault="006B70FB" w:rsidP="006B70FB">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5,60</w:t>
            </w:r>
          </w:p>
        </w:tc>
        <w:tc>
          <w:tcPr>
            <w:tcW w:w="357" w:type="pct"/>
            <w:noWrap/>
            <w:hideMark/>
          </w:tcPr>
          <w:p w14:paraId="1AC9C2B4" w14:textId="77777777" w:rsidR="006B70FB" w:rsidRPr="006B70FB" w:rsidRDefault="006B70FB" w:rsidP="006B70FB">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6,47</w:t>
            </w:r>
          </w:p>
        </w:tc>
        <w:tc>
          <w:tcPr>
            <w:tcW w:w="357" w:type="pct"/>
            <w:noWrap/>
            <w:hideMark/>
          </w:tcPr>
          <w:p w14:paraId="493F2824" w14:textId="77777777" w:rsidR="006B70FB" w:rsidRPr="006B70FB" w:rsidRDefault="006B70FB" w:rsidP="006B70FB">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7,58</w:t>
            </w:r>
          </w:p>
        </w:tc>
        <w:tc>
          <w:tcPr>
            <w:tcW w:w="353" w:type="pct"/>
            <w:noWrap/>
            <w:hideMark/>
          </w:tcPr>
          <w:p w14:paraId="16F3C220" w14:textId="77777777" w:rsidR="006B70FB" w:rsidRPr="006B70FB" w:rsidRDefault="006B70FB" w:rsidP="006B70FB">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9,06</w:t>
            </w:r>
          </w:p>
        </w:tc>
      </w:tr>
      <w:tr w:rsidR="006B70FB" w:rsidRPr="006B70FB" w14:paraId="7822B1D4" w14:textId="77777777" w:rsidTr="006B70FB">
        <w:trPr>
          <w:trHeight w:val="283"/>
        </w:trPr>
        <w:tc>
          <w:tcPr>
            <w:cnfStyle w:val="001000000000" w:firstRow="0" w:lastRow="0" w:firstColumn="1" w:lastColumn="0" w:oddVBand="0" w:evenVBand="0" w:oddHBand="0" w:evenHBand="0" w:firstRowFirstColumn="0" w:firstRowLastColumn="0" w:lastRowFirstColumn="0" w:lastRowLastColumn="0"/>
            <w:tcW w:w="2507" w:type="pct"/>
            <w:noWrap/>
            <w:hideMark/>
          </w:tcPr>
          <w:p w14:paraId="43D1C162" w14:textId="77777777" w:rsidR="006B70FB" w:rsidRPr="006B70FB" w:rsidRDefault="006B70FB" w:rsidP="006B70FB">
            <w:pPr>
              <w:ind w:firstLine="0"/>
              <w:rPr>
                <w:rFonts w:eastAsia="Times New Roman" w:cs="Times New Roman"/>
                <w:sz w:val="18"/>
                <w:szCs w:val="18"/>
                <w:lang w:eastAsia="pl-PL"/>
              </w:rPr>
            </w:pPr>
            <w:r w:rsidRPr="006B70FB">
              <w:rPr>
                <w:rFonts w:eastAsia="Times New Roman" w:cs="Arial"/>
                <w:sz w:val="18"/>
                <w:szCs w:val="18"/>
                <w:lang w:eastAsia="pl-PL"/>
              </w:rPr>
              <w:t>Świadczenia na rzecz osób fizycznych</w:t>
            </w:r>
          </w:p>
        </w:tc>
        <w:tc>
          <w:tcPr>
            <w:tcW w:w="356" w:type="pct"/>
            <w:noWrap/>
            <w:hideMark/>
          </w:tcPr>
          <w:p w14:paraId="60F4A936" w14:textId="77777777" w:rsidR="006B70FB" w:rsidRPr="006B70FB" w:rsidRDefault="006B70FB" w:rsidP="006B70FB">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6,23</w:t>
            </w:r>
          </w:p>
        </w:tc>
        <w:tc>
          <w:tcPr>
            <w:tcW w:w="357" w:type="pct"/>
            <w:noWrap/>
            <w:hideMark/>
          </w:tcPr>
          <w:p w14:paraId="250C69F1" w14:textId="77777777" w:rsidR="006B70FB" w:rsidRPr="006B70FB" w:rsidRDefault="006B70FB" w:rsidP="006B70FB">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5,97</w:t>
            </w:r>
          </w:p>
        </w:tc>
        <w:tc>
          <w:tcPr>
            <w:tcW w:w="357" w:type="pct"/>
            <w:noWrap/>
            <w:hideMark/>
          </w:tcPr>
          <w:p w14:paraId="6848F68D" w14:textId="77777777" w:rsidR="006B70FB" w:rsidRPr="006B70FB" w:rsidRDefault="006B70FB" w:rsidP="006B70FB">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15,88</w:t>
            </w:r>
          </w:p>
        </w:tc>
        <w:tc>
          <w:tcPr>
            <w:tcW w:w="357" w:type="pct"/>
            <w:noWrap/>
            <w:hideMark/>
          </w:tcPr>
          <w:p w14:paraId="52275B4F" w14:textId="77777777" w:rsidR="006B70FB" w:rsidRPr="006B70FB" w:rsidRDefault="006B70FB" w:rsidP="006B70FB">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19,48</w:t>
            </w:r>
          </w:p>
        </w:tc>
        <w:tc>
          <w:tcPr>
            <w:tcW w:w="357" w:type="pct"/>
            <w:noWrap/>
            <w:hideMark/>
          </w:tcPr>
          <w:p w14:paraId="4AE6C89B" w14:textId="77777777" w:rsidR="006B70FB" w:rsidRPr="006B70FB" w:rsidRDefault="006B70FB" w:rsidP="006B70FB">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19,90</w:t>
            </w:r>
          </w:p>
        </w:tc>
        <w:tc>
          <w:tcPr>
            <w:tcW w:w="357" w:type="pct"/>
            <w:noWrap/>
            <w:hideMark/>
          </w:tcPr>
          <w:p w14:paraId="12AAB329" w14:textId="77777777" w:rsidR="006B70FB" w:rsidRPr="006B70FB" w:rsidRDefault="006B70FB" w:rsidP="006B70FB">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26,26</w:t>
            </w:r>
          </w:p>
        </w:tc>
        <w:tc>
          <w:tcPr>
            <w:tcW w:w="353" w:type="pct"/>
            <w:noWrap/>
            <w:hideMark/>
          </w:tcPr>
          <w:p w14:paraId="39A7DEFF" w14:textId="77777777" w:rsidR="006B70FB" w:rsidRPr="006B70FB" w:rsidRDefault="006B70FB" w:rsidP="006B70FB">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33,15</w:t>
            </w:r>
          </w:p>
        </w:tc>
      </w:tr>
      <w:tr w:rsidR="006B70FB" w:rsidRPr="006B70FB" w14:paraId="20EC58C6" w14:textId="77777777" w:rsidTr="006B70FB">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07" w:type="pct"/>
            <w:noWrap/>
            <w:hideMark/>
          </w:tcPr>
          <w:p w14:paraId="660D0002" w14:textId="77777777" w:rsidR="006B70FB" w:rsidRPr="006B70FB" w:rsidRDefault="006B70FB" w:rsidP="006B70FB">
            <w:pPr>
              <w:ind w:firstLine="0"/>
              <w:rPr>
                <w:rFonts w:eastAsia="Times New Roman" w:cs="Times New Roman"/>
                <w:sz w:val="18"/>
                <w:szCs w:val="18"/>
                <w:lang w:eastAsia="pl-PL"/>
              </w:rPr>
            </w:pPr>
            <w:r w:rsidRPr="006B70FB">
              <w:rPr>
                <w:rFonts w:eastAsia="Times New Roman" w:cs="Arial"/>
                <w:sz w:val="18"/>
                <w:szCs w:val="18"/>
                <w:lang w:eastAsia="pl-PL"/>
              </w:rPr>
              <w:t>Wydatki bieżące jednostek budżetowych ogółem</w:t>
            </w:r>
          </w:p>
        </w:tc>
        <w:tc>
          <w:tcPr>
            <w:tcW w:w="356" w:type="pct"/>
            <w:noWrap/>
            <w:hideMark/>
          </w:tcPr>
          <w:p w14:paraId="1BC63F72" w14:textId="77777777" w:rsidR="006B70FB" w:rsidRPr="006B70FB" w:rsidRDefault="006B70FB" w:rsidP="006B70FB">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42,17</w:t>
            </w:r>
          </w:p>
        </w:tc>
        <w:tc>
          <w:tcPr>
            <w:tcW w:w="357" w:type="pct"/>
            <w:noWrap/>
            <w:hideMark/>
          </w:tcPr>
          <w:p w14:paraId="1F7CAF6A" w14:textId="77777777" w:rsidR="006B70FB" w:rsidRPr="006B70FB" w:rsidRDefault="006B70FB" w:rsidP="006B70FB">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42,69</w:t>
            </w:r>
          </w:p>
        </w:tc>
        <w:tc>
          <w:tcPr>
            <w:tcW w:w="357" w:type="pct"/>
            <w:noWrap/>
            <w:hideMark/>
          </w:tcPr>
          <w:p w14:paraId="0D62356D" w14:textId="77777777" w:rsidR="006B70FB" w:rsidRPr="006B70FB" w:rsidRDefault="006B70FB" w:rsidP="006B70FB">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44,46</w:t>
            </w:r>
          </w:p>
        </w:tc>
        <w:tc>
          <w:tcPr>
            <w:tcW w:w="357" w:type="pct"/>
            <w:noWrap/>
            <w:hideMark/>
          </w:tcPr>
          <w:p w14:paraId="0BA847C1" w14:textId="77777777" w:rsidR="006B70FB" w:rsidRPr="006B70FB" w:rsidRDefault="006B70FB" w:rsidP="006B70FB">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45,98</w:t>
            </w:r>
          </w:p>
        </w:tc>
        <w:tc>
          <w:tcPr>
            <w:tcW w:w="357" w:type="pct"/>
            <w:noWrap/>
            <w:hideMark/>
          </w:tcPr>
          <w:p w14:paraId="51D57095" w14:textId="77777777" w:rsidR="006B70FB" w:rsidRPr="006B70FB" w:rsidRDefault="006B70FB" w:rsidP="006B70FB">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48,46</w:t>
            </w:r>
          </w:p>
        </w:tc>
        <w:tc>
          <w:tcPr>
            <w:tcW w:w="357" w:type="pct"/>
            <w:noWrap/>
            <w:hideMark/>
          </w:tcPr>
          <w:p w14:paraId="044CEA2F" w14:textId="77777777" w:rsidR="006B70FB" w:rsidRPr="006B70FB" w:rsidRDefault="006B70FB" w:rsidP="006B70FB">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52,67</w:t>
            </w:r>
          </w:p>
        </w:tc>
        <w:tc>
          <w:tcPr>
            <w:tcW w:w="353" w:type="pct"/>
            <w:noWrap/>
            <w:hideMark/>
          </w:tcPr>
          <w:p w14:paraId="15C0CFB0" w14:textId="77777777" w:rsidR="006B70FB" w:rsidRPr="006B70FB" w:rsidRDefault="006B70FB" w:rsidP="006B70FB">
            <w:pPr>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55,36</w:t>
            </w:r>
          </w:p>
        </w:tc>
      </w:tr>
      <w:tr w:rsidR="006B70FB" w:rsidRPr="006B70FB" w14:paraId="29412AD8" w14:textId="77777777" w:rsidTr="006B70FB">
        <w:trPr>
          <w:trHeight w:val="283"/>
        </w:trPr>
        <w:tc>
          <w:tcPr>
            <w:cnfStyle w:val="001000000000" w:firstRow="0" w:lastRow="0" w:firstColumn="1" w:lastColumn="0" w:oddVBand="0" w:evenVBand="0" w:oddHBand="0" w:evenHBand="0" w:firstRowFirstColumn="0" w:firstRowLastColumn="0" w:lastRowFirstColumn="0" w:lastRowLastColumn="0"/>
            <w:tcW w:w="2507" w:type="pct"/>
            <w:noWrap/>
            <w:hideMark/>
          </w:tcPr>
          <w:p w14:paraId="2616627F" w14:textId="77777777" w:rsidR="006B70FB" w:rsidRPr="006B70FB" w:rsidRDefault="006B70FB" w:rsidP="006B70FB">
            <w:pPr>
              <w:ind w:firstLine="0"/>
              <w:rPr>
                <w:rFonts w:eastAsia="Times New Roman" w:cs="Times New Roman"/>
                <w:sz w:val="18"/>
                <w:szCs w:val="18"/>
                <w:lang w:eastAsia="pl-PL"/>
              </w:rPr>
            </w:pPr>
            <w:r w:rsidRPr="006B70FB">
              <w:rPr>
                <w:rFonts w:eastAsia="Times New Roman" w:cs="Arial"/>
                <w:sz w:val="18"/>
                <w:szCs w:val="18"/>
                <w:lang w:eastAsia="pl-PL"/>
              </w:rPr>
              <w:t>Wydatki na obsługę długu (obsługa długu publicznego bez wypłat z tytułu gwarancji i poręczeń)</w:t>
            </w:r>
          </w:p>
        </w:tc>
        <w:tc>
          <w:tcPr>
            <w:tcW w:w="356" w:type="pct"/>
            <w:noWrap/>
            <w:hideMark/>
          </w:tcPr>
          <w:p w14:paraId="43CD6F50" w14:textId="77777777" w:rsidR="006B70FB" w:rsidRPr="006B70FB" w:rsidRDefault="006B70FB" w:rsidP="006B70FB">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0,54</w:t>
            </w:r>
          </w:p>
        </w:tc>
        <w:tc>
          <w:tcPr>
            <w:tcW w:w="357" w:type="pct"/>
            <w:noWrap/>
            <w:hideMark/>
          </w:tcPr>
          <w:p w14:paraId="3B342D59" w14:textId="77777777" w:rsidR="006B70FB" w:rsidRPr="006B70FB" w:rsidRDefault="006B70FB" w:rsidP="006B70FB">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0,24</w:t>
            </w:r>
          </w:p>
        </w:tc>
        <w:tc>
          <w:tcPr>
            <w:tcW w:w="357" w:type="pct"/>
            <w:noWrap/>
            <w:hideMark/>
          </w:tcPr>
          <w:p w14:paraId="5BBC8EA4" w14:textId="77777777" w:rsidR="006B70FB" w:rsidRPr="006B70FB" w:rsidRDefault="006B70FB" w:rsidP="006B70FB">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0,28</w:t>
            </w:r>
          </w:p>
        </w:tc>
        <w:tc>
          <w:tcPr>
            <w:tcW w:w="357" w:type="pct"/>
            <w:noWrap/>
            <w:hideMark/>
          </w:tcPr>
          <w:p w14:paraId="6BB90537" w14:textId="77777777" w:rsidR="006B70FB" w:rsidRPr="006B70FB" w:rsidRDefault="006B70FB" w:rsidP="006B70FB">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0,26</w:t>
            </w:r>
          </w:p>
        </w:tc>
        <w:tc>
          <w:tcPr>
            <w:tcW w:w="357" w:type="pct"/>
            <w:noWrap/>
            <w:hideMark/>
          </w:tcPr>
          <w:p w14:paraId="3409EE71" w14:textId="77777777" w:rsidR="006B70FB" w:rsidRPr="006B70FB" w:rsidRDefault="006B70FB" w:rsidP="006B70FB">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0,35</w:t>
            </w:r>
          </w:p>
        </w:tc>
        <w:tc>
          <w:tcPr>
            <w:tcW w:w="357" w:type="pct"/>
            <w:noWrap/>
            <w:hideMark/>
          </w:tcPr>
          <w:p w14:paraId="7C0D2868" w14:textId="77777777" w:rsidR="006B70FB" w:rsidRPr="006B70FB" w:rsidRDefault="006B70FB" w:rsidP="006B70FB">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0,42</w:t>
            </w:r>
          </w:p>
        </w:tc>
        <w:tc>
          <w:tcPr>
            <w:tcW w:w="353" w:type="pct"/>
            <w:noWrap/>
            <w:hideMark/>
          </w:tcPr>
          <w:p w14:paraId="1FD4294D" w14:textId="77777777" w:rsidR="006B70FB" w:rsidRPr="006B70FB" w:rsidRDefault="006B70FB" w:rsidP="006B70FB">
            <w:pPr>
              <w:ind w:firstLine="0"/>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pl-PL"/>
              </w:rPr>
            </w:pPr>
            <w:r w:rsidRPr="006B70FB">
              <w:rPr>
                <w:rFonts w:eastAsia="Times New Roman" w:cs="Times New Roman"/>
                <w:sz w:val="18"/>
                <w:szCs w:val="18"/>
                <w:lang w:eastAsia="pl-PL"/>
              </w:rPr>
              <w:t>0,30</w:t>
            </w:r>
          </w:p>
        </w:tc>
      </w:tr>
    </w:tbl>
    <w:p w14:paraId="441558F7" w14:textId="77777777" w:rsidR="009326D4" w:rsidRPr="00DE2A27" w:rsidRDefault="009326D4" w:rsidP="00DE2A27">
      <w:pPr>
        <w:pStyle w:val="Legenda"/>
        <w:rPr>
          <w:color w:val="6B7C71"/>
        </w:rPr>
      </w:pPr>
      <w:r w:rsidRPr="00DE2A27">
        <w:rPr>
          <w:color w:val="6B7C71"/>
        </w:rPr>
        <w:t>Źródło: opracowanie własne na podstawie danych BDL GUS</w:t>
      </w:r>
    </w:p>
    <w:p w14:paraId="0202D3ED" w14:textId="77777777" w:rsidR="009326D4" w:rsidRPr="009326D4" w:rsidRDefault="009326D4" w:rsidP="009326D4">
      <w:pPr>
        <w:pStyle w:val="Bezodstpw"/>
        <w:rPr>
          <w:color w:val="FF8600" w:themeColor="background2"/>
        </w:rPr>
      </w:pPr>
    </w:p>
    <w:p w14:paraId="4188D68E" w14:textId="77777777" w:rsidR="009326D4" w:rsidRPr="009326D4" w:rsidRDefault="009326D4" w:rsidP="009326D4">
      <w:pPr>
        <w:ind w:firstLine="360"/>
        <w:rPr>
          <w:color w:val="FF8600" w:themeColor="background2"/>
        </w:rPr>
      </w:pPr>
      <w:r w:rsidRPr="00272C68">
        <w:t xml:space="preserve">Wydatki ogółem Gminy </w:t>
      </w:r>
      <w:r w:rsidR="00272C68" w:rsidRPr="00272C68">
        <w:t>Łęczna</w:t>
      </w:r>
      <w:r w:rsidRPr="00272C68">
        <w:t xml:space="preserve"> na przestrzeni 7 lat ulegały </w:t>
      </w:r>
      <w:r w:rsidR="00272C68" w:rsidRPr="00272C68">
        <w:t>ciągłemu wzrostowi</w:t>
      </w:r>
      <w:r w:rsidRPr="00272C68">
        <w:t>, najwyższą wartość zanotowano w 2020 roku, najniższą natomiast w 201</w:t>
      </w:r>
      <w:r w:rsidR="00272C68" w:rsidRPr="00272C68">
        <w:t>4</w:t>
      </w:r>
      <w:r w:rsidRPr="00272C68">
        <w:t xml:space="preserve"> r. Wartość wydatków w 2020 roku wyniosła </w:t>
      </w:r>
      <w:r w:rsidR="00272C68" w:rsidRPr="00272C68">
        <w:t>109,3</w:t>
      </w:r>
      <w:r w:rsidRPr="00272C68">
        <w:t xml:space="preserve"> mln zł i była to wartość o </w:t>
      </w:r>
      <w:r w:rsidR="00272C68" w:rsidRPr="00272C68">
        <w:t>79</w:t>
      </w:r>
      <w:r w:rsidRPr="00272C68">
        <w:t>% wyższa niż w 2014 roku. Wydatki majątkowe inwestycyjne w</w:t>
      </w:r>
      <w:r w:rsidR="00272C68" w:rsidRPr="00272C68">
        <w:t xml:space="preserve"> 2020 roku stanowiły jedynie 10,4</w:t>
      </w:r>
      <w:r w:rsidRPr="00272C68">
        <w:t>% wydatków ogółem, ich najwyższą wartość zan</w:t>
      </w:r>
      <w:r w:rsidR="00272C68" w:rsidRPr="00272C68">
        <w:t>otowano w 2017</w:t>
      </w:r>
      <w:r w:rsidRPr="00272C68">
        <w:t xml:space="preserve"> r. – </w:t>
      </w:r>
      <w:r w:rsidR="00272C68" w:rsidRPr="00272C68">
        <w:t>14,6</w:t>
      </w:r>
      <w:r w:rsidRPr="00272C68">
        <w:t xml:space="preserve"> mln zł. </w:t>
      </w:r>
    </w:p>
    <w:p w14:paraId="399BECEA" w14:textId="77777777" w:rsidR="009326D4" w:rsidRPr="009326D4" w:rsidRDefault="009326D4" w:rsidP="009326D4">
      <w:pPr>
        <w:ind w:firstLine="360"/>
        <w:rPr>
          <w:color w:val="FF8600" w:themeColor="background2"/>
        </w:rPr>
      </w:pPr>
      <w:r w:rsidRPr="00272C68">
        <w:t xml:space="preserve">Wydatki bieżące w 2020 roku stanowiły </w:t>
      </w:r>
      <w:r w:rsidR="00272C68" w:rsidRPr="00272C68">
        <w:t>97,9 mln zł (89,6</w:t>
      </w:r>
      <w:r w:rsidRPr="00272C68">
        <w:t xml:space="preserve">% wydatków ogółem), ich wartość rokrocznie od 2014 roku rośnie i w 2020 roku była najwyższa. </w:t>
      </w:r>
      <w:r w:rsidRPr="000C4A9C">
        <w:t>Istotnym źródłem wydatków bieżących są wydatki bieżące jednostek budżetowych (</w:t>
      </w:r>
      <w:r w:rsidR="00272C68" w:rsidRPr="000C4A9C">
        <w:t>50,6</w:t>
      </w:r>
      <w:r w:rsidRPr="000C4A9C">
        <w:t>% wydatków ogółem w 2020 r.) oraz wydatki bieżące na wynagrodzenia</w:t>
      </w:r>
      <w:r w:rsidR="00272C68" w:rsidRPr="000C4A9C">
        <w:t xml:space="preserve"> (30,2%)</w:t>
      </w:r>
      <w:r w:rsidRPr="000C4A9C">
        <w:t xml:space="preserve"> oraz świadczenia na rzecz osób fizycznych</w:t>
      </w:r>
      <w:r w:rsidR="009E597F" w:rsidRPr="000C4A9C">
        <w:t xml:space="preserve"> (30,3%)</w:t>
      </w:r>
      <w:r w:rsidRPr="000C4A9C">
        <w:t>.</w:t>
      </w:r>
      <w:r w:rsidRPr="009326D4">
        <w:rPr>
          <w:color w:val="FF8600" w:themeColor="background2"/>
        </w:rPr>
        <w:t xml:space="preserve"> </w:t>
      </w:r>
    </w:p>
    <w:p w14:paraId="2DDCA9FF" w14:textId="13C0B896" w:rsidR="009326D4" w:rsidRPr="008A53B1" w:rsidRDefault="00DE2A27" w:rsidP="00DE2A27">
      <w:pPr>
        <w:pStyle w:val="Legenda"/>
      </w:pPr>
      <w:bookmarkStart w:id="89" w:name="_Toc83301654"/>
      <w:r>
        <w:t xml:space="preserve">Wykres </w:t>
      </w:r>
      <w:fldSimple w:instr=" SEQ Wykres \* ARABIC ">
        <w:r w:rsidR="00BF3347">
          <w:rPr>
            <w:noProof/>
          </w:rPr>
          <w:t>59</w:t>
        </w:r>
      </w:fldSimple>
      <w:r>
        <w:t>.</w:t>
      </w:r>
      <w:r w:rsidR="009326D4" w:rsidRPr="00DE2A27">
        <w:rPr>
          <w:color w:val="6B7C71"/>
        </w:rPr>
        <w:t xml:space="preserve"> Dochody </w:t>
      </w:r>
      <w:r w:rsidR="008A53B1" w:rsidRPr="00DE2A27">
        <w:rPr>
          <w:color w:val="6B7C71"/>
        </w:rPr>
        <w:t xml:space="preserve">własne </w:t>
      </w:r>
      <w:r w:rsidR="009326D4" w:rsidRPr="00DE2A27">
        <w:rPr>
          <w:color w:val="6B7C71"/>
        </w:rPr>
        <w:t xml:space="preserve">na 1 mieszkańca w </w:t>
      </w:r>
      <w:r w:rsidR="008A53B1" w:rsidRPr="00DE2A27">
        <w:rPr>
          <w:color w:val="6B7C71"/>
        </w:rPr>
        <w:t>latach 2014-2020</w:t>
      </w:r>
      <w:bookmarkEnd w:id="89"/>
    </w:p>
    <w:p w14:paraId="05725F13" w14:textId="77777777" w:rsidR="008A53B1" w:rsidRPr="008A53B1" w:rsidRDefault="008A53B1" w:rsidP="008A53B1">
      <w:pPr>
        <w:ind w:firstLine="142"/>
        <w:rPr>
          <w:lang w:eastAsia="pl-PL"/>
        </w:rPr>
      </w:pPr>
      <w:r>
        <w:rPr>
          <w:noProof/>
          <w:lang w:eastAsia="pl-PL"/>
        </w:rPr>
        <w:drawing>
          <wp:inline distT="0" distB="0" distL="0" distR="0" wp14:anchorId="7682237F" wp14:editId="7998B3DF">
            <wp:extent cx="5719084" cy="2662803"/>
            <wp:effectExtent l="0" t="0" r="0" b="4445"/>
            <wp:docPr id="300" name="Obraz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721512" cy="2663933"/>
                    </a:xfrm>
                    <a:prstGeom prst="rect">
                      <a:avLst/>
                    </a:prstGeom>
                    <a:noFill/>
                  </pic:spPr>
                </pic:pic>
              </a:graphicData>
            </a:graphic>
          </wp:inline>
        </w:drawing>
      </w:r>
    </w:p>
    <w:p w14:paraId="0FB621AA" w14:textId="77777777" w:rsidR="009326D4" w:rsidRPr="00DE2A27" w:rsidRDefault="009326D4" w:rsidP="00DE2A27">
      <w:pPr>
        <w:pStyle w:val="Legenda"/>
        <w:rPr>
          <w:color w:val="6B7C71"/>
        </w:rPr>
      </w:pPr>
      <w:r w:rsidRPr="00DE2A27">
        <w:rPr>
          <w:color w:val="6B7C71"/>
        </w:rPr>
        <w:t>Źródło: opracowanie własne na podstawie danych BDL GUS</w:t>
      </w:r>
    </w:p>
    <w:p w14:paraId="59362E5A" w14:textId="77777777" w:rsidR="009326D4" w:rsidRDefault="009326D4" w:rsidP="008A53B1">
      <w:pPr>
        <w:ind w:firstLine="360"/>
      </w:pPr>
      <w:r w:rsidRPr="008A53B1">
        <w:t>Średni dochód</w:t>
      </w:r>
      <w:r w:rsidR="008A53B1" w:rsidRPr="008A53B1">
        <w:t xml:space="preserve"> własny jednostki</w:t>
      </w:r>
      <w:r w:rsidRPr="008A53B1">
        <w:t xml:space="preserve"> w przeliczeniu na 1 mieszkańca na obszarze Gminy </w:t>
      </w:r>
      <w:r w:rsidR="008A53B1" w:rsidRPr="008A53B1">
        <w:t>Łęczna</w:t>
      </w:r>
      <w:r w:rsidRPr="008A53B1">
        <w:t xml:space="preserve"> w 2020 roku wyniósł </w:t>
      </w:r>
      <w:r w:rsidR="008A53B1" w:rsidRPr="008A53B1">
        <w:t>1</w:t>
      </w:r>
      <w:r w:rsidR="00023633">
        <w:t> </w:t>
      </w:r>
      <w:r w:rsidR="008A53B1" w:rsidRPr="008A53B1">
        <w:t>945,37</w:t>
      </w:r>
      <w:r w:rsidRPr="008A53B1">
        <w:t xml:space="preserve"> zł i był niższy od </w:t>
      </w:r>
      <w:r w:rsidR="008A53B1" w:rsidRPr="008A53B1">
        <w:t xml:space="preserve">dochodu na 1 mieszkańca powiatu łęczyńskiego </w:t>
      </w:r>
      <w:r w:rsidRPr="008A53B1">
        <w:t xml:space="preserve">o </w:t>
      </w:r>
      <w:r w:rsidR="008A53B1" w:rsidRPr="008A53B1">
        <w:t xml:space="preserve">559,36 </w:t>
      </w:r>
      <w:r w:rsidRPr="008A53B1">
        <w:t>zł oraz niższy o</w:t>
      </w:r>
      <w:r w:rsidR="008A53B1">
        <w:t> </w:t>
      </w:r>
      <w:r w:rsidR="008A53B1" w:rsidRPr="008A53B1">
        <w:t xml:space="preserve">290,56 </w:t>
      </w:r>
      <w:r w:rsidRPr="008A53B1">
        <w:t>zł od średniej dla regionu. Największa dysproporcja w wysokości dochodu JST na 1 mieszkańca widoczna jest w porównaniu do średniej dla kraj</w:t>
      </w:r>
      <w:r w:rsidR="00957DBE">
        <w:t>u</w:t>
      </w:r>
      <w:r w:rsidRPr="008A53B1">
        <w:t xml:space="preserve"> - </w:t>
      </w:r>
      <w:r w:rsidR="008A53B1" w:rsidRPr="008A53B1">
        <w:t xml:space="preserve">1 227,50 </w:t>
      </w:r>
      <w:r w:rsidRPr="008A53B1">
        <w:t xml:space="preserve">zł. </w:t>
      </w:r>
    </w:p>
    <w:tbl>
      <w:tblPr>
        <w:tblStyle w:val="Tabela-Siatka"/>
        <w:tblW w:w="0" w:type="auto"/>
        <w:tblCellSpacing w:w="20" w:type="dxa"/>
        <w:tblBorders>
          <w:top w:val="outset" w:sz="6" w:space="0" w:color="FF8600" w:themeColor="background2"/>
          <w:left w:val="outset" w:sz="6" w:space="0" w:color="FF8600" w:themeColor="background2"/>
          <w:bottom w:val="outset" w:sz="6" w:space="0" w:color="FF8600" w:themeColor="background2"/>
          <w:right w:val="outset" w:sz="6" w:space="0" w:color="FF8600" w:themeColor="background2"/>
          <w:insideH w:val="outset" w:sz="6" w:space="0" w:color="FF8600" w:themeColor="background2"/>
          <w:insideV w:val="outset" w:sz="6" w:space="0" w:color="FF8600" w:themeColor="background2"/>
        </w:tblBorders>
        <w:tblLook w:val="04A0" w:firstRow="1" w:lastRow="0" w:firstColumn="1" w:lastColumn="0" w:noHBand="0" w:noVBand="1"/>
      </w:tblPr>
      <w:tblGrid>
        <w:gridCol w:w="9342"/>
      </w:tblGrid>
      <w:tr w:rsidR="001636F4" w14:paraId="3E6EC1F8" w14:textId="77777777" w:rsidTr="00DC3762">
        <w:trPr>
          <w:tblCellSpacing w:w="20" w:type="dxa"/>
        </w:trPr>
        <w:tc>
          <w:tcPr>
            <w:tcW w:w="9262" w:type="dxa"/>
          </w:tcPr>
          <w:p w14:paraId="0E9D2A5C" w14:textId="77777777" w:rsidR="001636F4" w:rsidRPr="00C65AF7" w:rsidRDefault="001636F4" w:rsidP="00DC3762">
            <w:pPr>
              <w:ind w:firstLine="0"/>
            </w:pPr>
            <w:r w:rsidRPr="00C65AF7">
              <w:t>Porównując się do innych…</w:t>
            </w:r>
          </w:p>
        </w:tc>
      </w:tr>
      <w:tr w:rsidR="001636F4" w14:paraId="3A457E68" w14:textId="77777777" w:rsidTr="00DC3762">
        <w:trPr>
          <w:tblCellSpacing w:w="20" w:type="dxa"/>
        </w:trPr>
        <w:tc>
          <w:tcPr>
            <w:tcW w:w="9262" w:type="dxa"/>
          </w:tcPr>
          <w:p w14:paraId="3A1429ED" w14:textId="77777777" w:rsidR="001636F4" w:rsidRPr="00475A5F" w:rsidRDefault="001636F4" w:rsidP="00023633">
            <w:pPr>
              <w:spacing w:after="120"/>
              <w:ind w:firstLine="0"/>
            </w:pPr>
            <w:r w:rsidRPr="00475A5F">
              <w:t>W odniesieniu do gmin z grupy porównawczej wartość wskaźnika</w:t>
            </w:r>
            <w:r w:rsidR="00957DBE">
              <w:t xml:space="preserve"> dotyczącego </w:t>
            </w:r>
            <w:r w:rsidR="00957DBE" w:rsidRPr="00957DBE">
              <w:t>dochodów ogółem przypadających na 1 mieszkańca</w:t>
            </w:r>
            <w:r w:rsidRPr="00475A5F">
              <w:t xml:space="preserve"> dla Gminy Łęczna prezentuje się niekorzystnie w odniesieniu do średniej wartości dla grupy porównawczej.</w:t>
            </w:r>
            <w:r>
              <w:t xml:space="preserve"> </w:t>
            </w:r>
            <w:r w:rsidRPr="00475A5F">
              <w:t>Dochody ogółem budżetu Gminy Łęczna na 1 mieszkańca od 2016 roku prezentują trend wzrostowy. Ich wartość w 2018 roku to 3407,91 zł i jest ona najniższa w całe</w:t>
            </w:r>
            <w:r>
              <w:t xml:space="preserve">j </w:t>
            </w:r>
            <w:r w:rsidRPr="00475A5F">
              <w:t xml:space="preserve">grupie referencyjnej. Wartość wskaźnika jest również niższa od średniej i mediany </w:t>
            </w:r>
            <w:r w:rsidR="00023633">
              <w:t>dla całej grupy referencyjnej.</w:t>
            </w:r>
          </w:p>
          <w:p w14:paraId="329932FA" w14:textId="77777777" w:rsidR="001636F4" w:rsidRPr="00C65AF7" w:rsidRDefault="001636F4" w:rsidP="00023633">
            <w:pPr>
              <w:spacing w:after="120"/>
              <w:ind w:firstLine="0"/>
              <w:rPr>
                <w:b/>
                <w:i/>
                <w:color w:val="786C71"/>
              </w:rPr>
            </w:pPr>
            <w:r w:rsidRPr="00475A5F">
              <w:lastRenderedPageBreak/>
              <w:t>Pomimo wzrostu wartości dochodu na wykresie XY Gmina Łęczna została ulokowana w ćwiartce IV, co oznacza</w:t>
            </w:r>
            <w:r w:rsidR="00957DBE">
              <w:t>,</w:t>
            </w:r>
            <w:r w:rsidRPr="00475A5F">
              <w:t xml:space="preserve"> że jej sytuacja jest słabsza niż przeciętna w porównywalnych gminach i rozwija się wolniej. Gmina we wskaźniku z tej ćwiartki nie tylko nie jest liderem ale traci dystans do jednostek podobnych. Jest to sytuacja zdecydowanie niekorzystna</w:t>
            </w:r>
            <w:r>
              <w:t>.</w:t>
            </w:r>
          </w:p>
        </w:tc>
      </w:tr>
    </w:tbl>
    <w:p w14:paraId="170F309A" w14:textId="001398C8" w:rsidR="00475A5F" w:rsidRPr="00346B2B" w:rsidRDefault="00346B2B" w:rsidP="00346B2B">
      <w:pPr>
        <w:pStyle w:val="Legenda"/>
        <w:rPr>
          <w:color w:val="6B7C71"/>
        </w:rPr>
      </w:pPr>
      <w:bookmarkStart w:id="90" w:name="_Toc83301655"/>
      <w:r>
        <w:lastRenderedPageBreak/>
        <w:t xml:space="preserve">Wykres </w:t>
      </w:r>
      <w:fldSimple w:instr=" SEQ Wykres \* ARABIC ">
        <w:r w:rsidR="00BF3347">
          <w:rPr>
            <w:noProof/>
          </w:rPr>
          <w:t>60</w:t>
        </w:r>
      </w:fldSimple>
      <w:r>
        <w:t xml:space="preserve">. </w:t>
      </w:r>
      <w:r w:rsidR="00475A5F" w:rsidRPr="00346B2B">
        <w:rPr>
          <w:color w:val="6B7C71"/>
        </w:rPr>
        <w:t>Dochody ogółem przypadające na 1 mieszkańca</w:t>
      </w:r>
      <w:bookmarkEnd w:id="90"/>
    </w:p>
    <w:p w14:paraId="3CC84F19" w14:textId="77777777" w:rsidR="00510F18" w:rsidRDefault="00F65577" w:rsidP="00F65577">
      <w:pPr>
        <w:ind w:firstLine="0"/>
      </w:pPr>
      <w:r>
        <w:rPr>
          <w:noProof/>
          <w:lang w:eastAsia="pl-PL"/>
        </w:rPr>
        <w:drawing>
          <wp:inline distT="0" distB="0" distL="0" distR="0" wp14:anchorId="72397236" wp14:editId="20DF79BB">
            <wp:extent cx="4648200" cy="2333720"/>
            <wp:effectExtent l="0" t="0" r="0" b="9525"/>
            <wp:docPr id="301" name="Obraz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1"/>
                    <a:srcRect t="11845"/>
                    <a:stretch/>
                  </pic:blipFill>
                  <pic:spPr bwMode="auto">
                    <a:xfrm>
                      <a:off x="0" y="0"/>
                      <a:ext cx="4651618" cy="2335436"/>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pl-PL"/>
        </w:rPr>
        <w:drawing>
          <wp:inline distT="0" distB="0" distL="0" distR="0" wp14:anchorId="384DB501" wp14:editId="1825B870">
            <wp:extent cx="4648200" cy="1335258"/>
            <wp:effectExtent l="0" t="0" r="0" b="0"/>
            <wp:docPr id="302" name="Obraz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4649957" cy="1335763"/>
                    </a:xfrm>
                    <a:prstGeom prst="rect">
                      <a:avLst/>
                    </a:prstGeom>
                  </pic:spPr>
                </pic:pic>
              </a:graphicData>
            </a:graphic>
          </wp:inline>
        </w:drawing>
      </w:r>
    </w:p>
    <w:p w14:paraId="6B8F5309" w14:textId="77777777" w:rsidR="00F65577" w:rsidRDefault="00F65577" w:rsidP="00F65577">
      <w:pPr>
        <w:ind w:firstLine="0"/>
      </w:pPr>
      <w:r>
        <w:rPr>
          <w:noProof/>
          <w:lang w:eastAsia="pl-PL"/>
        </w:rPr>
        <w:drawing>
          <wp:inline distT="0" distB="0" distL="0" distR="0" wp14:anchorId="7A2168B1" wp14:editId="6EBA3D7E">
            <wp:extent cx="4697186" cy="2379659"/>
            <wp:effectExtent l="0" t="0" r="8255" b="1905"/>
            <wp:docPr id="303" name="Obraz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3"/>
                    <a:srcRect t="9650" b="6352"/>
                    <a:stretch/>
                  </pic:blipFill>
                  <pic:spPr bwMode="auto">
                    <a:xfrm>
                      <a:off x="0" y="0"/>
                      <a:ext cx="4698962" cy="238055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pl-PL"/>
        </w:rPr>
        <w:drawing>
          <wp:inline distT="0" distB="0" distL="0" distR="0" wp14:anchorId="79D5F9E4" wp14:editId="20E0880E">
            <wp:extent cx="4735286" cy="1135240"/>
            <wp:effectExtent l="0" t="0" r="0" b="8255"/>
            <wp:docPr id="304" name="Obraz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4737076" cy="1135669"/>
                    </a:xfrm>
                    <a:prstGeom prst="rect">
                      <a:avLst/>
                    </a:prstGeom>
                  </pic:spPr>
                </pic:pic>
              </a:graphicData>
            </a:graphic>
          </wp:inline>
        </w:drawing>
      </w:r>
    </w:p>
    <w:p w14:paraId="7471821E" w14:textId="77777777" w:rsidR="00441B56" w:rsidRPr="00346B2B" w:rsidRDefault="00167CF6" w:rsidP="00346B2B">
      <w:pPr>
        <w:pStyle w:val="Legenda"/>
        <w:rPr>
          <w:color w:val="6B7C71"/>
        </w:rPr>
      </w:pPr>
      <w:r>
        <w:rPr>
          <w:color w:val="6B7C71"/>
        </w:rPr>
        <w:t xml:space="preserve">Źródło: </w:t>
      </w:r>
      <w:r w:rsidR="005C4E8F" w:rsidRPr="00346B2B">
        <w:rPr>
          <w:color w:val="6B7C71"/>
        </w:rPr>
        <w:t>https://www.systemanaliz.pl/monitor-rozwoju-lokalnego</w:t>
      </w:r>
    </w:p>
    <w:p w14:paraId="4199B0DC" w14:textId="77777777" w:rsidR="002746A7" w:rsidRPr="002746A7" w:rsidRDefault="002746A7" w:rsidP="002746A7">
      <w:r>
        <w:br w:type="column"/>
      </w:r>
    </w:p>
    <w:p w14:paraId="4022BA6B" w14:textId="567782C7" w:rsidR="00D8507B" w:rsidRDefault="00D8507B" w:rsidP="00F87C42">
      <w:pPr>
        <w:pStyle w:val="Nagwek1"/>
        <w:numPr>
          <w:ilvl w:val="0"/>
          <w:numId w:val="4"/>
        </w:numPr>
        <w:rPr>
          <w:rStyle w:val="Nagwek1Znak"/>
          <w:b/>
          <w:bCs/>
        </w:rPr>
      </w:pPr>
      <w:bookmarkStart w:id="91" w:name="_Toc78961384"/>
      <w:bookmarkStart w:id="92" w:name="_Toc100057055"/>
      <w:r w:rsidRPr="00DD787C">
        <w:rPr>
          <w:rStyle w:val="Nagwek1Znak"/>
          <w:b/>
          <w:bCs/>
        </w:rPr>
        <w:t>BARIERY ORAZ POTENCJ</w:t>
      </w:r>
      <w:r w:rsidR="005A778B" w:rsidRPr="00DD787C">
        <w:rPr>
          <w:rStyle w:val="Nagwek1Znak"/>
          <w:b/>
          <w:bCs/>
        </w:rPr>
        <w:t xml:space="preserve">AŁY ROZWOJU GMINY </w:t>
      </w:r>
      <w:bookmarkEnd w:id="91"/>
      <w:r w:rsidR="0087638B">
        <w:rPr>
          <w:rStyle w:val="Nagwek1Znak"/>
          <w:b/>
          <w:bCs/>
        </w:rPr>
        <w:t>ŁĘCZNA</w:t>
      </w:r>
      <w:bookmarkEnd w:id="92"/>
    </w:p>
    <w:p w14:paraId="6173E109" w14:textId="77777777" w:rsidR="00161AF2" w:rsidRDefault="00161AF2" w:rsidP="00161AF2">
      <w:pPr>
        <w:ind w:firstLine="0"/>
      </w:pPr>
    </w:p>
    <w:p w14:paraId="358CFEA5" w14:textId="77777777" w:rsidR="00161AF2" w:rsidRDefault="00161AF2" w:rsidP="00161AF2">
      <w:r>
        <w:t>Najlepszym podsumowaniem części diagnostycznej w obszarze społecznym, gospodarczym i przestrzennym jest syntetyczny wskaźnik rozwoju (SWR) Gminy Łęczna. Wskaźnik ten został wykorzystany na </w:t>
      </w:r>
      <w:r w:rsidRPr="00E52C98">
        <w:t xml:space="preserve">potrzeby </w:t>
      </w:r>
      <w:r>
        <w:t xml:space="preserve">stworzenia </w:t>
      </w:r>
      <w:r w:rsidRPr="00E52C98">
        <w:t xml:space="preserve">Raportu </w:t>
      </w:r>
      <w:r>
        <w:t>s</w:t>
      </w:r>
      <w:r w:rsidRPr="00E52C98">
        <w:t xml:space="preserve">ytuacji społeczno-ekonomicznej Gminy Łęczna </w:t>
      </w:r>
      <w:r>
        <w:t xml:space="preserve">przygotowanego przez Związek Miast Polski przy wykorzystaniu narzędzia Monitor Rozwoju Lokalnego. </w:t>
      </w:r>
    </w:p>
    <w:p w14:paraId="7D11DAC0" w14:textId="77777777" w:rsidR="00161AF2" w:rsidRDefault="00161AF2" w:rsidP="00161AF2">
      <w:pPr>
        <w:pStyle w:val="Legenda"/>
      </w:pPr>
      <w:r>
        <w:t xml:space="preserve">Wykres </w:t>
      </w:r>
      <w:r>
        <w:fldChar w:fldCharType="begin"/>
      </w:r>
      <w:r>
        <w:instrText xml:space="preserve"> SEQ Wykres \* ARABIC </w:instrText>
      </w:r>
      <w:r>
        <w:fldChar w:fldCharType="separate"/>
      </w:r>
      <w:r>
        <w:rPr>
          <w:noProof/>
        </w:rPr>
        <w:t>1</w:t>
      </w:r>
      <w:r>
        <w:rPr>
          <w:noProof/>
        </w:rPr>
        <w:fldChar w:fldCharType="end"/>
      </w:r>
      <w:r>
        <w:t>. Syntetyczny wskaźnik rozwoju (SWR) Gminy Łęczna</w:t>
      </w:r>
    </w:p>
    <w:p w14:paraId="3101FDA6" w14:textId="77777777" w:rsidR="00161AF2" w:rsidRDefault="00161AF2" w:rsidP="00161AF2">
      <w:pPr>
        <w:ind w:firstLine="0"/>
        <w:jc w:val="center"/>
      </w:pPr>
      <w:r>
        <w:rPr>
          <w:noProof/>
          <w:lang w:eastAsia="pl-PL"/>
        </w:rPr>
        <w:drawing>
          <wp:inline distT="0" distB="0" distL="0" distR="0" wp14:anchorId="0B45DF3B" wp14:editId="12919EFF">
            <wp:extent cx="5113866" cy="3332499"/>
            <wp:effectExtent l="0" t="0" r="0" b="1270"/>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5"/>
                    <a:srcRect t="10505"/>
                    <a:stretch/>
                  </pic:blipFill>
                  <pic:spPr bwMode="auto">
                    <a:xfrm>
                      <a:off x="0" y="0"/>
                      <a:ext cx="5123408" cy="3338717"/>
                    </a:xfrm>
                    <a:prstGeom prst="rect">
                      <a:avLst/>
                    </a:prstGeom>
                    <a:ln>
                      <a:noFill/>
                    </a:ln>
                    <a:extLst>
                      <a:ext uri="{53640926-AAD7-44D8-BBD7-CCE9431645EC}">
                        <a14:shadowObscured xmlns:a14="http://schemas.microsoft.com/office/drawing/2010/main"/>
                      </a:ext>
                    </a:extLst>
                  </pic:spPr>
                </pic:pic>
              </a:graphicData>
            </a:graphic>
          </wp:inline>
        </w:drawing>
      </w:r>
    </w:p>
    <w:p w14:paraId="346C938F" w14:textId="77777777" w:rsidR="00161AF2" w:rsidRDefault="00161AF2" w:rsidP="00161AF2">
      <w:r>
        <w:t xml:space="preserve">Źródło: </w:t>
      </w:r>
      <w:r w:rsidRPr="00885B20">
        <w:t>https://gminy.monitorrozwoju.pl/</w:t>
      </w:r>
    </w:p>
    <w:p w14:paraId="4465AF03" w14:textId="77777777" w:rsidR="00161AF2" w:rsidRDefault="00161AF2" w:rsidP="00161AF2">
      <w:r w:rsidRPr="00885B20">
        <w:rPr>
          <w:b/>
        </w:rPr>
        <w:t>Syntetyczny wskaźnik rozwoju (SWR)</w:t>
      </w:r>
      <w:r w:rsidRPr="00885B20">
        <w:t xml:space="preserve"> wyliczony </w:t>
      </w:r>
      <w:r>
        <w:t xml:space="preserve">jest </w:t>
      </w:r>
      <w:r w:rsidRPr="00885B20">
        <w:t>dla każdej gminy</w:t>
      </w:r>
      <w:r>
        <w:t xml:space="preserve"> w relacji do wszystkich gmin w </w:t>
      </w:r>
      <w:r w:rsidRPr="00885B20">
        <w:t xml:space="preserve">kraju. </w:t>
      </w:r>
      <w:r>
        <w:t xml:space="preserve">Wskaźnik służy </w:t>
      </w:r>
      <w:r w:rsidRPr="00885B20">
        <w:t>odzwierciedl</w:t>
      </w:r>
      <w:r>
        <w:t>eniu</w:t>
      </w:r>
      <w:r w:rsidRPr="00885B20">
        <w:t xml:space="preserve"> główn</w:t>
      </w:r>
      <w:r>
        <w:t xml:space="preserve">ych </w:t>
      </w:r>
      <w:r w:rsidRPr="00885B20">
        <w:t>czynnik</w:t>
      </w:r>
      <w:r>
        <w:t xml:space="preserve">ów </w:t>
      </w:r>
      <w:r w:rsidRPr="00885B20">
        <w:t xml:space="preserve">rozwoju lokalnego i </w:t>
      </w:r>
      <w:r>
        <w:t>dlatego może</w:t>
      </w:r>
      <w:r w:rsidRPr="00885B20">
        <w:t xml:space="preserve"> być uznany za syntetyczny. </w:t>
      </w:r>
      <w:r>
        <w:t xml:space="preserve">Jak należy zauważyć wartość tego wskaźnika dla Gminy Łęczna ulega corocznie obniżeniu, w 2016 roku osiągnął wartość 8,76 natomiast w 2020 roku jego wartość zmalała do 3,28 (spadek o 62,5%). </w:t>
      </w:r>
    </w:p>
    <w:p w14:paraId="0BF7ECAC" w14:textId="77777777" w:rsidR="00161AF2" w:rsidRDefault="00161AF2" w:rsidP="00161AF2">
      <w:r>
        <w:t>Wskaźnik</w:t>
      </w:r>
      <w:r w:rsidRPr="00340C66">
        <w:t xml:space="preserve"> syntetyczn</w:t>
      </w:r>
      <w:r>
        <w:t>y</w:t>
      </w:r>
      <w:r w:rsidRPr="00340C66">
        <w:t xml:space="preserve"> dla Gminy Łęczna wyliczono jako sumę odchyleń standardowych dla </w:t>
      </w:r>
      <w:r>
        <w:t xml:space="preserve">7 wskaźników bazowych, </w:t>
      </w:r>
      <w:r w:rsidRPr="00885B20">
        <w:t>z których każdy oddaje ważny wymiar potencjału rozwojowego gminy</w:t>
      </w:r>
      <w:r>
        <w:t xml:space="preserve"> (</w:t>
      </w:r>
      <w:r w:rsidRPr="00340C66">
        <w:t>wskaźnik</w:t>
      </w:r>
      <w:r>
        <w:t>i</w:t>
      </w:r>
      <w:r w:rsidRPr="00340C66">
        <w:t xml:space="preserve"> od A do G</w:t>
      </w:r>
      <w:r>
        <w:t xml:space="preserve">): </w:t>
      </w:r>
    </w:p>
    <w:p w14:paraId="413F2926" w14:textId="77777777" w:rsidR="00161AF2" w:rsidRPr="00AA4EBC" w:rsidRDefault="00161AF2" w:rsidP="00161AF2">
      <w:pPr>
        <w:pStyle w:val="Akapitzlist"/>
        <w:numPr>
          <w:ilvl w:val="0"/>
          <w:numId w:val="66"/>
        </w:numPr>
        <w:rPr>
          <w:b/>
          <w:color w:val="6F6C7D" w:themeColor="accent6"/>
        </w:rPr>
      </w:pPr>
      <w:r w:rsidRPr="00AA4EBC">
        <w:rPr>
          <w:b/>
          <w:color w:val="6F6C7D" w:themeColor="accent6"/>
        </w:rPr>
        <w:t>Dochody z PIT w przeliczeniu na 1 mieszkańca (PLN/mieszk</w:t>
      </w:r>
      <w:r>
        <w:rPr>
          <w:b/>
          <w:color w:val="6F6C7D" w:themeColor="accent6"/>
        </w:rPr>
        <w:t>.</w:t>
      </w:r>
      <w:r w:rsidRPr="00AA4EBC">
        <w:rPr>
          <w:b/>
          <w:color w:val="6F6C7D" w:themeColor="accent6"/>
        </w:rPr>
        <w:t>)</w:t>
      </w:r>
    </w:p>
    <w:p w14:paraId="2F1A6628" w14:textId="77777777" w:rsidR="00161AF2" w:rsidRDefault="00161AF2" w:rsidP="00161AF2">
      <w:r>
        <w:t xml:space="preserve">Wskaźnik pokazuje poziom dochodów mieszkańców JST, pochodzących ze źródeł opodatkowanych przez PIT (głównie umów o pracę). Wskaźnik ten nie musi być skorelowany w znaczący sposób ze wskaźnikiem dochodów ogółem na 1 mieszkańca ("zamożność gminy"), zwłaszcza w tych gminach, w których dochody z PIT nie mają tak znaczącego udziału w ogólnych dochodach budżetu. Pomimo dodatniej dynamiki zmian w porównaniu do roku 2016 (110,28%) wartość wskaźnika jest niska i w 2020 roku wynosiła 1042,70 zł/mieszkańca. </w:t>
      </w:r>
    </w:p>
    <w:p w14:paraId="22CDCDB9" w14:textId="77777777" w:rsidR="00161AF2" w:rsidRDefault="00161AF2" w:rsidP="00161AF2"/>
    <w:p w14:paraId="4C59E6BB" w14:textId="77777777" w:rsidR="00161AF2" w:rsidRPr="006A0557" w:rsidRDefault="00161AF2" w:rsidP="00161AF2">
      <w:pPr>
        <w:pStyle w:val="Akapitzlist"/>
        <w:numPr>
          <w:ilvl w:val="0"/>
          <w:numId w:val="66"/>
        </w:numPr>
        <w:rPr>
          <w:b/>
          <w:color w:val="6F6C7D" w:themeColor="accent6"/>
        </w:rPr>
      </w:pPr>
      <w:r w:rsidRPr="006A0557">
        <w:rPr>
          <w:b/>
          <w:color w:val="6F6C7D" w:themeColor="accent6"/>
        </w:rPr>
        <w:t>Przedsiębiorczość - dochody z CIT w przeliczeniu na 1 mieszkańca (PLN/mieszk</w:t>
      </w:r>
      <w:r>
        <w:rPr>
          <w:b/>
          <w:color w:val="6F6C7D" w:themeColor="accent6"/>
        </w:rPr>
        <w:t>.</w:t>
      </w:r>
      <w:r w:rsidRPr="006A0557">
        <w:rPr>
          <w:b/>
          <w:color w:val="6F6C7D" w:themeColor="accent6"/>
        </w:rPr>
        <w:t>)</w:t>
      </w:r>
    </w:p>
    <w:p w14:paraId="2FF57A70" w14:textId="77777777" w:rsidR="00161AF2" w:rsidRDefault="00161AF2" w:rsidP="00161AF2">
      <w:r>
        <w:t xml:space="preserve">Wskaźnik pokazuje udział dochodów z podatku dochodowego od osób prawnych, co ma istotne znaczenie dla budżetu Gminy Łęczna. Wskaźnik w orientacyjny sposób prezentuje stan funkcjonowania podmiotów gospodarczych. Wartość wskaźnika w analizowanym okresie czasu ulegała wahaniom, co wskazuje na niską stabilność gospodarczą Gminy. Wartość dla roku 2020 to 16,21 zł/mieszkańca, dynamika zmiany w odniesieniu do roku 2016 jest dodatnia i wynosi </w:t>
      </w:r>
      <w:r w:rsidRPr="008C053B">
        <w:t>121,19%.</w:t>
      </w:r>
      <w:r>
        <w:rPr>
          <w:rFonts w:ascii="Roboto" w:hAnsi="Roboto" w:cs="Roboto"/>
          <w:color w:val="161616"/>
          <w:sz w:val="18"/>
          <w:szCs w:val="18"/>
        </w:rPr>
        <w:t xml:space="preserve"> </w:t>
      </w:r>
    </w:p>
    <w:p w14:paraId="7766E0BE" w14:textId="77777777" w:rsidR="00161AF2" w:rsidRPr="006A0557" w:rsidRDefault="00161AF2" w:rsidP="00161AF2">
      <w:pPr>
        <w:pStyle w:val="Akapitzlist"/>
        <w:numPr>
          <w:ilvl w:val="0"/>
          <w:numId w:val="66"/>
        </w:numPr>
        <w:rPr>
          <w:b/>
          <w:color w:val="6F6C7D" w:themeColor="accent6"/>
        </w:rPr>
      </w:pPr>
      <w:r w:rsidRPr="006A0557">
        <w:rPr>
          <w:b/>
          <w:color w:val="6F6C7D" w:themeColor="accent6"/>
        </w:rPr>
        <w:t>"Produktywność przestrzeni" - suma podatków nieruchomościowych na mieszkańca (PLN/mieszk.)</w:t>
      </w:r>
    </w:p>
    <w:p w14:paraId="40C8D2DB" w14:textId="77777777" w:rsidR="00161AF2" w:rsidRDefault="00161AF2" w:rsidP="00161AF2">
      <w:r>
        <w:t xml:space="preserve">Wskaźnik pokazuje poziom zasilania budżetu Gminy Łęczna głównym źródłem "prawdziwych" dochodów własnych (nie licząc udziałów w PIT i CIT, jako transfery </w:t>
      </w:r>
      <w:proofErr w:type="spellStart"/>
      <w:r>
        <w:t>międzybudżetowe</w:t>
      </w:r>
      <w:proofErr w:type="spellEnd"/>
      <w:r>
        <w:t xml:space="preserve"> są "dochodami własnymi" wyłącznie w obecnych zapisach prawnych) i w związku z tym jest wskaźnikiem pokazującym poziom stabilizacji budżetu lokalnego. Dochody z podatków nieruchomościowych zależą od gmin w stopniu określonym z jednej strony polityką zagospodarowania przestrzeni gminy i lokalnego rozwoju gospodarczego, a z drugiej polityką udzielania przez gminy ulg i zwolnień w tych podatkach. Sytuację budżetową Gminy Łęczna należy uznać za stabilną i ulegającą corocznie nieznacznej poprawie, dynamika zmiany w porównaniu do roku 2016 to </w:t>
      </w:r>
      <w:r w:rsidRPr="002C0BF5">
        <w:t>114,87</w:t>
      </w:r>
      <w:r>
        <w:t xml:space="preserve">%. W 2020 roku wartość wskaźnika to 365,07 zł/mieszkańca. Jednak „produktywność przestrzeni” Gminy Łęczna jest na niskim poziomie. </w:t>
      </w:r>
    </w:p>
    <w:p w14:paraId="734E02BB" w14:textId="77777777" w:rsidR="00161AF2" w:rsidRDefault="00161AF2" w:rsidP="00161AF2"/>
    <w:p w14:paraId="12CBC4B6" w14:textId="77777777" w:rsidR="00161AF2" w:rsidRPr="00C17B6B" w:rsidRDefault="00161AF2" w:rsidP="00161AF2">
      <w:pPr>
        <w:pStyle w:val="Akapitzlist"/>
        <w:numPr>
          <w:ilvl w:val="0"/>
          <w:numId w:val="66"/>
        </w:numPr>
        <w:rPr>
          <w:b/>
          <w:color w:val="6F6C7D" w:themeColor="accent6"/>
        </w:rPr>
      </w:pPr>
      <w:r w:rsidRPr="00C17B6B">
        <w:rPr>
          <w:b/>
          <w:color w:val="6F6C7D" w:themeColor="accent6"/>
        </w:rPr>
        <w:t>Podatek od czynności cywilno-prawnych w przeliczeniu na 1 mieszkańca (PLN/mieszk.)</w:t>
      </w:r>
    </w:p>
    <w:p w14:paraId="2E462880" w14:textId="77777777" w:rsidR="00161AF2" w:rsidRDefault="00161AF2" w:rsidP="00161AF2">
      <w:r>
        <w:t xml:space="preserve">Wskaźnik odnoszący się m.in. do opodatkowania umów różnego rodzaju spółek a także umów cywilnych, związanych ze zmianą prawa własności do nieruchomości lub niektórych rzeczy oraz darowizn i działów spadków. Jest wypadkowym wskaźnikiem dwóch aktywności: obrotu majątkiem trwałym oraz dynamiki zmian w sferze spółek kapitałowych. W 2020 roku wartość wskaźnika to 45,46 zł/mieszkańca i jego wartość wzrosła o 40% w porównaniu do roku 2016, co świadczy o wzrastającej dynamice zmian w sferze spółek kapitałowych i wzroście obrotów majątkiem trwałym. </w:t>
      </w:r>
    </w:p>
    <w:p w14:paraId="548C7AAF" w14:textId="77777777" w:rsidR="00161AF2" w:rsidRDefault="00161AF2" w:rsidP="00161AF2">
      <w:pPr>
        <w:pStyle w:val="Legenda"/>
      </w:pPr>
      <w:r>
        <w:br w:type="column"/>
      </w:r>
      <w:r>
        <w:lastRenderedPageBreak/>
        <w:t xml:space="preserve">Wykres </w:t>
      </w:r>
      <w:r>
        <w:fldChar w:fldCharType="begin"/>
      </w:r>
      <w:r>
        <w:instrText xml:space="preserve"> SEQ Wykres \* ARABIC </w:instrText>
      </w:r>
      <w:r>
        <w:fldChar w:fldCharType="separate"/>
      </w:r>
      <w:r>
        <w:rPr>
          <w:noProof/>
        </w:rPr>
        <w:t>2</w:t>
      </w:r>
      <w:r>
        <w:rPr>
          <w:noProof/>
        </w:rPr>
        <w:fldChar w:fldCharType="end"/>
      </w:r>
      <w:r>
        <w:t>. Wskaźniki wchodzące w skład wskaźnika syntetycznego dla Gminy Łęczna (wskaźniki A,B,C,D)</w:t>
      </w:r>
    </w:p>
    <w:p w14:paraId="2C4B70A7" w14:textId="77777777" w:rsidR="00161AF2" w:rsidRDefault="00161AF2" w:rsidP="00161AF2">
      <w:pPr>
        <w:ind w:firstLine="0"/>
        <w:jc w:val="center"/>
      </w:pPr>
      <w:r>
        <w:rPr>
          <w:noProof/>
          <w:lang w:eastAsia="pl-PL"/>
        </w:rPr>
        <w:drawing>
          <wp:inline distT="0" distB="0" distL="0" distR="0" wp14:anchorId="778D57D4" wp14:editId="046F4CE4">
            <wp:extent cx="5221093" cy="3725333"/>
            <wp:effectExtent l="0" t="0" r="0" b="8890"/>
            <wp:docPr id="448" name="Obraz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6"/>
                    <a:srcRect t="7802" b="3623"/>
                    <a:stretch/>
                  </pic:blipFill>
                  <pic:spPr bwMode="auto">
                    <a:xfrm>
                      <a:off x="0" y="0"/>
                      <a:ext cx="5220851" cy="3725160"/>
                    </a:xfrm>
                    <a:prstGeom prst="rect">
                      <a:avLst/>
                    </a:prstGeom>
                    <a:ln>
                      <a:noFill/>
                    </a:ln>
                    <a:extLst>
                      <a:ext uri="{53640926-AAD7-44D8-BBD7-CCE9431645EC}">
                        <a14:shadowObscured xmlns:a14="http://schemas.microsoft.com/office/drawing/2010/main"/>
                      </a:ext>
                    </a:extLst>
                  </pic:spPr>
                </pic:pic>
              </a:graphicData>
            </a:graphic>
          </wp:inline>
        </w:drawing>
      </w:r>
    </w:p>
    <w:p w14:paraId="652D91C7" w14:textId="77777777" w:rsidR="00161AF2" w:rsidRDefault="00161AF2" w:rsidP="00161AF2">
      <w:r>
        <w:t xml:space="preserve">Źródło: </w:t>
      </w:r>
      <w:r w:rsidRPr="00B314D4">
        <w:t>https://gminy.monitorrozwoju.pl/</w:t>
      </w:r>
    </w:p>
    <w:p w14:paraId="203E7AB4" w14:textId="77777777" w:rsidR="00161AF2" w:rsidRDefault="00161AF2" w:rsidP="00161AF2"/>
    <w:p w14:paraId="17F60517" w14:textId="77777777" w:rsidR="00161AF2" w:rsidRPr="00C0342A" w:rsidRDefault="00161AF2" w:rsidP="00161AF2">
      <w:pPr>
        <w:pStyle w:val="Akapitzlist"/>
        <w:numPr>
          <w:ilvl w:val="0"/>
          <w:numId w:val="66"/>
        </w:numPr>
        <w:rPr>
          <w:b/>
          <w:color w:val="6F6C7D" w:themeColor="accent6"/>
        </w:rPr>
      </w:pPr>
      <w:r w:rsidRPr="00C0342A">
        <w:rPr>
          <w:b/>
          <w:color w:val="6F6C7D" w:themeColor="accent6"/>
        </w:rPr>
        <w:t>Wskaźnik potencjału demograficznego (%)</w:t>
      </w:r>
    </w:p>
    <w:p w14:paraId="542DF196" w14:textId="77777777" w:rsidR="00161AF2" w:rsidRDefault="00161AF2" w:rsidP="00161AF2">
      <w:r>
        <w:t xml:space="preserve">Liczba mieszkańców w wieku 25-34 lata w liczbie mieszkańców ogółem - wskaźnik obrazujący przyszły potencjał demograficzny i atrakcyjność Gminy dla młodych mieszkańców, którzy są w wieku najbardziej rozwojowym pod względem demograficznym, społecznym i gospodarczym. Negatywne trendy demograficzne dotknęły również Gminę Łęczna co doskonale odzwierciedla wskaźnik potencjału demograficznego, który z roku na rok ulega zmniejszeniu. Oznacza to, że udział mieszkańców w wieku 25-34 lata ulega zmniejszeniu w stosunku do osób w wieku nieprodukcyjnym, więc dzieci i osób starszych nieaktywnych zawodowo. Wskaźnik uwidacznia również problem przyszłego zastępowania na rynku pracy osób odchodzących na emeryturę młodymi pracownikami. W 2020 roku wartość wskaźnika to 16,33%, natomiast w 2016 roku był to udział wyższy o 3,38 pkt. procentowego. </w:t>
      </w:r>
    </w:p>
    <w:p w14:paraId="0199E41C" w14:textId="77777777" w:rsidR="00161AF2" w:rsidRPr="006A7C77" w:rsidRDefault="00161AF2" w:rsidP="00161AF2">
      <w:pPr>
        <w:pStyle w:val="Akapitzlist"/>
        <w:numPr>
          <w:ilvl w:val="0"/>
          <w:numId w:val="66"/>
        </w:numPr>
        <w:rPr>
          <w:b/>
          <w:color w:val="6F6C7D" w:themeColor="accent6"/>
        </w:rPr>
      </w:pPr>
      <w:r w:rsidRPr="006A7C77">
        <w:rPr>
          <w:b/>
          <w:color w:val="6F6C7D" w:themeColor="accent6"/>
        </w:rPr>
        <w:t>Udział bezrobotnych w liczbie osób w wieku produkcyjnym (%)</w:t>
      </w:r>
    </w:p>
    <w:p w14:paraId="07D0A6C5" w14:textId="77777777" w:rsidR="00161AF2" w:rsidRDefault="00161AF2" w:rsidP="00161AF2">
      <w:r>
        <w:t>Wskaźnik „</w:t>
      </w:r>
      <w:r w:rsidRPr="00941705">
        <w:t>Udział bezrobotnych w liczbie osób w wieku produkcyjnym</w:t>
      </w:r>
      <w:r>
        <w:t xml:space="preserve">” odnosi się do stosunku liczby osób bezrobotnych do liczby ludności aktywnej zawodowo. W Gminie Łęczna w 2016 roku bez pracy pozostawało 4,23% osób w wieku produkcyjnym, natomiast w 2020 roku odsetek ten był już niższy i wynosił 3,92%. Wartość tego wskaźnika obrazuje niewielką poprawę sytuacji na rynku pracy.  </w:t>
      </w:r>
    </w:p>
    <w:p w14:paraId="6A9A8791" w14:textId="77777777" w:rsidR="00161AF2" w:rsidRDefault="00161AF2" w:rsidP="00161AF2">
      <w:pPr>
        <w:ind w:firstLine="0"/>
      </w:pPr>
      <w:r>
        <w:br w:type="column"/>
      </w:r>
    </w:p>
    <w:p w14:paraId="454FAD44" w14:textId="77777777" w:rsidR="00161AF2" w:rsidRPr="00AB4F3B" w:rsidRDefault="00161AF2" w:rsidP="00161AF2">
      <w:pPr>
        <w:pStyle w:val="Akapitzlist"/>
        <w:numPr>
          <w:ilvl w:val="0"/>
          <w:numId w:val="66"/>
        </w:numPr>
        <w:rPr>
          <w:b/>
          <w:color w:val="6F6C7D" w:themeColor="accent6"/>
        </w:rPr>
      </w:pPr>
      <w:r>
        <w:rPr>
          <w:b/>
          <w:color w:val="6F6C7D" w:themeColor="accent6"/>
        </w:rPr>
        <w:t xml:space="preserve"> </w:t>
      </w:r>
      <w:r w:rsidRPr="00AB4F3B">
        <w:rPr>
          <w:b/>
          <w:color w:val="6F6C7D" w:themeColor="accent6"/>
        </w:rPr>
        <w:t>Wskaźnik obciążenia demograficznego (%)</w:t>
      </w:r>
    </w:p>
    <w:p w14:paraId="1CB6D4EF" w14:textId="77777777" w:rsidR="00161AF2" w:rsidRDefault="00161AF2" w:rsidP="00161AF2">
      <w:r>
        <w:t xml:space="preserve">W demografii jako wskaźnik obciążenia demograficznego przyjmuje się liczbę osób w wieku nieprodukcyjnym (przedprodukcyjnym i poprodukcyjnym) w stosunku do liczby ludności w wieku produkcyjnym. W Gminie Łęczna w ostatnich latach zauważany jest wzrost zarówno osób w wieku przedprodukcyjnym, wiec dzieci i młodzieży do 17 roku życia oraz osób w wieku poprodukcyjnym tj. osób powyżej 60 (kobiety) i 65 (mężczyźni) roku życia.  Koreluje to ze spadkiem osób w wieku aktywności zawodowej (w wieku produkcyjnym) i przekłada się na wzrost wskaźnika obciążenia demograficznego. W 2016 roku wartość wskaźnika to 45,41%, natomiast do 2020 roku wartość ta wzrosła o 28% (wynosiła 57,98%). </w:t>
      </w:r>
    </w:p>
    <w:p w14:paraId="2D139663" w14:textId="77777777" w:rsidR="00161AF2" w:rsidRDefault="00161AF2" w:rsidP="00161AF2">
      <w:pPr>
        <w:pStyle w:val="Legenda"/>
      </w:pPr>
      <w:r>
        <w:t xml:space="preserve">Wykres </w:t>
      </w:r>
      <w:r>
        <w:fldChar w:fldCharType="begin"/>
      </w:r>
      <w:r>
        <w:instrText xml:space="preserve"> SEQ Wykres \* ARABIC </w:instrText>
      </w:r>
      <w:r>
        <w:fldChar w:fldCharType="separate"/>
      </w:r>
      <w:r>
        <w:rPr>
          <w:noProof/>
        </w:rPr>
        <w:t>3</w:t>
      </w:r>
      <w:r>
        <w:rPr>
          <w:noProof/>
        </w:rPr>
        <w:fldChar w:fldCharType="end"/>
      </w:r>
      <w:r>
        <w:t>. Wskaźniki wchodzące w skład wskaźnika syntetycznego rozwoju Gminy Łęczna (wskaźniki E,F,G)</w:t>
      </w:r>
    </w:p>
    <w:p w14:paraId="637D2B54" w14:textId="77777777" w:rsidR="00161AF2" w:rsidRDefault="00161AF2" w:rsidP="00161AF2">
      <w:pPr>
        <w:ind w:firstLine="0"/>
        <w:jc w:val="center"/>
      </w:pPr>
      <w:r>
        <w:rPr>
          <w:noProof/>
          <w:lang w:eastAsia="pl-PL"/>
        </w:rPr>
        <w:drawing>
          <wp:inline distT="0" distB="0" distL="0" distR="0" wp14:anchorId="3CE57775" wp14:editId="4A2498EC">
            <wp:extent cx="4986354" cy="3581400"/>
            <wp:effectExtent l="0" t="0" r="5080" b="0"/>
            <wp:docPr id="449" name="Obraz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7"/>
                    <a:srcRect t="6975" b="2148"/>
                    <a:stretch/>
                  </pic:blipFill>
                  <pic:spPr bwMode="auto">
                    <a:xfrm>
                      <a:off x="0" y="0"/>
                      <a:ext cx="4986645" cy="3581609"/>
                    </a:xfrm>
                    <a:prstGeom prst="rect">
                      <a:avLst/>
                    </a:prstGeom>
                    <a:ln>
                      <a:noFill/>
                    </a:ln>
                    <a:extLst>
                      <a:ext uri="{53640926-AAD7-44D8-BBD7-CCE9431645EC}">
                        <a14:shadowObscured xmlns:a14="http://schemas.microsoft.com/office/drawing/2010/main"/>
                      </a:ext>
                    </a:extLst>
                  </pic:spPr>
                </pic:pic>
              </a:graphicData>
            </a:graphic>
          </wp:inline>
        </w:drawing>
      </w:r>
    </w:p>
    <w:p w14:paraId="53F42DC6" w14:textId="77777777" w:rsidR="00161AF2" w:rsidRDefault="00161AF2" w:rsidP="00161AF2">
      <w:pPr>
        <w:tabs>
          <w:tab w:val="left" w:pos="5529"/>
        </w:tabs>
      </w:pPr>
      <w:r>
        <w:t xml:space="preserve">Źródło: </w:t>
      </w:r>
      <w:r w:rsidRPr="00885B20">
        <w:t>https://gminy.monitorrozwoju.pl/</w:t>
      </w:r>
    </w:p>
    <w:p w14:paraId="598CF339" w14:textId="77777777" w:rsidR="00161AF2" w:rsidRDefault="00161AF2" w:rsidP="00161AF2"/>
    <w:p w14:paraId="0F5BB9F0" w14:textId="00E4350D" w:rsidR="00161AF2" w:rsidRDefault="00161AF2" w:rsidP="00161AF2">
      <w:r>
        <w:t xml:space="preserve">Przemiany demograficzne związane ze starzeniem się społeczeństwa i depopulacją nie muszą oznaczać jednak problemów ekonomicznych. Przedstawione w diagnozie Gminy Łęcznej prognozy długoterminowe wskazują na rosnąca populację osób w wieku poprodukcyjnym. Będzie to stanowiło </w:t>
      </w:r>
      <w:r w:rsidRPr="00161AF2">
        <w:rPr>
          <w:highlight w:val="green"/>
        </w:rPr>
        <w:t>w</w:t>
      </w:r>
      <w:r w:rsidRPr="00161AF2">
        <w:rPr>
          <w:highlight w:val="green"/>
        </w:rPr>
        <w:t>y</w:t>
      </w:r>
      <w:r w:rsidRPr="00161AF2">
        <w:rPr>
          <w:highlight w:val="green"/>
        </w:rPr>
        <w:t>zwanie</w:t>
      </w:r>
      <w:r>
        <w:t xml:space="preserve"> dla gospodarki, ale również będzie stanowiło motor napędowy dla sektorów gospodarki zajmującej się </w:t>
      </w:r>
      <w:r w:rsidRPr="009113C3">
        <w:t>srebrną</w:t>
      </w:r>
      <w:r>
        <w:t xml:space="preserve"> ekonomią. Z jednej strony wzrost liczby osób starszych będzie stanowił obciążenie dla systemu emerytalnego i rynku pracy, z drugiej strony nie należy zapominać, że grupa ta to też potencjalni konsumenci różnego rodzaju dóbr i usług. Konieczne jest tu wykorzystanie potencjału osób starszych i dostosowanie rynku pracy, w taki sposób, aby seniorzy mogli w nim uczestniczyć zarówno jako aktywni pracownicy jak i osoby „dające zatrudnienie innym” w sensie korzystania z różnego rodzaju usług. Srebrna ekonomia jest dużym atutem, gdyż Gmina Łęczna ze swoją atrakcyjnością turystyczną może liczyć na zainteresowanie turystów w wieku emerytalnym. Należy jednak </w:t>
      </w:r>
      <w:r>
        <w:lastRenderedPageBreak/>
        <w:t xml:space="preserve">dostosować aktualna ofertę turystyczną do potrzeb osób starszych oraz rozwijać szeroko rozumiane usługi medyczne i opiekuńcze. </w:t>
      </w:r>
    </w:p>
    <w:p w14:paraId="4CF8D2B3" w14:textId="77777777" w:rsidR="00161AF2" w:rsidRDefault="00161AF2" w:rsidP="00161AF2">
      <w:r>
        <w:t xml:space="preserve">Analizując zmiany jakie dokonały się w poszczególnych sferach rozwoju społeczno-gospodarczego Gminy Łęczna od roku 2016 należy zauważyć korzystne zmiany w zakresie dostępności komunikacyjnej oraz w dostępie i jakości usług i infrastruktury oraz zasobów mieszkaniowych. </w:t>
      </w:r>
      <w:commentRangeStart w:id="93"/>
      <w:r w:rsidRPr="00EB521C">
        <w:rPr>
          <w:highlight w:val="yellow"/>
        </w:rPr>
        <w:t>Niestety</w:t>
      </w:r>
      <w:commentRangeEnd w:id="93"/>
      <w:r>
        <w:rPr>
          <w:rStyle w:val="Odwoaniedokomentarza"/>
        </w:rPr>
        <w:commentReference w:id="93"/>
      </w:r>
      <w:r w:rsidRPr="00EB521C">
        <w:rPr>
          <w:highlight w:val="yellow"/>
        </w:rPr>
        <w:t xml:space="preserve"> gorzej prezentuje się poziom </w:t>
      </w:r>
      <w:commentRangeStart w:id="94"/>
      <w:r w:rsidRPr="00EB521C">
        <w:rPr>
          <w:highlight w:val="yellow"/>
        </w:rPr>
        <w:t>bezpieczeństwa</w:t>
      </w:r>
      <w:commentRangeEnd w:id="94"/>
      <w:r>
        <w:rPr>
          <w:rStyle w:val="Odwoaniedokomentarza"/>
        </w:rPr>
        <w:commentReference w:id="94"/>
      </w:r>
      <w:r>
        <w:t xml:space="preserve">, rynek pracy oraz stan finansów lokalnych, rozumiany jako zdolność finansowania rozwoju gminy. </w:t>
      </w:r>
      <w:bookmarkStart w:id="95" w:name="_GoBack"/>
      <w:bookmarkEnd w:id="95"/>
    </w:p>
    <w:p w14:paraId="00B804CF" w14:textId="77777777" w:rsidR="00161AF2" w:rsidRDefault="00161AF2" w:rsidP="00161AF2"/>
    <w:p w14:paraId="2E9D1C44" w14:textId="77777777" w:rsidR="00161AF2" w:rsidRDefault="00161AF2" w:rsidP="00161AF2"/>
    <w:p w14:paraId="5C5236D7" w14:textId="77777777" w:rsidR="00161AF2" w:rsidRDefault="00161AF2" w:rsidP="00161AF2"/>
    <w:p w14:paraId="590ECF27" w14:textId="77777777" w:rsidR="00161AF2" w:rsidRDefault="00161AF2" w:rsidP="00161AF2"/>
    <w:p w14:paraId="282DE2C3" w14:textId="77777777" w:rsidR="00161AF2" w:rsidRDefault="00161AF2" w:rsidP="00161AF2">
      <w:pPr>
        <w:ind w:firstLine="0"/>
        <w:sectPr w:rsidR="00161AF2">
          <w:pgSz w:w="11906" w:h="16838"/>
          <w:pgMar w:top="1417" w:right="1417" w:bottom="1417" w:left="1417" w:header="708" w:footer="708" w:gutter="0"/>
          <w:cols w:space="708"/>
          <w:docGrid w:linePitch="360"/>
        </w:sectPr>
      </w:pPr>
    </w:p>
    <w:p w14:paraId="03611348" w14:textId="77777777" w:rsidR="00161AF2" w:rsidRDefault="00161AF2" w:rsidP="00161AF2">
      <w:pPr>
        <w:pStyle w:val="Legenda"/>
      </w:pPr>
      <w:r>
        <w:lastRenderedPageBreak/>
        <w:t xml:space="preserve">Wykres </w:t>
      </w:r>
      <w:r>
        <w:fldChar w:fldCharType="begin"/>
      </w:r>
      <w:r>
        <w:instrText xml:space="preserve"> SEQ Wykres \* ARABIC </w:instrText>
      </w:r>
      <w:r>
        <w:fldChar w:fldCharType="separate"/>
      </w:r>
      <w:r>
        <w:rPr>
          <w:noProof/>
        </w:rPr>
        <w:t>4</w:t>
      </w:r>
      <w:r>
        <w:rPr>
          <w:noProof/>
        </w:rPr>
        <w:fldChar w:fldCharType="end"/>
      </w:r>
      <w:r>
        <w:t>. Zmiany w poszczególnych sferach społeczno-gospodarczych Gminy Łęczna w latach  2016-2020</w:t>
      </w:r>
    </w:p>
    <w:p w14:paraId="3E2D6CBA" w14:textId="77777777" w:rsidR="00161AF2" w:rsidRDefault="00161AF2" w:rsidP="00161AF2">
      <w:pPr>
        <w:ind w:firstLine="0"/>
      </w:pPr>
      <w:r>
        <w:rPr>
          <w:noProof/>
          <w:lang w:eastAsia="pl-PL"/>
        </w:rPr>
        <w:drawing>
          <wp:inline distT="0" distB="0" distL="0" distR="0" wp14:anchorId="790B7245" wp14:editId="472BA76B">
            <wp:extent cx="8312150" cy="3619500"/>
            <wp:effectExtent l="0" t="0" r="0" b="0"/>
            <wp:docPr id="57" name="Obraz 57" descr="C:\Users\beata\Downloads\newpl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ata\Downloads\newplot.png"/>
                    <pic:cNvPicPr>
                      <a:picLocks noChangeAspect="1" noChangeArrowheads="1"/>
                    </pic:cNvPicPr>
                  </pic:nvPicPr>
                  <pic:blipFill rotWithShape="1">
                    <a:blip r:embed="rId199">
                      <a:extLst>
                        <a:ext uri="{28A0092B-C50C-407E-A947-70E740481C1C}">
                          <a14:useLocalDpi xmlns:a14="http://schemas.microsoft.com/office/drawing/2010/main" val="0"/>
                        </a:ext>
                      </a:extLst>
                    </a:blip>
                    <a:srcRect b="2840"/>
                    <a:stretch/>
                  </pic:blipFill>
                  <pic:spPr bwMode="auto">
                    <a:xfrm>
                      <a:off x="0" y="0"/>
                      <a:ext cx="8315400" cy="3620915"/>
                    </a:xfrm>
                    <a:prstGeom prst="rect">
                      <a:avLst/>
                    </a:prstGeom>
                    <a:noFill/>
                    <a:ln>
                      <a:noFill/>
                    </a:ln>
                    <a:extLst>
                      <a:ext uri="{53640926-AAD7-44D8-BBD7-CCE9431645EC}">
                        <a14:shadowObscured xmlns:a14="http://schemas.microsoft.com/office/drawing/2010/main"/>
                      </a:ext>
                    </a:extLst>
                  </pic:spPr>
                </pic:pic>
              </a:graphicData>
            </a:graphic>
          </wp:inline>
        </w:drawing>
      </w:r>
    </w:p>
    <w:p w14:paraId="6FB0DE8E" w14:textId="77777777" w:rsidR="00161AF2" w:rsidRDefault="00161AF2" w:rsidP="00161AF2">
      <w:pPr>
        <w:ind w:firstLine="0"/>
      </w:pPr>
      <w:r w:rsidRPr="003E6F64">
        <w:t>Źródło: https://gminy.monitorrozwoju.pl/</w:t>
      </w:r>
    </w:p>
    <w:p w14:paraId="6F56D642" w14:textId="77777777" w:rsidR="00161AF2" w:rsidRDefault="00161AF2" w:rsidP="00161AF2">
      <w:pPr>
        <w:sectPr w:rsidR="00161AF2" w:rsidSect="00492D69">
          <w:pgSz w:w="16838" w:h="11906" w:orient="landscape"/>
          <w:pgMar w:top="1418" w:right="1418" w:bottom="1418" w:left="1418" w:header="709" w:footer="709" w:gutter="0"/>
          <w:cols w:space="708"/>
          <w:docGrid w:linePitch="360"/>
        </w:sectPr>
      </w:pPr>
    </w:p>
    <w:p w14:paraId="716698BC" w14:textId="77777777" w:rsidR="00161AF2" w:rsidRPr="00DD787C" w:rsidRDefault="00161AF2" w:rsidP="00161AF2">
      <w:pPr>
        <w:pStyle w:val="Nagwek1"/>
        <w:numPr>
          <w:ilvl w:val="0"/>
          <w:numId w:val="4"/>
        </w:numPr>
        <w:rPr>
          <w:rStyle w:val="Nagwek1Znak"/>
          <w:b/>
          <w:bCs/>
        </w:rPr>
      </w:pPr>
      <w:bookmarkStart w:id="96" w:name="_Toc96514486"/>
      <w:r w:rsidRPr="00DD787C">
        <w:rPr>
          <w:rStyle w:val="Nagwek1Znak"/>
        </w:rPr>
        <w:lastRenderedPageBreak/>
        <w:t>ANALIZA SWOT</w:t>
      </w:r>
      <w:bookmarkEnd w:id="96"/>
    </w:p>
    <w:p w14:paraId="07FE60C2" w14:textId="77777777" w:rsidR="00161AF2" w:rsidRDefault="00161AF2" w:rsidP="00161AF2"/>
    <w:p w14:paraId="44D29AB7" w14:textId="77777777" w:rsidR="00161AF2" w:rsidRDefault="00161AF2" w:rsidP="00161AF2">
      <w:r>
        <w:t xml:space="preserve">Analiza SWOT (skrót od: </w:t>
      </w:r>
      <w:proofErr w:type="spellStart"/>
      <w:r>
        <w:t>Strengths</w:t>
      </w:r>
      <w:proofErr w:type="spellEnd"/>
      <w:r>
        <w:t xml:space="preserve">, </w:t>
      </w:r>
      <w:proofErr w:type="spellStart"/>
      <w:r>
        <w:t>Weaknesses</w:t>
      </w:r>
      <w:proofErr w:type="spellEnd"/>
      <w:r>
        <w:t xml:space="preserve">, </w:t>
      </w:r>
      <w:proofErr w:type="spellStart"/>
      <w:r>
        <w:t>Opportunities</w:t>
      </w:r>
      <w:proofErr w:type="spellEnd"/>
      <w:r>
        <w:t xml:space="preserve">, </w:t>
      </w:r>
      <w:proofErr w:type="spellStart"/>
      <w:r>
        <w:t>Threats</w:t>
      </w:r>
      <w:proofErr w:type="spellEnd"/>
      <w:r>
        <w:t>) ma na celu identyfikację wewnętrznych barier i potencjałów rozwojowych Gminy Łęczna oraz czynników zewnętrznych mogących oddziaływać na przekształcenia w regionie. Analiza została przedstawiona w formie macierzy opisującej:</w:t>
      </w:r>
    </w:p>
    <w:p w14:paraId="5E8626B6" w14:textId="77777777" w:rsidR="00161AF2" w:rsidRDefault="00161AF2" w:rsidP="00161AF2">
      <w:pPr>
        <w:pStyle w:val="Akapitzlist"/>
        <w:numPr>
          <w:ilvl w:val="0"/>
          <w:numId w:val="67"/>
        </w:numPr>
      </w:pPr>
      <w:r>
        <w:t>mocne strony (</w:t>
      </w:r>
      <w:proofErr w:type="spellStart"/>
      <w:r>
        <w:t>Strengths</w:t>
      </w:r>
      <w:proofErr w:type="spellEnd"/>
      <w:r>
        <w:t>) – atuty i cechy mogące decydować o przewadze Gminy;</w:t>
      </w:r>
    </w:p>
    <w:p w14:paraId="5B87F1DA" w14:textId="77777777" w:rsidR="00161AF2" w:rsidRDefault="00161AF2" w:rsidP="00161AF2">
      <w:pPr>
        <w:pStyle w:val="Akapitzlist"/>
        <w:numPr>
          <w:ilvl w:val="0"/>
          <w:numId w:val="67"/>
        </w:numPr>
      </w:pPr>
      <w:r>
        <w:t>słabe strony (</w:t>
      </w:r>
      <w:proofErr w:type="spellStart"/>
      <w:r>
        <w:t>Weaknesses</w:t>
      </w:r>
      <w:proofErr w:type="spellEnd"/>
      <w:r>
        <w:t>) – negatywne aspekty występujące w Gminie, które stanowią jednocześnie wskazanie obszarów wymagających naprawy;</w:t>
      </w:r>
    </w:p>
    <w:p w14:paraId="09561AF4" w14:textId="77777777" w:rsidR="00161AF2" w:rsidRDefault="00161AF2" w:rsidP="00161AF2">
      <w:pPr>
        <w:pStyle w:val="Akapitzlist"/>
        <w:numPr>
          <w:ilvl w:val="0"/>
          <w:numId w:val="67"/>
        </w:numPr>
      </w:pPr>
      <w:r>
        <w:t>szanse (</w:t>
      </w:r>
      <w:proofErr w:type="spellStart"/>
      <w:r>
        <w:t>Opportunities</w:t>
      </w:r>
      <w:proofErr w:type="spellEnd"/>
      <w:r>
        <w:t>) – czynniki zewnętrzne wywierające pozytywny wpływ na rozwój Gminy;</w:t>
      </w:r>
    </w:p>
    <w:p w14:paraId="4754C58D" w14:textId="77777777" w:rsidR="00161AF2" w:rsidRDefault="00161AF2" w:rsidP="00161AF2">
      <w:pPr>
        <w:pStyle w:val="Akapitzlist"/>
        <w:numPr>
          <w:ilvl w:val="0"/>
          <w:numId w:val="67"/>
        </w:numPr>
      </w:pPr>
      <w:r>
        <w:t>zagrożenia (</w:t>
      </w:r>
      <w:proofErr w:type="spellStart"/>
      <w:r>
        <w:t>Threats</w:t>
      </w:r>
      <w:proofErr w:type="spellEnd"/>
      <w:r>
        <w:t>) – czynniki zewnętrzne mogące wywoływać niekorzystne zmiany w Gminie.</w:t>
      </w:r>
    </w:p>
    <w:p w14:paraId="1A2B93EF" w14:textId="77777777" w:rsidR="00161AF2" w:rsidRDefault="00161AF2" w:rsidP="00161AF2">
      <w:r>
        <w:t>Analiza SWOT w takiej formie jest uzupełnieniem opisu aktualnej sytuacji Gminy. Zaletą tej metody jest przede wszystkim syntetyczne ujmowanie głównych czynników warunkujących rozwój.</w:t>
      </w:r>
    </w:p>
    <w:tbl>
      <w:tblPr>
        <w:tblStyle w:val="Jasnasiatkaakcent5"/>
        <w:tblW w:w="9180" w:type="dxa"/>
        <w:tblLayout w:type="fixed"/>
        <w:tblLook w:val="04A0" w:firstRow="1" w:lastRow="0" w:firstColumn="1" w:lastColumn="0" w:noHBand="0" w:noVBand="1"/>
      </w:tblPr>
      <w:tblGrid>
        <w:gridCol w:w="675"/>
        <w:gridCol w:w="4253"/>
        <w:gridCol w:w="4252"/>
      </w:tblGrid>
      <w:tr w:rsidR="00161AF2" w14:paraId="45346D81" w14:textId="77777777" w:rsidTr="000452DC">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675" w:type="dxa"/>
            <w:vMerge w:val="restart"/>
            <w:shd w:val="clear" w:color="auto" w:fill="D9D9D9" w:themeFill="background1" w:themeFillShade="D9"/>
            <w:textDirection w:val="btLr"/>
            <w:vAlign w:val="center"/>
          </w:tcPr>
          <w:p w14:paraId="14D6E5E8" w14:textId="77777777" w:rsidR="00161AF2" w:rsidRDefault="00161AF2" w:rsidP="000452DC">
            <w:pPr>
              <w:ind w:left="113" w:right="113"/>
              <w:jc w:val="center"/>
            </w:pPr>
            <w:r>
              <w:t>Czynniki wewnętrzne</w:t>
            </w:r>
          </w:p>
        </w:tc>
        <w:tc>
          <w:tcPr>
            <w:tcW w:w="4253" w:type="dxa"/>
            <w:shd w:val="clear" w:color="auto" w:fill="92D050"/>
            <w:vAlign w:val="center"/>
          </w:tcPr>
          <w:p w14:paraId="133EC3F6" w14:textId="77777777" w:rsidR="00161AF2" w:rsidRPr="000B370E" w:rsidRDefault="00161AF2" w:rsidP="000452DC">
            <w:pPr>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bCs w:val="0"/>
                <w:sz w:val="24"/>
              </w:rPr>
            </w:pPr>
            <w:r w:rsidRPr="000B370E">
              <w:rPr>
                <w:rFonts w:asciiTheme="minorHAnsi" w:eastAsiaTheme="minorHAnsi" w:hAnsiTheme="minorHAnsi" w:cstheme="minorBidi"/>
                <w:bCs w:val="0"/>
                <w:sz w:val="24"/>
              </w:rPr>
              <w:t>Mocne strony</w:t>
            </w:r>
          </w:p>
        </w:tc>
        <w:tc>
          <w:tcPr>
            <w:tcW w:w="4252" w:type="dxa"/>
            <w:shd w:val="clear" w:color="auto" w:fill="FFC000"/>
            <w:vAlign w:val="center"/>
          </w:tcPr>
          <w:p w14:paraId="69F05D33" w14:textId="77777777" w:rsidR="00161AF2" w:rsidRPr="000B370E" w:rsidRDefault="00161AF2" w:rsidP="000452DC">
            <w:pPr>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bCs w:val="0"/>
                <w:sz w:val="24"/>
              </w:rPr>
            </w:pPr>
            <w:r w:rsidRPr="000B370E">
              <w:rPr>
                <w:rFonts w:asciiTheme="minorHAnsi" w:eastAsiaTheme="minorHAnsi" w:hAnsiTheme="minorHAnsi" w:cstheme="minorBidi"/>
                <w:bCs w:val="0"/>
                <w:sz w:val="24"/>
              </w:rPr>
              <w:t>Słabe strony</w:t>
            </w:r>
          </w:p>
        </w:tc>
      </w:tr>
      <w:tr w:rsidR="00161AF2" w14:paraId="512987A5" w14:textId="77777777" w:rsidTr="000452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D9D9D9" w:themeFill="background1" w:themeFillShade="D9"/>
          </w:tcPr>
          <w:p w14:paraId="0759D0FF" w14:textId="77777777" w:rsidR="00161AF2" w:rsidRDefault="00161AF2" w:rsidP="000452DC"/>
        </w:tc>
        <w:tc>
          <w:tcPr>
            <w:tcW w:w="8505" w:type="dxa"/>
            <w:gridSpan w:val="2"/>
          </w:tcPr>
          <w:p w14:paraId="1BB38607" w14:textId="77777777" w:rsidR="00161AF2" w:rsidRPr="008416BD" w:rsidRDefault="00161AF2" w:rsidP="000452DC">
            <w:pPr>
              <w:jc w:val="center"/>
              <w:cnfStyle w:val="000000100000" w:firstRow="0" w:lastRow="0" w:firstColumn="0" w:lastColumn="0" w:oddVBand="0" w:evenVBand="0" w:oddHBand="1" w:evenHBand="0" w:firstRowFirstColumn="0" w:firstRowLastColumn="0" w:lastRowFirstColumn="0" w:lastRowLastColumn="0"/>
              <w:rPr>
                <w:b/>
              </w:rPr>
            </w:pPr>
            <w:r w:rsidRPr="008416BD">
              <w:rPr>
                <w:b/>
              </w:rPr>
              <w:t>PRZESTRZEŃ I ŚRODOWISKO</w:t>
            </w:r>
          </w:p>
        </w:tc>
      </w:tr>
      <w:tr w:rsidR="00161AF2" w14:paraId="710B0469" w14:textId="77777777" w:rsidTr="000452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D9D9D9" w:themeFill="background1" w:themeFillShade="D9"/>
          </w:tcPr>
          <w:p w14:paraId="41459B42" w14:textId="77777777" w:rsidR="00161AF2" w:rsidRDefault="00161AF2" w:rsidP="000452DC"/>
        </w:tc>
        <w:tc>
          <w:tcPr>
            <w:tcW w:w="4253" w:type="dxa"/>
          </w:tcPr>
          <w:p w14:paraId="26621669" w14:textId="77777777" w:rsidR="00161AF2" w:rsidRPr="002E3B70"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1C3FFF">
              <w:t>Położenie w obrębie Miejskiego Ośrodka Funkcjonalnego ośrodka wojewódzkiego tj. Lubelskiego Obszaru Metropolitalnego</w:t>
            </w:r>
            <w:r>
              <w:t>,</w:t>
            </w:r>
            <w:r w:rsidRPr="001C3FFF">
              <w:t xml:space="preserve"> co przełoży się na dodatkowe środki unijne przeznaczone na </w:t>
            </w:r>
            <w:r w:rsidRPr="00EB521C">
              <w:rPr>
                <w:highlight w:val="yellow"/>
              </w:rPr>
              <w:t>zintegrowa</w:t>
            </w:r>
            <w:commentRangeStart w:id="97"/>
            <w:r w:rsidRPr="00EB521C">
              <w:rPr>
                <w:highlight w:val="yellow"/>
              </w:rPr>
              <w:t>n</w:t>
            </w:r>
            <w:commentRangeEnd w:id="97"/>
            <w:r>
              <w:rPr>
                <w:rStyle w:val="Odwoaniedokomentarza"/>
              </w:rPr>
              <w:commentReference w:id="97"/>
            </w:r>
            <w:r w:rsidRPr="00EB521C">
              <w:rPr>
                <w:highlight w:val="yellow"/>
              </w:rPr>
              <w:t xml:space="preserve">e </w:t>
            </w:r>
            <w:commentRangeStart w:id="98"/>
            <w:r w:rsidRPr="00EB521C">
              <w:rPr>
                <w:highlight w:val="yellow"/>
              </w:rPr>
              <w:t>inwestycji</w:t>
            </w:r>
            <w:commentRangeEnd w:id="98"/>
            <w:r>
              <w:rPr>
                <w:rStyle w:val="Odwoaniedokomentarza"/>
              </w:rPr>
              <w:commentReference w:id="98"/>
            </w:r>
            <w:r w:rsidRPr="00EB521C">
              <w:rPr>
                <w:highlight w:val="yellow"/>
              </w:rPr>
              <w:t xml:space="preserve"> terytorialnych;</w:t>
            </w:r>
            <w:r w:rsidRPr="002E3B70">
              <w:t xml:space="preserve"> </w:t>
            </w:r>
          </w:p>
          <w:p w14:paraId="1C026F0C" w14:textId="77777777" w:rsidR="00161AF2"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2E3B70">
              <w:t>Atrakcyjne walory przyrodniczo-kulturowe, duży udział obszarów chronionych oraz czyste środowisko stwarzające możliwość rozwoju turystyki;</w:t>
            </w:r>
          </w:p>
          <w:p w14:paraId="246ADBFA" w14:textId="77777777" w:rsidR="00161AF2"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C75A0D">
              <w:t>Wysoka jakość środowiska przyrodniczego, mało skażone środowisko;</w:t>
            </w:r>
          </w:p>
          <w:p w14:paraId="3285DDA3" w14:textId="77777777" w:rsidR="00161AF2"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DA51B2">
              <w:t>Dobrze rozwinięta sieć gazowa – coroczny wzrost liczby przyłączy</w:t>
            </w:r>
            <w:r w:rsidRPr="00A7126A">
              <w:rPr>
                <w:color w:val="FF0000"/>
              </w:rPr>
              <w:t>;</w:t>
            </w:r>
          </w:p>
          <w:p w14:paraId="54948B8F" w14:textId="77777777" w:rsidR="00161AF2" w:rsidRPr="00106CB9"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C75A0D">
              <w:t>Bogate niematerialne dziedzictwo kulturowe kształtujące tożsamość społeczną uwidocznione w organizowanych zajęciach</w:t>
            </w:r>
            <w:r>
              <w:t>;</w:t>
            </w:r>
            <w:r w:rsidRPr="00C75A0D">
              <w:t xml:space="preserve"> różnego rodzaju kołach</w:t>
            </w:r>
            <w:r>
              <w:t xml:space="preserve"> zainteresowań</w:t>
            </w:r>
            <w:r w:rsidRPr="00C75A0D">
              <w:t>, tradycjach;</w:t>
            </w:r>
          </w:p>
          <w:p w14:paraId="61BAC284" w14:textId="77777777" w:rsidR="00161AF2" w:rsidRPr="00106CB9"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DA51B2">
              <w:t>Obecność złóż kopalnych węgla kamiennego „Bogdanka” oraz „Ostrów”.</w:t>
            </w:r>
          </w:p>
          <w:p w14:paraId="54C52C6D" w14:textId="77777777" w:rsidR="00161AF2" w:rsidRPr="00C75A0D"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C75A0D">
              <w:t>Bardzo dobre gleby stanowiące podstawę do rozwoju rolnictwa i lokalnej bazy surowcowej;</w:t>
            </w:r>
          </w:p>
          <w:p w14:paraId="2B462FB6" w14:textId="77777777" w:rsidR="00161AF2" w:rsidRPr="00380BBB"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380BBB">
              <w:t>Dobre warunki nasłonecznienia (obszar o potencjale energii użytecznej dla energetyki solarnej powyżej 950 kWh/m</w:t>
            </w:r>
            <w:r w:rsidRPr="00380BBB">
              <w:rPr>
                <w:rFonts w:cstheme="minorHAnsi"/>
              </w:rPr>
              <w:t>²</w:t>
            </w:r>
            <w:r w:rsidRPr="00380BBB">
              <w:t xml:space="preserve">, Usłonecznienie względne w przedziale 34-35% (grupa największego usłonecznienia w Polsce) sprzyjające </w:t>
            </w:r>
            <w:r w:rsidRPr="00380BBB">
              <w:lastRenderedPageBreak/>
              <w:t>podejmowaniu inicjatyw w zakresie instalacji fotowoltaicznych i kolektorów słonecznych;</w:t>
            </w:r>
          </w:p>
          <w:p w14:paraId="3EA111FD" w14:textId="77777777" w:rsidR="00161AF2" w:rsidRPr="00380BBB"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380BBB">
              <w:t>Wzrost świadomości ekologicznej mieszkańców płynący głównie z budowania postawy proekologicznej (rozwój odnawialnych źródeł energii);</w:t>
            </w:r>
          </w:p>
          <w:p w14:paraId="443BEB94" w14:textId="77777777" w:rsidR="00161AF2" w:rsidRPr="000444C5"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380BBB">
              <w:t>Wysoki stopień zelektryfikowania i  zwodociągowania Gminy</w:t>
            </w:r>
            <w:r>
              <w:t>;</w:t>
            </w:r>
            <w:r w:rsidRPr="00380BBB">
              <w:t xml:space="preserve"> </w:t>
            </w:r>
          </w:p>
          <w:p w14:paraId="49C97058" w14:textId="3D4C94A1" w:rsidR="00161AF2" w:rsidRPr="000444C5"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0444C5">
              <w:t>Bliskie p</w:t>
            </w:r>
            <w:r w:rsidR="00E40202">
              <w:t xml:space="preserve">ołożenie miasta wojewódzkiego </w:t>
            </w:r>
            <w:r w:rsidRPr="00E40202">
              <w:rPr>
                <w:highlight w:val="green"/>
              </w:rPr>
              <w:t>Lublina umożliwia realizację podstawowych potrzeb mieszkańców Gminy Łęczna;</w:t>
            </w:r>
          </w:p>
          <w:p w14:paraId="4FE7C92B" w14:textId="77777777" w:rsidR="00161AF2" w:rsidRPr="00106CB9"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rPr>
                <w:b/>
              </w:rPr>
            </w:pPr>
            <w:r w:rsidRPr="00106CB9">
              <w:t>Dobra dostępność komunikacyjna, rozwinięta sieć dróg różnej kategorii</w:t>
            </w:r>
            <w:r>
              <w:t>;</w:t>
            </w:r>
            <w:r w:rsidRPr="00106CB9">
              <w:t xml:space="preserve"> </w:t>
            </w:r>
          </w:p>
          <w:p w14:paraId="0A1D515D" w14:textId="77777777" w:rsidR="00161AF2" w:rsidRPr="008C053B"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rPr>
                <w:b/>
              </w:rPr>
            </w:pPr>
            <w:r w:rsidRPr="00106CB9">
              <w:t>100% pokrycie Gminy przez Miejscowe Plany Zagospodarowania Przestrzennego;</w:t>
            </w:r>
          </w:p>
          <w:p w14:paraId="21C70EFD" w14:textId="77777777" w:rsidR="00161AF2" w:rsidRPr="008C053B" w:rsidRDefault="00161AF2" w:rsidP="000452DC">
            <w:pPr>
              <w:pStyle w:val="Akapitzlist"/>
              <w:ind w:firstLine="0"/>
              <w:cnfStyle w:val="000000010000" w:firstRow="0" w:lastRow="0" w:firstColumn="0" w:lastColumn="0" w:oddVBand="0" w:evenVBand="0" w:oddHBand="0" w:evenHBand="1" w:firstRowFirstColumn="0" w:firstRowLastColumn="0" w:lastRowFirstColumn="0" w:lastRowLastColumn="0"/>
              <w:rPr>
                <w:b/>
              </w:rPr>
            </w:pPr>
          </w:p>
        </w:tc>
        <w:tc>
          <w:tcPr>
            <w:tcW w:w="4252" w:type="dxa"/>
          </w:tcPr>
          <w:p w14:paraId="6C96CE35" w14:textId="77777777" w:rsidR="00161AF2" w:rsidRPr="00106CB9"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106CB9">
              <w:lastRenderedPageBreak/>
              <w:t>Wysokie koszty utrzymania i remontów obiektów zabytkowych uniemożliwiające wdrożenie instrumentów ochrony krajobrazu kulturowego;</w:t>
            </w:r>
          </w:p>
          <w:p w14:paraId="7071C056" w14:textId="77777777" w:rsidR="00161AF2" w:rsidRPr="00106CB9"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106CB9">
              <w:t>Niski stopień bezpieczeństwa pieszych i rowerzystów, związany z brakiem dostosowania infrastruktury do potrzeb użytkowników</w:t>
            </w:r>
            <w:r>
              <w:t xml:space="preserve"> -  niewystarczająca ilość chodników i ścieżek rowerowych; </w:t>
            </w:r>
          </w:p>
          <w:p w14:paraId="56EC9176" w14:textId="77777777" w:rsidR="00161AF2" w:rsidRPr="00B15CED"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B15CED">
              <w:t xml:space="preserve">Niedostateczny rozwój infrastruktury kanalizacyjnej w stosunku do sieci wodociągowej, aglomeracja </w:t>
            </w:r>
            <w:r>
              <w:t>ł</w:t>
            </w:r>
            <w:r w:rsidRPr="00B15CED">
              <w:t>ęczyńska jest skanalizowana, na pozostałym obszarze Gminy gospodarka ściekowa oparta jest na indywidualnych zbiornikach bezodpływowych i przydomowych oczyszczalniach ścieków;</w:t>
            </w:r>
          </w:p>
          <w:p w14:paraId="4C953D33" w14:textId="77777777" w:rsidR="00161AF2" w:rsidRPr="00B15CED"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B15CED">
              <w:t xml:space="preserve">Brak systemu zbiorowego zaopatrzenia w energię cieplną, system grzewczy indywidualny oparty głównie na paliwach stałych; </w:t>
            </w:r>
          </w:p>
          <w:p w14:paraId="1459A57F" w14:textId="77777777" w:rsidR="00161AF2" w:rsidRPr="00B15CED"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B15CED">
              <w:t>Brak dostosowanej infrastruktury i przestrzeni publicznej do potrzeb osób z niepełnosprawnością – występowanie barier przestrzennych;</w:t>
            </w:r>
          </w:p>
          <w:p w14:paraId="4E2EB60E" w14:textId="77777777" w:rsidR="00161AF2" w:rsidRPr="00A7126A" w:rsidRDefault="00161AF2" w:rsidP="000452DC">
            <w:pPr>
              <w:pStyle w:val="Akapitzlist"/>
              <w:ind w:firstLine="0"/>
              <w:cnfStyle w:val="000000010000" w:firstRow="0" w:lastRow="0" w:firstColumn="0" w:lastColumn="0" w:oddVBand="0" w:evenVBand="0" w:oddHBand="0" w:evenHBand="1" w:firstRowFirstColumn="0" w:firstRowLastColumn="0" w:lastRowFirstColumn="0" w:lastRowLastColumn="0"/>
              <w:rPr>
                <w:color w:val="FF0000"/>
              </w:rPr>
            </w:pPr>
          </w:p>
        </w:tc>
      </w:tr>
      <w:tr w:rsidR="00161AF2" w14:paraId="192F463E" w14:textId="77777777" w:rsidTr="000452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D9D9D9" w:themeFill="background1" w:themeFillShade="D9"/>
          </w:tcPr>
          <w:p w14:paraId="4EB51B5E" w14:textId="77777777" w:rsidR="00161AF2" w:rsidRDefault="00161AF2" w:rsidP="000452DC"/>
        </w:tc>
        <w:tc>
          <w:tcPr>
            <w:tcW w:w="8505" w:type="dxa"/>
            <w:gridSpan w:val="2"/>
          </w:tcPr>
          <w:p w14:paraId="14E7BC4B" w14:textId="77777777" w:rsidR="00161AF2" w:rsidRPr="008416BD" w:rsidRDefault="00161AF2" w:rsidP="000452DC">
            <w:pPr>
              <w:jc w:val="center"/>
              <w:cnfStyle w:val="000000100000" w:firstRow="0" w:lastRow="0" w:firstColumn="0" w:lastColumn="0" w:oddVBand="0" w:evenVBand="0" w:oddHBand="1" w:evenHBand="0" w:firstRowFirstColumn="0" w:firstRowLastColumn="0" w:lastRowFirstColumn="0" w:lastRowLastColumn="0"/>
              <w:rPr>
                <w:b/>
              </w:rPr>
            </w:pPr>
            <w:commentRangeStart w:id="99"/>
            <w:commentRangeStart w:id="100"/>
            <w:r w:rsidRPr="008416BD">
              <w:rPr>
                <w:b/>
              </w:rPr>
              <w:t>SPOŁECZEŃSTWO</w:t>
            </w:r>
            <w:commentRangeEnd w:id="99"/>
            <w:r>
              <w:rPr>
                <w:rStyle w:val="Odwoaniedokomentarza"/>
              </w:rPr>
              <w:commentReference w:id="99"/>
            </w:r>
            <w:commentRangeEnd w:id="100"/>
            <w:r w:rsidR="00E40202">
              <w:rPr>
                <w:rStyle w:val="Odwoaniedokomentarza"/>
              </w:rPr>
              <w:commentReference w:id="100"/>
            </w:r>
          </w:p>
        </w:tc>
      </w:tr>
      <w:tr w:rsidR="00161AF2" w14:paraId="6E71813A" w14:textId="77777777" w:rsidTr="000452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D9D9D9" w:themeFill="background1" w:themeFillShade="D9"/>
          </w:tcPr>
          <w:p w14:paraId="45A66674" w14:textId="77777777" w:rsidR="00161AF2" w:rsidRDefault="00161AF2" w:rsidP="000452DC"/>
        </w:tc>
        <w:tc>
          <w:tcPr>
            <w:tcW w:w="4253" w:type="dxa"/>
          </w:tcPr>
          <w:p w14:paraId="1BB5573F" w14:textId="77777777" w:rsidR="00161AF2" w:rsidRPr="002E10B5"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2E10B5">
              <w:rPr>
                <w:rFonts w:cstheme="minorHAnsi"/>
              </w:rPr>
              <w:t>Funkcjonujący system wsparcia finansowego organizacji pozarządowych przy realizacji publicznych zadań zleconych;</w:t>
            </w:r>
          </w:p>
          <w:p w14:paraId="16E0BCF8" w14:textId="77777777" w:rsidR="00161AF2" w:rsidRPr="002E10B5"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56272C">
              <w:rPr>
                <w:highlight w:val="yellow"/>
              </w:rPr>
              <w:t xml:space="preserve">Zadawalający poziom bezpieczeństwa </w:t>
            </w:r>
            <w:commentRangeStart w:id="101"/>
            <w:commentRangeStart w:id="102"/>
            <w:r w:rsidRPr="0056272C">
              <w:rPr>
                <w:highlight w:val="yellow"/>
              </w:rPr>
              <w:t>publicznego</w:t>
            </w:r>
            <w:commentRangeEnd w:id="101"/>
            <w:r>
              <w:rPr>
                <w:rStyle w:val="Odwoaniedokomentarza"/>
              </w:rPr>
              <w:commentReference w:id="101"/>
            </w:r>
            <w:commentRangeEnd w:id="102"/>
            <w:r w:rsidR="00E40202">
              <w:rPr>
                <w:rStyle w:val="Odwoaniedokomentarza"/>
              </w:rPr>
              <w:commentReference w:id="102"/>
            </w:r>
            <w:r w:rsidRPr="002E10B5">
              <w:t>;</w:t>
            </w:r>
          </w:p>
          <w:p w14:paraId="46BE2898" w14:textId="77777777" w:rsidR="00161AF2" w:rsidRPr="002E10B5"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2E10B5">
              <w:t>Tworzenie i realizacja funduszu sołeckiego</w:t>
            </w:r>
            <w:r>
              <w:t>;</w:t>
            </w:r>
            <w:r w:rsidRPr="002E10B5">
              <w:t xml:space="preserve"> </w:t>
            </w:r>
          </w:p>
          <w:p w14:paraId="08283965" w14:textId="77777777" w:rsidR="00161AF2"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2E10B5">
              <w:t>Dobrze funkcjonująca sie</w:t>
            </w:r>
            <w:r>
              <w:t>ć</w:t>
            </w:r>
            <w:r w:rsidRPr="002E10B5">
              <w:t xml:space="preserve"> szkół podstawowych i</w:t>
            </w:r>
            <w:r>
              <w:t xml:space="preserve"> </w:t>
            </w:r>
            <w:r w:rsidRPr="002E10B5">
              <w:t>oddziałów przedszkolnych;</w:t>
            </w:r>
          </w:p>
          <w:p w14:paraId="0A2E99EE" w14:textId="77777777" w:rsidR="00161AF2" w:rsidRPr="0056272C"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rPr>
                <w:highlight w:val="yellow"/>
              </w:rPr>
            </w:pPr>
            <w:r w:rsidRPr="0056272C">
              <w:rPr>
                <w:highlight w:val="yellow"/>
              </w:rPr>
              <w:t xml:space="preserve">Dobrze funkcjonujące </w:t>
            </w:r>
            <w:commentRangeStart w:id="103"/>
            <w:r w:rsidRPr="0056272C">
              <w:rPr>
                <w:highlight w:val="yellow"/>
              </w:rPr>
              <w:t>żłobki</w:t>
            </w:r>
            <w:commentRangeEnd w:id="103"/>
            <w:r>
              <w:rPr>
                <w:rStyle w:val="Odwoaniedokomentarza"/>
              </w:rPr>
              <w:commentReference w:id="103"/>
            </w:r>
            <w:r w:rsidRPr="0056272C">
              <w:rPr>
                <w:highlight w:val="yellow"/>
              </w:rPr>
              <w:t xml:space="preserve">; </w:t>
            </w:r>
          </w:p>
          <w:p w14:paraId="38D408D1" w14:textId="77777777" w:rsidR="00161AF2" w:rsidRPr="0056272C"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rPr>
                <w:b/>
                <w:highlight w:val="yellow"/>
              </w:rPr>
            </w:pPr>
            <w:r w:rsidRPr="0056272C">
              <w:rPr>
                <w:rFonts w:eastAsia="Times New Roman" w:cstheme="minorHAnsi"/>
                <w:highlight w:val="yellow"/>
                <w:lang w:eastAsia="pl-PL"/>
              </w:rPr>
              <w:t xml:space="preserve">Zadowalająca jakość kształcenia w szkołach </w:t>
            </w:r>
            <w:commentRangeStart w:id="104"/>
            <w:r w:rsidRPr="0056272C">
              <w:rPr>
                <w:rFonts w:eastAsia="Times New Roman" w:cstheme="minorHAnsi"/>
                <w:highlight w:val="yellow"/>
                <w:lang w:eastAsia="pl-PL"/>
              </w:rPr>
              <w:t>podstawowych</w:t>
            </w:r>
            <w:commentRangeEnd w:id="104"/>
            <w:r w:rsidR="00E40202">
              <w:rPr>
                <w:rStyle w:val="Odwoaniedokomentarza"/>
              </w:rPr>
              <w:commentReference w:id="104"/>
            </w:r>
            <w:r w:rsidRPr="0056272C">
              <w:rPr>
                <w:rFonts w:eastAsia="Times New Roman" w:cstheme="minorHAnsi"/>
                <w:highlight w:val="yellow"/>
                <w:lang w:eastAsia="pl-PL"/>
              </w:rPr>
              <w:t xml:space="preserve"> i ponadpodstawowych;</w:t>
            </w:r>
          </w:p>
          <w:p w14:paraId="39630D19" w14:textId="77777777" w:rsidR="00161AF2" w:rsidRPr="00323E11"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323E11">
              <w:t>Wysoka aktywność klubów sportowych działających na terenie Gminy oraz liczne sukcesy zawodników</w:t>
            </w:r>
            <w:r>
              <w:t>,</w:t>
            </w:r>
            <w:r w:rsidRPr="00323E11">
              <w:t xml:space="preserve"> w tym Górniczego Klubu Sportowego </w:t>
            </w:r>
            <w:r>
              <w:t>„</w:t>
            </w:r>
            <w:r w:rsidRPr="00323E11">
              <w:t>Górnik Łęczna</w:t>
            </w:r>
            <w:r>
              <w:t>”</w:t>
            </w:r>
            <w:r w:rsidRPr="00323E11">
              <w:t xml:space="preserve">. </w:t>
            </w:r>
          </w:p>
          <w:p w14:paraId="27FA4363" w14:textId="77777777" w:rsidR="00161AF2" w:rsidRPr="00323E11"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rPr>
                <w:b/>
              </w:rPr>
            </w:pPr>
            <w:r w:rsidRPr="00323E11">
              <w:t xml:space="preserve">W miarę wysoka liczba organizacji pozarządowych w Gminie, mieszkańcy stosunkowo chętnie angażują się w działania prowadzone przez instytucje pozarządowe. </w:t>
            </w:r>
          </w:p>
          <w:p w14:paraId="46F7F57F" w14:textId="77777777" w:rsidR="00161AF2" w:rsidRPr="00A14B45"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rPr>
                <w:b/>
              </w:rPr>
            </w:pPr>
            <w:r w:rsidRPr="00A14B45">
              <w:t>Spadek liczby osób korzystających ze środowiskowej pomocy społecznej oraz z zasiłków rodzinnych;</w:t>
            </w:r>
          </w:p>
          <w:p w14:paraId="43C06DDF" w14:textId="77777777" w:rsidR="00161AF2" w:rsidRPr="00A14B45"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rPr>
                <w:b/>
              </w:rPr>
            </w:pPr>
            <w:r w:rsidRPr="00A14B45">
              <w:t>Dodatnia wartości przyrostu naturalnego</w:t>
            </w:r>
            <w:r>
              <w:t>;</w:t>
            </w:r>
          </w:p>
          <w:p w14:paraId="4843EEC9" w14:textId="77777777" w:rsidR="00161AF2" w:rsidRPr="00A7126A" w:rsidRDefault="00161AF2" w:rsidP="000452DC">
            <w:pPr>
              <w:ind w:firstLine="0"/>
              <w:cnfStyle w:val="000000010000" w:firstRow="0" w:lastRow="0" w:firstColumn="0" w:lastColumn="0" w:oddVBand="0" w:evenVBand="0" w:oddHBand="0" w:evenHBand="1" w:firstRowFirstColumn="0" w:firstRowLastColumn="0" w:lastRowFirstColumn="0" w:lastRowLastColumn="0"/>
              <w:rPr>
                <w:b/>
                <w:color w:val="FF0000"/>
              </w:rPr>
            </w:pPr>
          </w:p>
        </w:tc>
        <w:tc>
          <w:tcPr>
            <w:tcW w:w="4252" w:type="dxa"/>
          </w:tcPr>
          <w:p w14:paraId="712C68A3" w14:textId="77777777" w:rsidR="00161AF2" w:rsidRPr="002E10B5"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rPr>
                <w:b/>
              </w:rPr>
            </w:pPr>
            <w:r w:rsidRPr="002E10B5">
              <w:t xml:space="preserve">Niezadawalający poziom aktywności i różnorodności </w:t>
            </w:r>
            <w:r>
              <w:t xml:space="preserve">form </w:t>
            </w:r>
            <w:r w:rsidRPr="002E10B5">
              <w:t>działalności Centrum Kultury w Łęcznej i Miejsko-Gminnej Biblioteki Publicznej</w:t>
            </w:r>
            <w:r>
              <w:t xml:space="preserve">, spowodowany również brakami w infrastrukturze; </w:t>
            </w:r>
            <w:r w:rsidRPr="002E10B5">
              <w:t xml:space="preserve">  </w:t>
            </w:r>
          </w:p>
          <w:p w14:paraId="4FB72A54" w14:textId="77777777" w:rsidR="00161AF2" w:rsidRPr="002E10B5"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2E10B5">
              <w:t xml:space="preserve">Negatywne trendy demograficzne: spadek liczby ludności, w tym ludności w wieku produkcyjnym </w:t>
            </w:r>
            <w:r>
              <w:t xml:space="preserve">oraz wzrost liczby osób w wieku poprodukcyjnym </w:t>
            </w:r>
            <w:r w:rsidRPr="002E10B5">
              <w:t>mających wpływ na sytuacj</w:t>
            </w:r>
            <w:r>
              <w:t>ę</w:t>
            </w:r>
            <w:r w:rsidRPr="002E10B5">
              <w:t xml:space="preserve"> społeczno-gospodarczą;</w:t>
            </w:r>
          </w:p>
          <w:p w14:paraId="40DFAEC2" w14:textId="77777777" w:rsidR="00161AF2" w:rsidRPr="00861157"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861157">
              <w:t>Ujemne wartości salda migracji;</w:t>
            </w:r>
          </w:p>
          <w:p w14:paraId="604024F0" w14:textId="77777777" w:rsidR="00161AF2" w:rsidRPr="00861157"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861157">
              <w:t>Postępujący proces starzenia się społeczeństwa, niewystarczająca liczba form integracji i aktywizacji osób starszych;</w:t>
            </w:r>
          </w:p>
          <w:p w14:paraId="17D5EA93" w14:textId="77777777" w:rsidR="00161AF2" w:rsidRPr="00861157"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861157">
              <w:t>Występowanie niekorzystnych zjawisk społecznych (ubóstwo, alkoholizm, bezradność);</w:t>
            </w:r>
          </w:p>
          <w:p w14:paraId="0494C5A6" w14:textId="77777777" w:rsidR="00161AF2" w:rsidRPr="00861157"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861157">
              <w:t>Brak kompleksowej oferty kulturalnej oraz innych sposobów i form spożytkowania czasu wolnego dzieci i dorosłych;</w:t>
            </w:r>
          </w:p>
          <w:p w14:paraId="5A6F2647" w14:textId="77777777" w:rsidR="00161AF2"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861157">
              <w:t>Utrzymujące się długotrwałe bezrobocie wśród osób bez doświadczenia zawodowego i o niskim wykształceniu;</w:t>
            </w:r>
          </w:p>
          <w:p w14:paraId="751C5BBD" w14:textId="77777777" w:rsidR="00161AF2"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t xml:space="preserve">Uzależnienie rynku pracy od spółek wydobywających węgiel kamienny; </w:t>
            </w:r>
          </w:p>
          <w:p w14:paraId="37D33944" w14:textId="2841C078" w:rsidR="00E40202" w:rsidRPr="00A14B45" w:rsidRDefault="00E40202" w:rsidP="00E40202">
            <w:pPr>
              <w:pStyle w:val="Akapitzlist"/>
              <w:numPr>
                <w:ilvl w:val="0"/>
                <w:numId w:val="68"/>
              </w:numPr>
              <w:cnfStyle w:val="000000010000" w:firstRow="0" w:lastRow="0" w:firstColumn="0" w:lastColumn="0" w:oddVBand="0" w:evenVBand="0" w:oddHBand="0" w:evenHBand="1" w:firstRowFirstColumn="0" w:firstRowLastColumn="0" w:lastRowFirstColumn="0" w:lastRowLastColumn="0"/>
              <w:rPr>
                <w:b/>
              </w:rPr>
            </w:pPr>
            <w:commentRangeStart w:id="105"/>
            <w:r>
              <w:rPr>
                <w:highlight w:val="yellow"/>
              </w:rPr>
              <w:t>Niezadawalająca</w:t>
            </w:r>
            <w:r w:rsidRPr="0056272C">
              <w:rPr>
                <w:highlight w:val="yellow"/>
              </w:rPr>
              <w:t xml:space="preserve"> dostępność</w:t>
            </w:r>
            <w:r>
              <w:rPr>
                <w:highlight w:val="yellow"/>
              </w:rPr>
              <w:t xml:space="preserve"> oraz poziom usług </w:t>
            </w:r>
            <w:commentRangeEnd w:id="105"/>
            <w:r>
              <w:rPr>
                <w:rStyle w:val="Odwoaniedokomentarza"/>
              </w:rPr>
              <w:commentReference w:id="105"/>
            </w:r>
            <w:r w:rsidRPr="0056272C">
              <w:rPr>
                <w:highlight w:val="yellow"/>
              </w:rPr>
              <w:t xml:space="preserve">placówek opieki zdrowotnej i </w:t>
            </w:r>
            <w:commentRangeStart w:id="106"/>
            <w:r w:rsidRPr="0056272C">
              <w:rPr>
                <w:highlight w:val="yellow"/>
              </w:rPr>
              <w:t>społecznej</w:t>
            </w:r>
            <w:commentRangeEnd w:id="106"/>
            <w:r>
              <w:rPr>
                <w:rStyle w:val="Odwoaniedokomentarza"/>
              </w:rPr>
              <w:commentReference w:id="106"/>
            </w:r>
            <w:r w:rsidRPr="002A3D89">
              <w:t>;</w:t>
            </w:r>
          </w:p>
          <w:p w14:paraId="5BF85BB8" w14:textId="77777777" w:rsidR="00161AF2" w:rsidRPr="00861157"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t xml:space="preserve">Duże zasoby wykwalifikowanych pracowników kopalni w Bogdance, którzy w sytuacji </w:t>
            </w:r>
            <w:r w:rsidRPr="00861157">
              <w:t xml:space="preserve">zamknięcia kopalni będą </w:t>
            </w:r>
            <w:r w:rsidRPr="00861157">
              <w:lastRenderedPageBreak/>
              <w:t>wymagać przekwalifikowania zawodowego</w:t>
            </w:r>
            <w:r>
              <w:t>;</w:t>
            </w:r>
            <w:r w:rsidRPr="00861157">
              <w:t xml:space="preserve">  </w:t>
            </w:r>
          </w:p>
          <w:p w14:paraId="61E377A3" w14:textId="77777777" w:rsidR="00161AF2" w:rsidRPr="00861157"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861157">
              <w:t>Niewystarczające działania w zakresie przeciwdziałania wykluczeniu społecznemu osób starszych i samotnych oraz rodzin o niskim statusie materialnym, brak mieszkań chronionych, brak kompleksowego wsparcia społecznego obejmującego wsparcie emocjonalne, informacyjne, instrumentalne i rzeczowe oraz dla osób z niepełnosprawnościami i ich rodzin</w:t>
            </w:r>
            <w:r>
              <w:t>;</w:t>
            </w:r>
          </w:p>
        </w:tc>
      </w:tr>
      <w:tr w:rsidR="00161AF2" w14:paraId="61452383" w14:textId="77777777" w:rsidTr="000452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D9D9D9" w:themeFill="background1" w:themeFillShade="D9"/>
          </w:tcPr>
          <w:p w14:paraId="1377862F" w14:textId="77777777" w:rsidR="00161AF2" w:rsidRDefault="00161AF2" w:rsidP="000452DC"/>
        </w:tc>
        <w:tc>
          <w:tcPr>
            <w:tcW w:w="8505" w:type="dxa"/>
            <w:gridSpan w:val="2"/>
          </w:tcPr>
          <w:p w14:paraId="6B637324" w14:textId="77777777" w:rsidR="00161AF2" w:rsidRPr="008416BD" w:rsidRDefault="00161AF2" w:rsidP="000452DC">
            <w:pPr>
              <w:jc w:val="center"/>
              <w:cnfStyle w:val="000000100000" w:firstRow="0" w:lastRow="0" w:firstColumn="0" w:lastColumn="0" w:oddVBand="0" w:evenVBand="0" w:oddHBand="1" w:evenHBand="0" w:firstRowFirstColumn="0" w:firstRowLastColumn="0" w:lastRowFirstColumn="0" w:lastRowLastColumn="0"/>
              <w:rPr>
                <w:b/>
              </w:rPr>
            </w:pPr>
            <w:r w:rsidRPr="008416BD">
              <w:rPr>
                <w:b/>
              </w:rPr>
              <w:t>GOSPODARKA</w:t>
            </w:r>
          </w:p>
        </w:tc>
      </w:tr>
      <w:tr w:rsidR="00161AF2" w14:paraId="3080CB9A" w14:textId="77777777" w:rsidTr="000452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D9D9D9" w:themeFill="background1" w:themeFillShade="D9"/>
          </w:tcPr>
          <w:p w14:paraId="347046F6" w14:textId="77777777" w:rsidR="00161AF2" w:rsidRDefault="00161AF2" w:rsidP="000452DC"/>
        </w:tc>
        <w:tc>
          <w:tcPr>
            <w:tcW w:w="4253" w:type="dxa"/>
          </w:tcPr>
          <w:p w14:paraId="525F1432" w14:textId="77777777" w:rsidR="00161AF2" w:rsidRPr="00BB5B98"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BB5B98">
              <w:t>Możliwość rozszerzenia działalności rolniczej w kierunku agroturystyki;</w:t>
            </w:r>
          </w:p>
          <w:p w14:paraId="2496B149" w14:textId="77777777" w:rsidR="00161AF2" w:rsidRPr="00BB5B98"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BB5B98">
              <w:t>Du</w:t>
            </w:r>
            <w:r>
              <w:t>ż</w:t>
            </w:r>
            <w:r w:rsidRPr="00BB5B98">
              <w:t>y potencjał do rozwoju turystyki w oparciu o atrakcje Pojezierza Łęczyńsko-Włodawskiego</w:t>
            </w:r>
            <w:r>
              <w:t>;</w:t>
            </w:r>
          </w:p>
          <w:p w14:paraId="441BFF4F" w14:textId="77777777" w:rsidR="00161AF2" w:rsidRPr="0064553E"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64553E">
              <w:t xml:space="preserve">Dość wysoka skłonność mieszkańców do podejmowania działalności gospodarczej, przejawiająca się w liczbie nowo </w:t>
            </w:r>
            <w:r>
              <w:t>za</w:t>
            </w:r>
            <w:r w:rsidRPr="0064553E">
              <w:t>rejestrowanych podmiotów w systemie REGON;</w:t>
            </w:r>
          </w:p>
          <w:p w14:paraId="011E3F9D" w14:textId="77777777" w:rsidR="00161AF2" w:rsidRPr="005540E0"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5540E0">
              <w:t>Dość wysoka skuteczność Gminy i jej mieszkańców w pozyskiwaniu środków zewnętrznych na rozwój infrastruktury technicznej i społecznej, co może stanowić dobrą przesłankę do podnoszenia jej atrakcyjności inwestycyjnej</w:t>
            </w:r>
            <w:r>
              <w:t>;</w:t>
            </w:r>
          </w:p>
          <w:p w14:paraId="007B0936" w14:textId="53F46444" w:rsidR="00161AF2" w:rsidRPr="00A7126A"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rPr>
                <w:color w:val="FF0000"/>
              </w:rPr>
            </w:pPr>
            <w:r w:rsidRPr="005540E0">
              <w:t xml:space="preserve">Bogate dziedzictwo kulturowe i wysokie walory krajobrazowe umożliwiają rozwój usług turystycznych, są również szansą na rozwój  produktu turystycznego jakim jest Pojezierze </w:t>
            </w:r>
            <w:r w:rsidR="00E40202" w:rsidRPr="00E40202">
              <w:rPr>
                <w:highlight w:val="green"/>
              </w:rPr>
              <w:t>Ł</w:t>
            </w:r>
            <w:r w:rsidRPr="00E40202">
              <w:rPr>
                <w:highlight w:val="green"/>
              </w:rPr>
              <w:t>ęczyńsko-Włodawskie</w:t>
            </w:r>
            <w:r w:rsidRPr="005540E0">
              <w:t xml:space="preserve"> oraz rozwoju turystyki czynnej (pieszej, rowerowej, konnej);</w:t>
            </w:r>
          </w:p>
          <w:p w14:paraId="0B1CFF50" w14:textId="77777777" w:rsidR="00161AF2" w:rsidRPr="005540E0"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5540E0">
              <w:t>Promocja atrakcyjności terenu o wysokich walorach kulturowo-przyrodniczych, co może przełożyć się na rozwój turystyki;</w:t>
            </w:r>
          </w:p>
          <w:p w14:paraId="727B62DB" w14:textId="77777777" w:rsidR="00161AF2" w:rsidRPr="005540E0"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5540E0">
              <w:t>Wyznaczone tereny inwestycyjne z dostępem do sieci energetycznej i wodociągowej;</w:t>
            </w:r>
          </w:p>
          <w:p w14:paraId="028C655E" w14:textId="77777777" w:rsidR="00161AF2" w:rsidRPr="005540E0"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CC14B6">
              <w:rPr>
                <w:highlight w:val="yellow"/>
              </w:rPr>
              <w:t xml:space="preserve">Występowanie na obszarze Gminy i w jej okolicy dużych przedsiębiorców oferujących </w:t>
            </w:r>
            <w:commentRangeStart w:id="107"/>
            <w:r w:rsidRPr="00CC14B6">
              <w:rPr>
                <w:highlight w:val="yellow"/>
              </w:rPr>
              <w:t>mieszkańcom</w:t>
            </w:r>
            <w:commentRangeEnd w:id="107"/>
            <w:r w:rsidR="00FC667C">
              <w:rPr>
                <w:rStyle w:val="Odwoaniedokomentarza"/>
              </w:rPr>
              <w:commentReference w:id="107"/>
            </w:r>
            <w:r w:rsidRPr="00CC14B6">
              <w:rPr>
                <w:highlight w:val="yellow"/>
              </w:rPr>
              <w:t xml:space="preserve"> miejsca </w:t>
            </w:r>
            <w:commentRangeStart w:id="108"/>
            <w:r w:rsidRPr="00CC14B6">
              <w:rPr>
                <w:highlight w:val="yellow"/>
              </w:rPr>
              <w:t>pracy</w:t>
            </w:r>
            <w:commentRangeEnd w:id="108"/>
            <w:r>
              <w:rPr>
                <w:rStyle w:val="Odwoaniedokomentarza"/>
              </w:rPr>
              <w:commentReference w:id="108"/>
            </w:r>
            <w:r>
              <w:t xml:space="preserve">; </w:t>
            </w:r>
          </w:p>
          <w:p w14:paraId="5F19809E" w14:textId="77777777" w:rsidR="00161AF2" w:rsidRPr="005540E0"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5540E0">
              <w:t>Dobre warunki do rozwoju dzi</w:t>
            </w:r>
            <w:r>
              <w:t>ała</w:t>
            </w:r>
            <w:r w:rsidRPr="005540E0">
              <w:t xml:space="preserve">lności gospodarczej opartej na energetyce odnawialnej, szczególnie </w:t>
            </w:r>
            <w:proofErr w:type="spellStart"/>
            <w:r w:rsidRPr="005540E0">
              <w:t>solarnej</w:t>
            </w:r>
            <w:r>
              <w:t>,</w:t>
            </w:r>
            <w:r w:rsidRPr="005540E0">
              <w:t>w</w:t>
            </w:r>
            <w:proofErr w:type="spellEnd"/>
            <w:r>
              <w:t xml:space="preserve"> </w:t>
            </w:r>
            <w:r w:rsidRPr="005540E0">
              <w:t>związku z</w:t>
            </w:r>
            <w:r>
              <w:t xml:space="preserve"> </w:t>
            </w:r>
            <w:r w:rsidRPr="005540E0">
              <w:t>doskonałym nasłonecznieniem obszaru;</w:t>
            </w:r>
          </w:p>
          <w:p w14:paraId="70681373" w14:textId="77777777" w:rsidR="00161AF2" w:rsidRPr="00A7126A" w:rsidRDefault="00161AF2" w:rsidP="000452DC">
            <w:pPr>
              <w:pStyle w:val="Akapitzlist"/>
              <w:ind w:firstLine="0"/>
              <w:cnfStyle w:val="000000010000" w:firstRow="0" w:lastRow="0" w:firstColumn="0" w:lastColumn="0" w:oddVBand="0" w:evenVBand="0" w:oddHBand="0" w:evenHBand="1" w:firstRowFirstColumn="0" w:firstRowLastColumn="0" w:lastRowFirstColumn="0" w:lastRowLastColumn="0"/>
              <w:rPr>
                <w:color w:val="FF0000"/>
              </w:rPr>
            </w:pPr>
          </w:p>
        </w:tc>
        <w:tc>
          <w:tcPr>
            <w:tcW w:w="4252" w:type="dxa"/>
          </w:tcPr>
          <w:p w14:paraId="63BF22C1" w14:textId="77777777" w:rsidR="00161AF2" w:rsidRPr="00E73207"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E73207">
              <w:t>Brak atrakcyjnych ofert pracy poza górnictwem, niedostateczna liczba podmiotów gospodarki narodowej oferujących miejsca pracy;</w:t>
            </w:r>
          </w:p>
          <w:p w14:paraId="36A5293F" w14:textId="77777777" w:rsidR="00161AF2" w:rsidRPr="005540E0"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5540E0">
              <w:t>Ukryte bezrobocie w rolnictwie;</w:t>
            </w:r>
          </w:p>
          <w:p w14:paraId="792C1546" w14:textId="77777777" w:rsidR="00161AF2" w:rsidRPr="00706D80"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706D80">
              <w:t>W miarę niska atrakcyjność inwestycyjna Gminy Łęczna wynikająca z niskiej aktywności przemysłowej oraz najniższej aktywności usługowej i zaawansowanych technologii;</w:t>
            </w:r>
          </w:p>
          <w:p w14:paraId="2B3911E5" w14:textId="77777777" w:rsidR="00161AF2" w:rsidRPr="00706D80"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706D80">
              <w:rPr>
                <w:rFonts w:cstheme="minorHAnsi"/>
              </w:rPr>
              <w:t>Dość wysoka dynamika wyrejestrowywania podmiotów z systemu REGON;</w:t>
            </w:r>
          </w:p>
          <w:p w14:paraId="47705495" w14:textId="77777777" w:rsidR="00161AF2" w:rsidRPr="00706D80"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706D80">
              <w:t>Ograniczony dostęp do instytucji otoczenia biznesu w Gminie Ł</w:t>
            </w:r>
            <w:r>
              <w:t>ę</w:t>
            </w:r>
            <w:r w:rsidRPr="00706D80">
              <w:t>czna (niewystarczająca liczba podmiotów);</w:t>
            </w:r>
          </w:p>
          <w:p w14:paraId="3B69C287" w14:textId="77777777" w:rsidR="00161AF2" w:rsidRPr="00706D80"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706D80">
              <w:t>Bariery w rozwoju rolnictwa i budowania bazy surowcowej spowodowane brakiem podmiotów otoczenia rolnictwa i przetwórstwa oraz niskim poziomem innowacyjności gospodarstw;</w:t>
            </w:r>
          </w:p>
          <w:p w14:paraId="63588C2F" w14:textId="77777777" w:rsidR="00161AF2" w:rsidRPr="00706D80"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706D80">
              <w:rPr>
                <w:rFonts w:cstheme="minorHAnsi"/>
              </w:rPr>
              <w:t>Niedostatecznie rozwinięta wyspecjalizowana działalność gospodarcza, deficyt firm w branżach wiedzo- i </w:t>
            </w:r>
            <w:proofErr w:type="spellStart"/>
            <w:r w:rsidRPr="00706D80">
              <w:rPr>
                <w:rFonts w:cstheme="minorHAnsi"/>
              </w:rPr>
              <w:t>technochłonnych</w:t>
            </w:r>
            <w:proofErr w:type="spellEnd"/>
            <w:r w:rsidRPr="00706D80">
              <w:rPr>
                <w:rFonts w:cstheme="minorHAnsi"/>
              </w:rPr>
              <w:t>;</w:t>
            </w:r>
          </w:p>
          <w:p w14:paraId="5706CA6E" w14:textId="77777777" w:rsidR="00161AF2" w:rsidRPr="00706D80"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706D80">
              <w:t>Niska wartość dodana w gospodarce lokalnej, czego przejawem jest niska rentowność i dochodowość z działalności prowadzonej przez przedsiębiorców;</w:t>
            </w:r>
          </w:p>
          <w:p w14:paraId="3A90B242" w14:textId="77777777" w:rsidR="00161AF2" w:rsidRPr="00706D80"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706D80">
              <w:t>Niewystarczająco rozwinięta infrastruktura noclegowa i gastronomiczna mająca wpływ na ograniczenie rozwoju produktu turystycznego;</w:t>
            </w:r>
          </w:p>
          <w:p w14:paraId="5C134EB7" w14:textId="77777777" w:rsidR="00161AF2" w:rsidRPr="00706D80"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706D80">
              <w:t>Niski poziom rozwoju lokalnej przedsiębiorczości, oceniany głównie przez pryzmat wielkości zatrudnienia i formy prawnej działających firm lokalnych, skali ich działania na rynkach oraz zdolności inwestycyjnej</w:t>
            </w:r>
            <w:r>
              <w:t>;</w:t>
            </w:r>
          </w:p>
          <w:p w14:paraId="6BBF99EB" w14:textId="77777777" w:rsidR="00161AF2" w:rsidRPr="00A7126A" w:rsidRDefault="00161AF2" w:rsidP="000452DC">
            <w:pPr>
              <w:ind w:firstLine="0"/>
              <w:cnfStyle w:val="000000010000" w:firstRow="0" w:lastRow="0" w:firstColumn="0" w:lastColumn="0" w:oddVBand="0" w:evenVBand="0" w:oddHBand="0" w:evenHBand="1" w:firstRowFirstColumn="0" w:firstRowLastColumn="0" w:lastRowFirstColumn="0" w:lastRowLastColumn="0"/>
              <w:rPr>
                <w:color w:val="FF0000"/>
              </w:rPr>
            </w:pPr>
          </w:p>
        </w:tc>
      </w:tr>
      <w:tr w:rsidR="00161AF2" w14:paraId="597F87E9" w14:textId="77777777" w:rsidTr="000452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vMerge w:val="restart"/>
            <w:shd w:val="clear" w:color="auto" w:fill="FCDEC8" w:themeFill="accent2" w:themeFillTint="33"/>
            <w:textDirection w:val="btLr"/>
            <w:vAlign w:val="center"/>
          </w:tcPr>
          <w:p w14:paraId="580F96C1" w14:textId="77777777" w:rsidR="00161AF2" w:rsidRDefault="00161AF2" w:rsidP="000452DC">
            <w:pPr>
              <w:ind w:left="113" w:right="113" w:firstLine="0"/>
            </w:pPr>
            <w:r>
              <w:lastRenderedPageBreak/>
              <w:t>Czynniki zewnętrzne</w:t>
            </w:r>
          </w:p>
        </w:tc>
        <w:tc>
          <w:tcPr>
            <w:tcW w:w="4253" w:type="dxa"/>
            <w:shd w:val="clear" w:color="auto" w:fill="00B0F0"/>
            <w:vAlign w:val="center"/>
          </w:tcPr>
          <w:p w14:paraId="691752B6" w14:textId="77777777" w:rsidR="00161AF2" w:rsidRPr="000B370E" w:rsidRDefault="00161AF2" w:rsidP="000452DC">
            <w:pPr>
              <w:jc w:val="center"/>
              <w:cnfStyle w:val="000000100000" w:firstRow="0" w:lastRow="0" w:firstColumn="0" w:lastColumn="0" w:oddVBand="0" w:evenVBand="0" w:oddHBand="1" w:evenHBand="0" w:firstRowFirstColumn="0" w:firstRowLastColumn="0" w:lastRowFirstColumn="0" w:lastRowLastColumn="0"/>
              <w:rPr>
                <w:b/>
                <w:sz w:val="24"/>
              </w:rPr>
            </w:pPr>
            <w:r w:rsidRPr="000B370E">
              <w:rPr>
                <w:b/>
                <w:sz w:val="24"/>
              </w:rPr>
              <w:t>Szanse</w:t>
            </w:r>
          </w:p>
        </w:tc>
        <w:tc>
          <w:tcPr>
            <w:tcW w:w="4252" w:type="dxa"/>
            <w:shd w:val="clear" w:color="auto" w:fill="BF6400" w:themeFill="background2" w:themeFillShade="BF"/>
            <w:vAlign w:val="center"/>
          </w:tcPr>
          <w:p w14:paraId="3ECCFFD6" w14:textId="77777777" w:rsidR="00161AF2" w:rsidRPr="000B370E" w:rsidRDefault="00161AF2" w:rsidP="000452DC">
            <w:pPr>
              <w:jc w:val="center"/>
              <w:cnfStyle w:val="000000100000" w:firstRow="0" w:lastRow="0" w:firstColumn="0" w:lastColumn="0" w:oddVBand="0" w:evenVBand="0" w:oddHBand="1" w:evenHBand="0" w:firstRowFirstColumn="0" w:firstRowLastColumn="0" w:lastRowFirstColumn="0" w:lastRowLastColumn="0"/>
              <w:rPr>
                <w:b/>
                <w:sz w:val="24"/>
              </w:rPr>
            </w:pPr>
            <w:r w:rsidRPr="000B370E">
              <w:rPr>
                <w:b/>
                <w:sz w:val="24"/>
              </w:rPr>
              <w:t>Zagrożenia</w:t>
            </w:r>
          </w:p>
        </w:tc>
      </w:tr>
      <w:tr w:rsidR="00161AF2" w14:paraId="258FA357" w14:textId="77777777" w:rsidTr="000452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FCDEC8" w:themeFill="accent2" w:themeFillTint="33"/>
          </w:tcPr>
          <w:p w14:paraId="0C8DE750" w14:textId="77777777" w:rsidR="00161AF2" w:rsidRDefault="00161AF2" w:rsidP="000452DC"/>
        </w:tc>
        <w:tc>
          <w:tcPr>
            <w:tcW w:w="4253" w:type="dxa"/>
          </w:tcPr>
          <w:p w14:paraId="3AEFB098" w14:textId="77777777" w:rsidR="00161AF2" w:rsidRPr="00FF02AE"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FF02AE">
              <w:t>Możliwości wsparcia przez państwo i UE inwestycji przyjaznych środowisku w tym: OZE, efektywność energetyczna, bezpieczeństwo energetyczne, gospodarka o obiegu zamkniętym zgodnie z założeniami planu działania Europejski Zielony Ład, dofinansowania do przydomowych oczyszczalni ścieków;</w:t>
            </w:r>
          </w:p>
          <w:p w14:paraId="18568A78" w14:textId="77777777" w:rsidR="00161AF2" w:rsidRPr="00FF02AE"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FF02AE">
              <w:t>Wzrost opłacalności działań z zakresu odnawialnych źródeł energii ze względu na rosnące koszty energii elektrycznej;</w:t>
            </w:r>
          </w:p>
          <w:p w14:paraId="4B0AC980" w14:textId="77777777" w:rsidR="00161AF2" w:rsidRPr="00FF02AE"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FF02AE">
              <w:t xml:space="preserve">Ograniczenie skutków zmian klimatycznych na rozwój społeczno-gospodarczy Gminy </w:t>
            </w:r>
            <w:r>
              <w:t>Łęczna</w:t>
            </w:r>
            <w:r w:rsidRPr="00FF02AE">
              <w:t xml:space="preserve"> poprzez wdrożenie planów adaptacyjnych oraz niebieskiej i zielonej infrastruktury; </w:t>
            </w:r>
          </w:p>
          <w:p w14:paraId="77E11E45" w14:textId="77777777" w:rsidR="00161AF2" w:rsidRPr="00FF02AE"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FF02AE">
              <w:t xml:space="preserve">Ograniczenie emisji gazów cieplarnianych dzięki interwencjom w kierunku wprowadzenia technologii niskoemisyjnych oraz przeciwdziałania ubóstwu energetycznemu; </w:t>
            </w:r>
          </w:p>
          <w:p w14:paraId="1253370E" w14:textId="77777777" w:rsidR="00161AF2" w:rsidRPr="00FF02AE"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FF02AE">
              <w:t xml:space="preserve">Przyciągnięcie do Gminy </w:t>
            </w:r>
            <w:r>
              <w:t>Łęczna</w:t>
            </w:r>
            <w:r w:rsidRPr="00FF02AE">
              <w:t xml:space="preserve"> inwestycji z zewnątrz</w:t>
            </w:r>
            <w:r>
              <w:t>,</w:t>
            </w:r>
            <w:r w:rsidRPr="00FF02AE">
              <w:t xml:space="preserve"> w tym firm zajmujących się przetwórstwem rolno-spożywczym m.in. poprzez wyznaczenie terenów inwestycyjnych oraz realizację polityki promocji gospodarczej, prowadzonej w bliskiej współpracy z</w:t>
            </w:r>
            <w:r>
              <w:t xml:space="preserve"> </w:t>
            </w:r>
            <w:r w:rsidRPr="00FF02AE">
              <w:t>Urzędem Marszałkowskim Województwa Lubelskiego oraz agendami rządowymi, w tym PAIH, ARP, PFR itp.;</w:t>
            </w:r>
          </w:p>
          <w:p w14:paraId="1D73BC7A" w14:textId="77777777" w:rsidR="00161AF2" w:rsidRPr="00FF02AE"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FF02AE">
              <w:t>Wykorzystanie w rozwoju społeczno-gospodarczym nowych koncepcji, trendów i praktyk rozwoju gospodarki lokalnej</w:t>
            </w:r>
            <w:r>
              <w:t>,</w:t>
            </w:r>
            <w:r w:rsidRPr="00FF02AE">
              <w:t xml:space="preserve"> w tym z wykorzystaniem ekonomii społecznej, srebrnej ekonomii i energetyki odnawialnej, itp.;</w:t>
            </w:r>
          </w:p>
          <w:p w14:paraId="7C12441F" w14:textId="77777777" w:rsidR="00161AF2" w:rsidRPr="00FF02AE"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FF02AE">
              <w:t>Rosnąca rola i znaczenie jakości życia jako celu nadrzędnego działań i polityk władz samorządowych na</w:t>
            </w:r>
            <w:r>
              <w:t xml:space="preserve"> </w:t>
            </w:r>
            <w:r w:rsidRPr="00FF02AE">
              <w:t>szczeblu lokalnym i regionalnym;</w:t>
            </w:r>
          </w:p>
          <w:p w14:paraId="63CC551E" w14:textId="77777777" w:rsidR="00161AF2" w:rsidRPr="00FF02AE"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FF02AE">
              <w:t>Rozwój rolnictwa ekologicznego i produkcja żywności certyfikowanej oparte na istniejących zasobach naturalnych i</w:t>
            </w:r>
            <w:r>
              <w:t xml:space="preserve"> </w:t>
            </w:r>
            <w:r w:rsidRPr="00FF02AE">
              <w:t xml:space="preserve">wykorzystanie trendu w społeczeństwie związanego ze zdrowym trybem życia; </w:t>
            </w:r>
          </w:p>
          <w:p w14:paraId="30EA437B" w14:textId="77777777" w:rsidR="00161AF2" w:rsidRPr="00FF02AE"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FF02AE">
              <w:t>Rozwój współpracy sieciowej przedsiębiorstw z</w:t>
            </w:r>
            <w:r>
              <w:t xml:space="preserve"> </w:t>
            </w:r>
            <w:r w:rsidRPr="00FF02AE">
              <w:t>wykorzystaniem najlepszych praktyk i nowych modeli biznesowych, w tym klastra rolno-spożywczego, partnerstw publiczno-prywatnych itp.;</w:t>
            </w:r>
          </w:p>
          <w:p w14:paraId="262B8886" w14:textId="77777777" w:rsidR="00161AF2" w:rsidRPr="00FF02AE"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FF02AE">
              <w:lastRenderedPageBreak/>
              <w:t>Rozwój produktu turystycznego oraz branży turystycznej w oparciu o bogate dziedzictwo kulturowe;</w:t>
            </w:r>
          </w:p>
          <w:p w14:paraId="6F21310D" w14:textId="77777777" w:rsidR="00161AF2" w:rsidRPr="00FF02AE" w:rsidRDefault="00161AF2" w:rsidP="00161AF2">
            <w:pPr>
              <w:pStyle w:val="Akapitzlist"/>
              <w:numPr>
                <w:ilvl w:val="0"/>
                <w:numId w:val="68"/>
              </w:numPr>
              <w:spacing w:after="200"/>
              <w:cnfStyle w:val="000000010000" w:firstRow="0" w:lastRow="0" w:firstColumn="0" w:lastColumn="0" w:oddVBand="0" w:evenVBand="0" w:oddHBand="0" w:evenHBand="1" w:firstRowFirstColumn="0" w:firstRowLastColumn="0" w:lastRowFirstColumn="0" w:lastRowLastColumn="0"/>
            </w:pPr>
            <w:r w:rsidRPr="00FF02AE">
              <w:t>Dostępne źródła finansowania rozwoju różnych elementów infrastruktury i form turystyki zintegrowanej (np. w ramach PO Polska Wschodnia, PROW,</w:t>
            </w:r>
            <w:r>
              <w:t xml:space="preserve"> FE </w:t>
            </w:r>
            <w:r w:rsidRPr="00FF02AE">
              <w:t>dla Lubelskiego);</w:t>
            </w:r>
          </w:p>
          <w:p w14:paraId="6763BEA6" w14:textId="77777777" w:rsidR="00161AF2" w:rsidRPr="00FF02AE" w:rsidRDefault="00161AF2" w:rsidP="00161AF2">
            <w:pPr>
              <w:pStyle w:val="Akapitzlist"/>
              <w:numPr>
                <w:ilvl w:val="0"/>
                <w:numId w:val="68"/>
              </w:numPr>
              <w:spacing w:after="200"/>
              <w:cnfStyle w:val="000000010000" w:firstRow="0" w:lastRow="0" w:firstColumn="0" w:lastColumn="0" w:oddVBand="0" w:evenVBand="0" w:oddHBand="0" w:evenHBand="1" w:firstRowFirstColumn="0" w:firstRowLastColumn="0" w:lastRowFirstColumn="0" w:lastRowLastColumn="0"/>
            </w:pPr>
            <w:r w:rsidRPr="00FF02AE">
              <w:t>Bliskość dużego ośrodka miejskiego – Lublina – dająca szansę na przyciąganie nowych mieszkańców i turystów;</w:t>
            </w:r>
          </w:p>
          <w:p w14:paraId="7895DAF7" w14:textId="77777777" w:rsidR="00161AF2" w:rsidRPr="00A7126A" w:rsidRDefault="00161AF2" w:rsidP="00161AF2">
            <w:pPr>
              <w:pStyle w:val="Akapitzlist"/>
              <w:numPr>
                <w:ilvl w:val="0"/>
                <w:numId w:val="68"/>
              </w:numPr>
              <w:spacing w:after="200"/>
              <w:cnfStyle w:val="000000010000" w:firstRow="0" w:lastRow="0" w:firstColumn="0" w:lastColumn="0" w:oddVBand="0" w:evenVBand="0" w:oddHBand="0" w:evenHBand="1" w:firstRowFirstColumn="0" w:firstRowLastColumn="0" w:lastRowFirstColumn="0" w:lastRowLastColumn="0"/>
              <w:rPr>
                <w:color w:val="FF0000"/>
              </w:rPr>
            </w:pPr>
            <w:r w:rsidRPr="00FF02AE">
              <w:t>Unijne polityki, strategie i instrumenty finansowe wspierające rozwój sektora rolno-spożywczego w ramach krótkich łańcuchów dostaw (Europejski Zielony Ład, Strategia UE od Pola do Stołu) oraz optymalne wykorzystanie środków pochodzących z</w:t>
            </w:r>
            <w:r>
              <w:t xml:space="preserve"> </w:t>
            </w:r>
            <w:r w:rsidRPr="00FF02AE">
              <w:t>Krajowego Planu Odbudowy, Polskiego Ładu oraz innych programów krajowych i Regionalnego Programu Operacyjnego na potrzeby rozwoju gospodarczego i społecznego</w:t>
            </w:r>
            <w:r>
              <w:t>;</w:t>
            </w:r>
            <w:r w:rsidRPr="00FF02AE">
              <w:t xml:space="preserve"> </w:t>
            </w:r>
          </w:p>
        </w:tc>
        <w:tc>
          <w:tcPr>
            <w:tcW w:w="4252" w:type="dxa"/>
          </w:tcPr>
          <w:p w14:paraId="27FE2ED1" w14:textId="77777777" w:rsidR="00161AF2" w:rsidRPr="00FF02AE"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FF02AE">
              <w:lastRenderedPageBreak/>
              <w:t>Następujące zmiany klimatyczne mające wpływ na wiele sektorów gospodarki i społeczeństwo poprzez oddziaływanie na fizyczne i biologiczne składniki ekosystemów, takie jak: woda, gleba, powietrze i</w:t>
            </w:r>
            <w:r>
              <w:t xml:space="preserve"> </w:t>
            </w:r>
            <w:r w:rsidRPr="00FF02AE">
              <w:t>różnorodność biologiczn</w:t>
            </w:r>
            <w:r>
              <w:t>a</w:t>
            </w:r>
            <w:r w:rsidRPr="00FF02AE">
              <w:t>. Nieliczne działania inwestycyjne w tym względzie świadczą o niewystarczającej liczbie inwestycji przeciwdziałających zmianom klimatu i</w:t>
            </w:r>
            <w:r>
              <w:t xml:space="preserve"> </w:t>
            </w:r>
            <w:r w:rsidRPr="00FF02AE">
              <w:t xml:space="preserve">działań skierowanych na adaptacje do zaistniałych już zmian. Na obszarze Gminy </w:t>
            </w:r>
            <w:r>
              <w:t>Łęczna</w:t>
            </w:r>
            <w:r w:rsidRPr="00FF02AE">
              <w:t xml:space="preserve"> brakuje m.in. zielonej i</w:t>
            </w:r>
            <w:r>
              <w:t xml:space="preserve"> </w:t>
            </w:r>
            <w:r w:rsidRPr="00FF02AE">
              <w:t>niebieskiej infrastruktury, zbiorników retencyjnych, itp.;</w:t>
            </w:r>
          </w:p>
          <w:p w14:paraId="5D56CFC8" w14:textId="77777777" w:rsidR="00161AF2" w:rsidRPr="00FF02AE"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FF02AE">
              <w:t>Zmniejszenie popytu na technologie niskoemisyjne i styl życia zgodny z ideą zrównoważonego rozwoju;</w:t>
            </w:r>
          </w:p>
          <w:p w14:paraId="666E0CE9" w14:textId="77777777" w:rsidR="00161AF2" w:rsidRPr="00FF02AE"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FF02AE">
              <w:t>Utrzymujący się trend wzrostu zużycia energii;</w:t>
            </w:r>
          </w:p>
          <w:p w14:paraId="26F23E02" w14:textId="77777777" w:rsidR="00161AF2" w:rsidRPr="00FF02AE"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FF02AE">
              <w:t>Wywoływanie konfliktów między wartościami dziedzictwa kulturowego, krajobrazem kulturowym</w:t>
            </w:r>
            <w:r>
              <w:t xml:space="preserve"> a </w:t>
            </w:r>
            <w:r w:rsidRPr="00FF02AE">
              <w:t>współczesnymi procesami urbanistycznymi;</w:t>
            </w:r>
          </w:p>
          <w:p w14:paraId="364193C4" w14:textId="77777777" w:rsidR="00161AF2" w:rsidRPr="00FF02AE"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FF02AE">
              <w:t>Niepewność w zakresie prowadzenia polityki fiskalnej samorządów, wynikająca ze zmieniających się regulacji prawnych (m.in. wzrastające wydatki na oświatę oraz administrację publiczną);</w:t>
            </w:r>
          </w:p>
          <w:p w14:paraId="0CCE9328" w14:textId="77777777" w:rsidR="00161AF2" w:rsidRPr="00FF02AE"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FF02AE">
              <w:t>Sąsiedztwo gmin o zbliżonych warunkach naturalnych i potencjale, co wpływa na dużą konkurencyjność np. w przyciąganiu turystów;</w:t>
            </w:r>
          </w:p>
          <w:p w14:paraId="6BF02DE9" w14:textId="77777777" w:rsidR="00161AF2" w:rsidRPr="00FF02AE"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FF02AE">
              <w:t>Kurczące się zasoby pracy związane z odchodzeniem wielu doświadczonych pracowników na emeryturę, bez możliwości zastąpienia ich nowymi pracownikami (na skutek utrzymującej się migracji młodych ludzi, proces</w:t>
            </w:r>
            <w:r>
              <w:t>u</w:t>
            </w:r>
            <w:r w:rsidRPr="00FF02AE">
              <w:t xml:space="preserve"> starzenia się społeczeństwa); </w:t>
            </w:r>
          </w:p>
          <w:p w14:paraId="781E2F50" w14:textId="77777777" w:rsidR="00161AF2" w:rsidRPr="003F2BE0"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3F2BE0">
              <w:t>Pogłębiająca się ekspansja chorób cywilizacyjnych wśród społeczności powodująca znaczne obciążenie systemu opieki zdrowotnej i pomocy społecznej;</w:t>
            </w:r>
          </w:p>
          <w:p w14:paraId="390A1104" w14:textId="77777777" w:rsidR="00161AF2" w:rsidRPr="003F2BE0"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3F2BE0">
              <w:t>Niska opłacalność produkcji rolniczej i konkurencja dla lokalnych rolników ze strony zagranicznych producentów żywności;</w:t>
            </w:r>
          </w:p>
          <w:p w14:paraId="523B9128" w14:textId="77777777" w:rsidR="00161AF2" w:rsidRPr="003F2BE0"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3F2BE0">
              <w:t xml:space="preserve">Utrzymujące się niekorzystne uwarunkowania globalne związane z pogłębiającą się recesją na świecie i długotrwałym kryzysem gospodarczym </w:t>
            </w:r>
            <w:r w:rsidRPr="003F2BE0">
              <w:lastRenderedPageBreak/>
              <w:t xml:space="preserve">wywołanym pandemią </w:t>
            </w:r>
            <w:proofErr w:type="spellStart"/>
            <w:r w:rsidRPr="003F2BE0">
              <w:t>koronawirusa</w:t>
            </w:r>
            <w:proofErr w:type="spellEnd"/>
            <w:r w:rsidRPr="003F2BE0">
              <w:t>, które w odniesieniu do rozwoju Gminy mogą prowadzić do zmniejszenia się liczby działających przedsiębiorstw oraz większej presji na system pomocy społecznej;</w:t>
            </w:r>
          </w:p>
          <w:p w14:paraId="523C890A" w14:textId="77777777" w:rsidR="00161AF2" w:rsidRPr="003F2BE0" w:rsidRDefault="00161AF2" w:rsidP="00161AF2">
            <w:pPr>
              <w:pStyle w:val="Akapitzlist"/>
              <w:numPr>
                <w:ilvl w:val="0"/>
                <w:numId w:val="68"/>
              </w:numPr>
              <w:spacing w:before="120"/>
              <w:cnfStyle w:val="000000010000" w:firstRow="0" w:lastRow="0" w:firstColumn="0" w:lastColumn="0" w:oddVBand="0" w:evenVBand="0" w:oddHBand="0" w:evenHBand="1" w:firstRowFirstColumn="0" w:firstRowLastColumn="0" w:lastRowFirstColumn="0" w:lastRowLastColumn="0"/>
            </w:pPr>
            <w:r w:rsidRPr="003F2BE0">
              <w:t>Ogólna stagnacja w rozwoju Gminy i brak realnych szans na jej rozwój w najbliższych latach w związku kryzysem i trudną sytuację gospodarczą w kraju i za granicą;</w:t>
            </w:r>
          </w:p>
          <w:p w14:paraId="776238D8" w14:textId="77777777" w:rsidR="00161AF2"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rsidRPr="003F2BE0">
              <w:t>Wpływ pandemii COVID-19 również na inne dziedziny życia na terenie Gminy: relacje międzyludzkie, kultur</w:t>
            </w:r>
            <w:r>
              <w:t>ę</w:t>
            </w:r>
            <w:r w:rsidRPr="003F2BE0">
              <w:t xml:space="preserve"> i administracj</w:t>
            </w:r>
            <w:r>
              <w:t>ę</w:t>
            </w:r>
            <w:r w:rsidRPr="003F2BE0">
              <w:t xml:space="preserve"> publiczn</w:t>
            </w:r>
            <w:r>
              <w:t>ą;</w:t>
            </w:r>
          </w:p>
          <w:p w14:paraId="0E2BAC1C" w14:textId="77777777" w:rsidR="00161AF2" w:rsidRPr="003F2BE0" w:rsidRDefault="00161AF2" w:rsidP="00161AF2">
            <w:pPr>
              <w:pStyle w:val="Akapitzlist"/>
              <w:numPr>
                <w:ilvl w:val="0"/>
                <w:numId w:val="68"/>
              </w:numPr>
              <w:cnfStyle w:val="000000010000" w:firstRow="0" w:lastRow="0" w:firstColumn="0" w:lastColumn="0" w:oddVBand="0" w:evenVBand="0" w:oddHBand="0" w:evenHBand="1" w:firstRowFirstColumn="0" w:firstRowLastColumn="0" w:lastRowFirstColumn="0" w:lastRowLastColumn="0"/>
            </w:pPr>
            <w:r>
              <w:t xml:space="preserve">Możliwe konflikty wojenne na wschodzie Europy mające wpływ na recesję gospodarczą oraz napływ emigrantów.  </w:t>
            </w:r>
          </w:p>
          <w:p w14:paraId="3C766864" w14:textId="77777777" w:rsidR="00161AF2" w:rsidRPr="00A7126A" w:rsidRDefault="00161AF2" w:rsidP="000452DC">
            <w:pPr>
              <w:pStyle w:val="Default"/>
              <w:jc w:val="both"/>
              <w:cnfStyle w:val="000000010000" w:firstRow="0" w:lastRow="0" w:firstColumn="0" w:lastColumn="0" w:oddVBand="0" w:evenVBand="0" w:oddHBand="0" w:evenHBand="1" w:firstRowFirstColumn="0" w:firstRowLastColumn="0" w:lastRowFirstColumn="0" w:lastRowLastColumn="0"/>
              <w:rPr>
                <w:color w:val="FF0000"/>
                <w:sz w:val="22"/>
                <w:szCs w:val="22"/>
              </w:rPr>
            </w:pPr>
          </w:p>
        </w:tc>
      </w:tr>
    </w:tbl>
    <w:p w14:paraId="127A005F" w14:textId="77777777" w:rsidR="00161AF2" w:rsidRDefault="00161AF2" w:rsidP="00161AF2"/>
    <w:p w14:paraId="6D6D0617" w14:textId="77777777" w:rsidR="00161AF2" w:rsidRDefault="00161AF2" w:rsidP="00161AF2"/>
    <w:p w14:paraId="0A8F886F" w14:textId="77777777" w:rsidR="00161AF2" w:rsidRDefault="00161AF2" w:rsidP="00161AF2"/>
    <w:p w14:paraId="3F71C957" w14:textId="77777777" w:rsidR="00161AF2" w:rsidRDefault="00161AF2" w:rsidP="00161AF2"/>
    <w:p w14:paraId="0F567430" w14:textId="77777777" w:rsidR="002746A7" w:rsidRPr="002746A7" w:rsidRDefault="002746A7" w:rsidP="002746A7">
      <w:r>
        <w:br w:type="column"/>
      </w:r>
    </w:p>
    <w:p w14:paraId="52BDA889" w14:textId="77777777" w:rsidR="00D8507B" w:rsidRDefault="00D8507B"/>
    <w:p w14:paraId="50F781BD" w14:textId="77777777" w:rsidR="00D8507B" w:rsidRDefault="00D8507B"/>
    <w:p w14:paraId="423904B4" w14:textId="77777777" w:rsidR="00D8507B" w:rsidRDefault="00D8507B"/>
    <w:p w14:paraId="20764D73" w14:textId="77777777" w:rsidR="00A41CE7" w:rsidRDefault="00A41CE7"/>
    <w:p w14:paraId="7586095E" w14:textId="77777777" w:rsidR="00A41CE7" w:rsidRDefault="00A41CE7"/>
    <w:p w14:paraId="32225E20" w14:textId="77777777" w:rsidR="00A41CE7" w:rsidRDefault="00A41CE7"/>
    <w:p w14:paraId="6B81B894" w14:textId="77777777" w:rsidR="00D8507B" w:rsidRDefault="00D8507B"/>
    <w:p w14:paraId="6A93067D" w14:textId="77777777" w:rsidR="00D8507B" w:rsidRDefault="00D8507B"/>
    <w:p w14:paraId="256CEC03" w14:textId="77777777" w:rsidR="00D8507B" w:rsidRDefault="00D8507B"/>
    <w:p w14:paraId="5EA6F991" w14:textId="77777777" w:rsidR="00D8507B" w:rsidRDefault="00D8507B"/>
    <w:p w14:paraId="46C11EA5" w14:textId="77777777" w:rsidR="00D8507B" w:rsidRDefault="00D8507B"/>
    <w:sectPr w:rsidR="00D8507B">
      <w:pgSz w:w="11906" w:h="16838"/>
      <w:pgMar w:top="1417" w:right="1417" w:bottom="1417" w:left="1417" w:header="708" w:footer="708"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93" w:author="komputer " w:date="2022-04-07T16:46:00Z" w:initials="K">
    <w:p w14:paraId="7323CC06" w14:textId="5819F548" w:rsidR="00161AF2" w:rsidRDefault="00161AF2">
      <w:pPr>
        <w:pStyle w:val="Tekstkomentarza"/>
      </w:pPr>
      <w:r>
        <w:rPr>
          <w:rStyle w:val="Odwoaniedokomentarza"/>
        </w:rPr>
        <w:annotationRef/>
      </w:r>
      <w:r>
        <w:t xml:space="preserve">Tu </w:t>
      </w:r>
      <w:proofErr w:type="spellStart"/>
      <w:r>
        <w:t>jes</w:t>
      </w:r>
      <w:proofErr w:type="spellEnd"/>
      <w:r>
        <w:t xml:space="preserve"> porównanie do roku 2016 ale poziom bezpieczeństwa może być zadawalający </w:t>
      </w:r>
    </w:p>
  </w:comment>
  <w:comment w:id="94" w:author="Adam Tarka" w:date="2022-04-07T16:38:00Z" w:initials="AT">
    <w:p w14:paraId="737588C5" w14:textId="77777777" w:rsidR="00161AF2" w:rsidRDefault="00161AF2" w:rsidP="00161AF2">
      <w:pPr>
        <w:pStyle w:val="Tekstkomentarza"/>
      </w:pPr>
      <w:r>
        <w:rPr>
          <w:rStyle w:val="Odwoaniedokomentarza"/>
        </w:rPr>
        <w:annotationRef/>
      </w:r>
      <w:r>
        <w:t>W tabeli poniżej wśród mocnych stron jest napisane, że jest ok.</w:t>
      </w:r>
    </w:p>
  </w:comment>
  <w:comment w:id="97" w:author="komputer " w:date="2022-04-07T16:47:00Z" w:initials="K">
    <w:p w14:paraId="76E3C1C4" w14:textId="4C2503BF" w:rsidR="00161AF2" w:rsidRDefault="00161AF2">
      <w:pPr>
        <w:pStyle w:val="Tekstkomentarza"/>
      </w:pPr>
      <w:r>
        <w:rPr>
          <w:rStyle w:val="Odwoaniedokomentarza"/>
        </w:rPr>
        <w:annotationRef/>
      </w:r>
      <w:r>
        <w:t xml:space="preserve">Jest ok tzw. ZIT – Zintegrowane inwestycje terytorialne </w:t>
      </w:r>
    </w:p>
  </w:comment>
  <w:comment w:id="98" w:author="Adam Tarka" w:date="2022-04-07T16:38:00Z" w:initials="AT">
    <w:p w14:paraId="7F0CD3FD" w14:textId="77777777" w:rsidR="00161AF2" w:rsidRDefault="00161AF2" w:rsidP="00161AF2">
      <w:pPr>
        <w:pStyle w:val="Tekstkomentarza"/>
      </w:pPr>
      <w:r>
        <w:rPr>
          <w:rStyle w:val="Odwoaniedokomentarza"/>
        </w:rPr>
        <w:annotationRef/>
      </w:r>
      <w:r>
        <w:t>Tutaj chyba literówka – powinno być zintegrowanie inwestycji terytorialnych?</w:t>
      </w:r>
    </w:p>
  </w:comment>
  <w:comment w:id="99" w:author="Adam Tarka" w:date="2022-04-07T16:38:00Z" w:initials="AT">
    <w:p w14:paraId="32E5431C" w14:textId="77777777" w:rsidR="00161AF2" w:rsidRDefault="00161AF2" w:rsidP="00161AF2">
      <w:pPr>
        <w:pStyle w:val="Tekstkomentarza"/>
      </w:pPr>
      <w:r>
        <w:rPr>
          <w:rStyle w:val="Odwoaniedokomentarza"/>
        </w:rPr>
        <w:annotationRef/>
      </w:r>
      <w:r>
        <w:t>Pani Beato może tutaj (albo w gospodarce) wpisać to zjawisko „młodych emerytów”?</w:t>
      </w:r>
    </w:p>
  </w:comment>
  <w:comment w:id="100" w:author="komputer " w:date="2022-04-07T16:51:00Z" w:initials="K">
    <w:p w14:paraId="14E0BCBF" w14:textId="77777777" w:rsidR="00E40202" w:rsidRDefault="00E40202">
      <w:pPr>
        <w:pStyle w:val="Tekstkomentarza"/>
      </w:pPr>
      <w:r>
        <w:rPr>
          <w:rStyle w:val="Odwoaniedokomentarza"/>
        </w:rPr>
        <w:annotationRef/>
      </w:r>
      <w:r>
        <w:t xml:space="preserve">Tylko nie wiem jak ich przedstawić – co najwyżej jest to szansa bo nie jest to słaba strona ani mocna strona. </w:t>
      </w:r>
    </w:p>
    <w:p w14:paraId="25283ED9" w14:textId="724F6D95" w:rsidR="00E40202" w:rsidRPr="00FF02AE" w:rsidRDefault="00E40202" w:rsidP="00E40202">
      <w:pPr>
        <w:pStyle w:val="Akapitzlist"/>
        <w:ind w:left="0" w:firstLine="0"/>
        <w:cnfStyle w:val="000000010000" w:firstRow="0" w:lastRow="0" w:firstColumn="0" w:lastColumn="0" w:oddVBand="0" w:evenVBand="0" w:oddHBand="0" w:evenHBand="1" w:firstRowFirstColumn="0" w:firstRowLastColumn="0" w:lastRowFirstColumn="0" w:lastRowLastColumn="0"/>
      </w:pPr>
      <w:r>
        <w:t xml:space="preserve">W szansach mamy to: </w:t>
      </w:r>
      <w:r w:rsidRPr="00FF02AE">
        <w:t>Wykorzystanie w rozwoju społeczno-gospodarczym nowych koncepcji, trendów i praktyk rozwoju gospodarki lokalnej</w:t>
      </w:r>
      <w:r>
        <w:t>,</w:t>
      </w:r>
      <w:r w:rsidRPr="00FF02AE">
        <w:t xml:space="preserve"> w tym z wykorzystaniem ekonomii społecznej, srebrnej ekonomii i energetyki odnawialnej, itp.;</w:t>
      </w:r>
    </w:p>
    <w:p w14:paraId="3DEEC1C6" w14:textId="2ECA6242" w:rsidR="00E40202" w:rsidRDefault="00E40202">
      <w:pPr>
        <w:pStyle w:val="Tekstkomentarza"/>
      </w:pPr>
      <w:r>
        <w:t xml:space="preserve"> </w:t>
      </w:r>
    </w:p>
  </w:comment>
  <w:comment w:id="101" w:author="Adam Tarka" w:date="2022-04-07T16:38:00Z" w:initials="AT">
    <w:p w14:paraId="204C4C76" w14:textId="77777777" w:rsidR="00161AF2" w:rsidRDefault="00161AF2" w:rsidP="00161AF2">
      <w:pPr>
        <w:pStyle w:val="Tekstkomentarza"/>
      </w:pPr>
      <w:r>
        <w:rPr>
          <w:rStyle w:val="Odwoaniedokomentarza"/>
        </w:rPr>
        <w:annotationRef/>
      </w:r>
      <w:r>
        <w:t xml:space="preserve">A na stronie 5 jest napisane, że niestety gorzej jest z poziomem bezpieczeństwa </w:t>
      </w:r>
    </w:p>
  </w:comment>
  <w:comment w:id="102" w:author="komputer " w:date="2022-04-07T16:54:00Z" w:initials="K">
    <w:p w14:paraId="6C2BCFA8" w14:textId="69E8B404" w:rsidR="00E40202" w:rsidRDefault="00E40202">
      <w:pPr>
        <w:pStyle w:val="Tekstkomentarza"/>
      </w:pPr>
      <w:r>
        <w:rPr>
          <w:rStyle w:val="Odwoaniedokomentarza"/>
        </w:rPr>
        <w:annotationRef/>
      </w:r>
      <w:r>
        <w:t xml:space="preserve">Gorzej niż w 2015 ale czy to wystarczy aby wpisać to do słabych stron to wątpię </w:t>
      </w:r>
    </w:p>
  </w:comment>
  <w:comment w:id="103" w:author="Adam Tarka" w:date="2022-04-07T16:38:00Z" w:initials="AT">
    <w:p w14:paraId="2A1E02B1" w14:textId="77777777" w:rsidR="00161AF2" w:rsidRDefault="00161AF2" w:rsidP="00161AF2">
      <w:pPr>
        <w:pStyle w:val="Tekstkomentarza"/>
      </w:pPr>
      <w:r>
        <w:rPr>
          <w:rStyle w:val="Odwoaniedokomentarza"/>
        </w:rPr>
        <w:annotationRef/>
      </w:r>
      <w:r>
        <w:t xml:space="preserve">Żłobki mamy tylko prywatne, ale chyba </w:t>
      </w:r>
      <w:proofErr w:type="spellStart"/>
      <w:r>
        <w:t>daja</w:t>
      </w:r>
      <w:proofErr w:type="spellEnd"/>
      <w:r>
        <w:t xml:space="preserve"> rade. Ten zapis o szkołach chyba trzeba zostawić bo jakość kształcenia jest tylko zadowalająca</w:t>
      </w:r>
    </w:p>
  </w:comment>
  <w:comment w:id="104" w:author="komputer " w:date="2022-04-07T16:54:00Z" w:initials="K">
    <w:p w14:paraId="1F4EF5A4" w14:textId="28276D4A" w:rsidR="00E40202" w:rsidRDefault="00E40202">
      <w:pPr>
        <w:pStyle w:val="Tekstkomentarza"/>
      </w:pPr>
      <w:r>
        <w:rPr>
          <w:rStyle w:val="Odwoaniedokomentarza"/>
        </w:rPr>
        <w:annotationRef/>
      </w:r>
      <w:r>
        <w:t xml:space="preserve">Tak zostawiamy to </w:t>
      </w:r>
      <w:r>
        <w:sym w:font="Wingdings" w:char="F04A"/>
      </w:r>
    </w:p>
  </w:comment>
  <w:comment w:id="105" w:author="komputer " w:date="2022-04-07T16:56:00Z" w:initials="K">
    <w:p w14:paraId="7D81768F" w14:textId="73EF234F" w:rsidR="00E40202" w:rsidRDefault="00E40202">
      <w:pPr>
        <w:pStyle w:val="Tekstkomentarza"/>
      </w:pPr>
      <w:r>
        <w:rPr>
          <w:rStyle w:val="Odwoaniedokomentarza"/>
        </w:rPr>
        <w:annotationRef/>
      </w:r>
      <w:r>
        <w:t>Ok zmienione</w:t>
      </w:r>
    </w:p>
  </w:comment>
  <w:comment w:id="106" w:author="Adam Tarka" w:date="2022-04-07T16:55:00Z" w:initials="AT">
    <w:p w14:paraId="3D48C1DE" w14:textId="77777777" w:rsidR="00E40202" w:rsidRDefault="00E40202" w:rsidP="00E40202">
      <w:pPr>
        <w:pStyle w:val="Tekstkomentarza"/>
      </w:pPr>
      <w:r>
        <w:rPr>
          <w:rStyle w:val="Odwoaniedokomentarza"/>
        </w:rPr>
        <w:annotationRef/>
      </w:r>
      <w:r>
        <w:t>Proszę zobaczyć w raporcie ex post. Tutaj to raczej przeciętnie, albo i nawet źle.</w:t>
      </w:r>
    </w:p>
  </w:comment>
  <w:comment w:id="107" w:author="komputer " w:date="2022-04-07T17:00:00Z" w:initials="K">
    <w:p w14:paraId="7065B72C" w14:textId="60F2AA9E" w:rsidR="00FC667C" w:rsidRDefault="00FC667C">
      <w:pPr>
        <w:pStyle w:val="Tekstkomentarza"/>
      </w:pPr>
      <w:r>
        <w:rPr>
          <w:rStyle w:val="Odwoaniedokomentarza"/>
        </w:rPr>
        <w:annotationRef/>
      </w:r>
      <w:r>
        <w:t xml:space="preserve">Uważam jest ok – chodziło głownie o okolice bo kopalnia przyciąga ludzi do Łęcznej . </w:t>
      </w:r>
    </w:p>
  </w:comment>
  <w:comment w:id="108" w:author="Adam Tarka" w:date="2022-04-07T16:38:00Z" w:initials="AT">
    <w:p w14:paraId="194A1F15" w14:textId="77777777" w:rsidR="00161AF2" w:rsidRDefault="00161AF2" w:rsidP="00161AF2">
      <w:pPr>
        <w:pStyle w:val="Tekstkomentarza"/>
      </w:pPr>
      <w:r>
        <w:rPr>
          <w:rStyle w:val="Odwoaniedokomentarza"/>
        </w:rPr>
        <w:annotationRef/>
      </w:r>
      <w:r>
        <w:rPr>
          <w:rStyle w:val="Odwoaniedokomentarza"/>
        </w:rPr>
        <w:t xml:space="preserve">Raczej tak nie jest. Największy pracodawca to kopalnia - poza gminą. Jedyny większy </w:t>
      </w:r>
      <w:proofErr w:type="spellStart"/>
      <w:r>
        <w:rPr>
          <w:rStyle w:val="Odwoaniedokomentarza"/>
        </w:rPr>
        <w:t>przedsiębiorcaa</w:t>
      </w:r>
      <w:proofErr w:type="spellEnd"/>
      <w:r>
        <w:rPr>
          <w:rStyle w:val="Odwoaniedokomentarza"/>
        </w:rPr>
        <w:t xml:space="preserve"> w gminie to huta szkła i tyle. Najwięksi pracodawcy w gminie to szkoły, szpital, itp.</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07BF4D1B" w15:done="0"/>
  <w15:commentEx w15:paraId="73DEE7F7" w15:done="0"/>
  <w15:commentEx w15:paraId="4CB8832C" w15:done="0"/>
  <w15:commentEx w15:paraId="580558BD" w15:done="0"/>
  <w15:commentEx w15:paraId="6E6A8457" w15:done="0"/>
  <w15:commentEx w15:paraId="5AFF102C" w15:done="0"/>
  <w15:commentEx w15:paraId="37C2A11E" w15:done="0"/>
  <w15:commentEx w15:paraId="56B0F683" w15:done="0"/>
  <w15:commentEx w15:paraId="2D3E788D" w15:done="0"/>
  <w15:commentEx w15:paraId="11DFFBD2" w15:done="0"/>
  <w15:commentEx w15:paraId="6A4F2E84" w15:done="0"/>
  <w15:commentEx w15:paraId="01D60A23" w15:done="0"/>
  <w15:commentEx w15:paraId="0D73CEC3" w15:done="0"/>
  <w15:commentEx w15:paraId="7632F4D1" w15:done="0"/>
  <w15:commentEx w15:paraId="17547A33" w15:done="0"/>
  <w15:commentEx w15:paraId="79AF2B6E" w15:done="0"/>
  <w15:commentEx w15:paraId="7449CE2C" w15:done="0"/>
  <w15:commentEx w15:paraId="70BEFCF4" w15:done="0"/>
  <w15:commentEx w15:paraId="772DE4B1" w15:done="0"/>
  <w15:commentEx w15:paraId="7FF6AF3A" w15:done="0"/>
  <w15:commentEx w15:paraId="150C7AE8" w15:done="0"/>
  <w15:commentEx w15:paraId="22668D88" w15:done="0"/>
  <w15:commentEx w15:paraId="525C6A70" w15:done="0"/>
  <w15:commentEx w15:paraId="3E012D87" w15:done="0"/>
  <w15:commentEx w15:paraId="6B3C5D81" w15:done="0"/>
  <w15:commentEx w15:paraId="0B11015C" w15:done="0"/>
  <w15:commentEx w15:paraId="3FC4A557" w15:done="0"/>
  <w15:commentEx w15:paraId="64A21662" w15:done="0"/>
  <w15:commentEx w15:paraId="035C3872" w15:done="0"/>
  <w15:commentEx w15:paraId="42DF0212" w15:done="0"/>
  <w15:commentEx w15:paraId="514F4B95" w15:done="0"/>
  <w15:commentEx w15:paraId="3874E7DF" w15:done="0"/>
  <w15:commentEx w15:paraId="6FBE215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DDBE68" w16cex:dateUtc="2022-03-17T10:35:00Z"/>
  <w16cex:commentExtensible w16cex:durableId="25DDBE69" w16cex:dateUtc="2022-03-17T10:35:00Z"/>
  <w16cex:commentExtensible w16cex:durableId="25DDBE6A" w16cex:dateUtc="2022-03-17T10:37:00Z"/>
  <w16cex:commentExtensible w16cex:durableId="25DDBE6B" w16cex:dateUtc="2022-03-17T10:36:00Z"/>
  <w16cex:commentExtensible w16cex:durableId="25DDBE6C" w16cex:dateUtc="2022-03-17T10:37:00Z"/>
  <w16cex:commentExtensible w16cex:durableId="25DDBE6D" w16cex:dateUtc="2022-03-17T12:07:00Z"/>
  <w16cex:commentExtensible w16cex:durableId="25DDBE6E" w16cex:dateUtc="2022-03-17T12:06:00Z"/>
  <w16cex:commentExtensible w16cex:durableId="25DDBE6F" w16cex:dateUtc="2022-03-17T12:10:00Z"/>
  <w16cex:commentExtensible w16cex:durableId="25DDBE70" w16cex:dateUtc="2022-03-17T12:10:00Z"/>
  <w16cex:commentExtensible w16cex:durableId="25DDBE71" w16cex:dateUtc="2022-03-17T12:15:00Z"/>
  <w16cex:commentExtensible w16cex:durableId="25DDBE72" w16cex:dateUtc="2022-03-17T12:16:00Z"/>
  <w16cex:commentExtensible w16cex:durableId="25DDBE73" w16cex:dateUtc="2022-03-17T12:19:00Z"/>
  <w16cex:commentExtensible w16cex:durableId="25DDBE74" w16cex:dateUtc="2022-03-17T12:19:00Z"/>
  <w16cex:commentExtensible w16cex:durableId="25DDBE75" w16cex:dateUtc="2022-03-17T12:18:00Z"/>
  <w16cex:commentExtensible w16cex:durableId="25DDBE76" w16cex:dateUtc="2022-03-17T12:21:00Z"/>
  <w16cex:commentExtensible w16cex:durableId="25DDBE77" w16cex:dateUtc="2022-03-17T12:21:00Z"/>
  <w16cex:commentExtensible w16cex:durableId="25DDBE78" w16cex:dateUtc="2022-03-17T12:23:00Z"/>
  <w16cex:commentExtensible w16cex:durableId="25DDBE79" w16cex:dateUtc="2022-03-17T12:32:00Z"/>
  <w16cex:commentExtensible w16cex:durableId="25DDBE7A" w16cex:dateUtc="2022-03-17T12:25:00Z"/>
  <w16cex:commentExtensible w16cex:durableId="25DDBE7B" w16cex:dateUtc="2022-03-17T12:35:00Z"/>
  <w16cex:commentExtensible w16cex:durableId="25DDBE7C" w16cex:dateUtc="2022-03-17T12:40:00Z"/>
  <w16cex:commentExtensible w16cex:durableId="25DDBE7D" w16cex:dateUtc="2022-03-17T12:40:00Z"/>
  <w16cex:commentExtensible w16cex:durableId="25DDBE7E" w16cex:dateUtc="2022-03-17T12:43:00Z"/>
  <w16cex:commentExtensible w16cex:durableId="25DDBE7F" w16cex:dateUtc="2022-03-17T12:43:00Z"/>
  <w16cex:commentExtensible w16cex:durableId="25DDBE80" w16cex:dateUtc="2022-03-17T12:45:00Z"/>
  <w16cex:commentExtensible w16cex:durableId="25DDBE81" w16cex:dateUtc="2022-03-17T12:46:00Z"/>
  <w16cex:commentExtensible w16cex:durableId="25DDBE82" w16cex:dateUtc="2022-03-17T12:48:00Z"/>
  <w16cex:commentExtensible w16cex:durableId="25DDBE83" w16cex:dateUtc="2022-03-17T12:50:00Z"/>
  <w16cex:commentExtensible w16cex:durableId="25DED173" w16cex:dateUtc="2022-03-18T08:37:00Z"/>
  <w16cex:commentExtensible w16cex:durableId="25DDBE84" w16cex:dateUtc="2022-03-17T12:51:00Z"/>
  <w16cex:commentExtensible w16cex:durableId="25DDBE85" w16cex:dateUtc="2022-03-17T12:51:00Z"/>
  <w16cex:commentExtensible w16cex:durableId="25DDBE86" w16cex:dateUtc="2022-03-17T12:52:00Z"/>
  <w16cex:commentExtensible w16cex:durableId="25DDBE87" w16cex:dateUtc="2022-03-17T12:5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7BF4D1B" w16cid:durableId="25DDBE68"/>
  <w16cid:commentId w16cid:paraId="73DEE7F7" w16cid:durableId="25DDBE69"/>
  <w16cid:commentId w16cid:paraId="4CB8832C" w16cid:durableId="25DDBE6A"/>
  <w16cid:commentId w16cid:paraId="580558BD" w16cid:durableId="25DDBE6B"/>
  <w16cid:commentId w16cid:paraId="6E6A8457" w16cid:durableId="25DDBE6C"/>
  <w16cid:commentId w16cid:paraId="5AFF102C" w16cid:durableId="25DDBE6D"/>
  <w16cid:commentId w16cid:paraId="37C2A11E" w16cid:durableId="25DDBE6E"/>
  <w16cid:commentId w16cid:paraId="56B0F683" w16cid:durableId="25DDBE6F"/>
  <w16cid:commentId w16cid:paraId="2D3E788D" w16cid:durableId="25DDBE70"/>
  <w16cid:commentId w16cid:paraId="11DFFBD2" w16cid:durableId="25DDBE71"/>
  <w16cid:commentId w16cid:paraId="6A4F2E84" w16cid:durableId="25DDBE72"/>
  <w16cid:commentId w16cid:paraId="01D60A23" w16cid:durableId="25DDBE73"/>
  <w16cid:commentId w16cid:paraId="0D73CEC3" w16cid:durableId="25DDBE74"/>
  <w16cid:commentId w16cid:paraId="7632F4D1" w16cid:durableId="25DDBE75"/>
  <w16cid:commentId w16cid:paraId="17547A33" w16cid:durableId="25DDBE76"/>
  <w16cid:commentId w16cid:paraId="79AF2B6E" w16cid:durableId="25DDBE77"/>
  <w16cid:commentId w16cid:paraId="7449CE2C" w16cid:durableId="25DDBE78"/>
  <w16cid:commentId w16cid:paraId="70BEFCF4" w16cid:durableId="25DDBE79"/>
  <w16cid:commentId w16cid:paraId="772DE4B1" w16cid:durableId="25DDBE7A"/>
  <w16cid:commentId w16cid:paraId="7FF6AF3A" w16cid:durableId="25DDBE7B"/>
  <w16cid:commentId w16cid:paraId="150C7AE8" w16cid:durableId="25DDBE7C"/>
  <w16cid:commentId w16cid:paraId="22668D88" w16cid:durableId="25DDBE7D"/>
  <w16cid:commentId w16cid:paraId="525C6A70" w16cid:durableId="25DDBE7E"/>
  <w16cid:commentId w16cid:paraId="3E012D87" w16cid:durableId="25DDBE7F"/>
  <w16cid:commentId w16cid:paraId="6B3C5D81" w16cid:durableId="25DDBE80"/>
  <w16cid:commentId w16cid:paraId="0B11015C" w16cid:durableId="25DDBE81"/>
  <w16cid:commentId w16cid:paraId="3FC4A557" w16cid:durableId="25DDBE82"/>
  <w16cid:commentId w16cid:paraId="64A21662" w16cid:durableId="25DDBE83"/>
  <w16cid:commentId w16cid:paraId="035C3872" w16cid:durableId="25DED173"/>
  <w16cid:commentId w16cid:paraId="42DF0212" w16cid:durableId="25DDBE84"/>
  <w16cid:commentId w16cid:paraId="514F4B95" w16cid:durableId="25DDBE85"/>
  <w16cid:commentId w16cid:paraId="3874E7DF" w16cid:durableId="25DDBE86"/>
  <w16cid:commentId w16cid:paraId="6FBE2151" w16cid:durableId="25DDBE87"/>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30093C6" w14:textId="77777777" w:rsidR="001E5278" w:rsidRDefault="001E5278" w:rsidP="00CA028F">
      <w:pPr>
        <w:spacing w:after="0" w:line="240" w:lineRule="auto"/>
      </w:pPr>
      <w:r>
        <w:separator/>
      </w:r>
    </w:p>
  </w:endnote>
  <w:endnote w:type="continuationSeparator" w:id="0">
    <w:p w14:paraId="35B8566F" w14:textId="77777777" w:rsidR="001E5278" w:rsidRDefault="001E5278" w:rsidP="00CA02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Verdana">
    <w:panose1 w:val="020B0604030504040204"/>
    <w:charset w:val="EE"/>
    <w:family w:val="swiss"/>
    <w:pitch w:val="variable"/>
    <w:sig w:usb0="A00006FF" w:usb1="4000205B" w:usb2="00000010" w:usb3="00000000" w:csb0="0000019F" w:csb1="00000000"/>
  </w:font>
  <w:font w:name="Cambria">
    <w:panose1 w:val="02040503050406030204"/>
    <w:charset w:val="EE"/>
    <w:family w:val="roman"/>
    <w:pitch w:val="variable"/>
    <w:sig w:usb0="E00006FF" w:usb1="420024FF" w:usb2="02000000" w:usb3="00000000" w:csb0="0000019F" w:csb1="00000000"/>
  </w:font>
  <w:font w:name="CIDFont+F2">
    <w:panose1 w:val="00000000000000000000"/>
    <w:charset w:val="EE"/>
    <w:family w:val="auto"/>
    <w:notTrueType/>
    <w:pitch w:val="default"/>
    <w:sig w:usb0="00000005" w:usb1="00000000" w:usb2="00000000" w:usb3="00000000" w:csb0="00000002" w:csb1="00000000"/>
  </w:font>
  <w:font w:name="CIDFont+F1">
    <w:panose1 w:val="00000000000000000000"/>
    <w:charset w:val="EE"/>
    <w:family w:val="auto"/>
    <w:notTrueType/>
    <w:pitch w:val="default"/>
    <w:sig w:usb0="00000005" w:usb1="00000000" w:usb2="00000000" w:usb3="00000000" w:csb0="00000002" w:csb1="00000000"/>
  </w:font>
  <w:font w:name="Roboto">
    <w:altName w:val="Times New Roman"/>
    <w:charset w:val="00"/>
    <w:family w:val="auto"/>
    <w:pitch w:val="variable"/>
    <w:sig w:usb0="00000001" w:usb1="5000205B" w:usb2="0000002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24740831"/>
      <w:docPartObj>
        <w:docPartGallery w:val="Page Numbers (Bottom of Page)"/>
        <w:docPartUnique/>
      </w:docPartObj>
    </w:sdtPr>
    <w:sdtContent>
      <w:p w14:paraId="0EC68640" w14:textId="77777777" w:rsidR="00E43A7D" w:rsidRDefault="00E43A7D">
        <w:pPr>
          <w:pStyle w:val="Stopka"/>
          <w:jc w:val="right"/>
        </w:pPr>
        <w:r>
          <w:fldChar w:fldCharType="begin"/>
        </w:r>
        <w:r>
          <w:instrText>PAGE   \* MERGEFORMAT</w:instrText>
        </w:r>
        <w:r>
          <w:fldChar w:fldCharType="separate"/>
        </w:r>
        <w:r w:rsidR="00FC667C">
          <w:rPr>
            <w:noProof/>
          </w:rPr>
          <w:t>148</w:t>
        </w:r>
        <w:r>
          <w:fldChar w:fldCharType="end"/>
        </w:r>
      </w:p>
    </w:sdtContent>
  </w:sdt>
  <w:p w14:paraId="711910A0" w14:textId="77777777" w:rsidR="00E43A7D" w:rsidRDefault="00E43A7D">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CF85576" w14:textId="77777777" w:rsidR="001E5278" w:rsidRDefault="001E5278" w:rsidP="00CA028F">
      <w:pPr>
        <w:spacing w:after="0" w:line="240" w:lineRule="auto"/>
      </w:pPr>
      <w:r>
        <w:separator/>
      </w:r>
    </w:p>
  </w:footnote>
  <w:footnote w:type="continuationSeparator" w:id="0">
    <w:p w14:paraId="7C5F2B1D" w14:textId="77777777" w:rsidR="001E5278" w:rsidRDefault="001E5278" w:rsidP="00CA028F">
      <w:pPr>
        <w:spacing w:after="0" w:line="240" w:lineRule="auto"/>
      </w:pPr>
      <w:r>
        <w:continuationSeparator/>
      </w:r>
    </w:p>
  </w:footnote>
  <w:footnote w:id="1">
    <w:p w14:paraId="636437C9" w14:textId="77777777" w:rsidR="00E43A7D" w:rsidRDefault="00E43A7D">
      <w:pPr>
        <w:pStyle w:val="Tekstprzypisudolnego"/>
      </w:pPr>
      <w:r>
        <w:rPr>
          <w:rStyle w:val="Odwoanieprzypisudolnego"/>
        </w:rPr>
        <w:footnoteRef/>
      </w:r>
      <w:r>
        <w:t xml:space="preserve">  </w:t>
      </w:r>
      <w:r w:rsidRPr="00E8360D">
        <w:t>Plan Zagospodarowania Przestrzennego Województwa Lubelskiego</w:t>
      </w:r>
      <w:r>
        <w:t xml:space="preserve"> </w:t>
      </w:r>
    </w:p>
  </w:footnote>
  <w:footnote w:id="2">
    <w:p w14:paraId="16BCFD27" w14:textId="77777777" w:rsidR="00E43A7D" w:rsidRDefault="00E43A7D" w:rsidP="005B1D70">
      <w:pPr>
        <w:pStyle w:val="Tekstprzypisudolnego"/>
      </w:pPr>
      <w:r>
        <w:rPr>
          <w:rStyle w:val="Odwoanieprzypisudolnego"/>
        </w:rPr>
        <w:footnoteRef/>
      </w:r>
      <w:r>
        <w:t xml:space="preserve"> </w:t>
      </w:r>
      <w:r w:rsidRPr="005B1D70">
        <w:t>STUDIUM UWARUNKOWAŃ I KIERUNKÓW ZAGOSPODAROWANIA PRZESTRZENNEGO GMINY ŁĘCZNA</w:t>
      </w:r>
      <w:r>
        <w:t xml:space="preserve"> Załącznik nr 1a do Uchwały nr XXIV/124/2016 RADY MIEJSKIEJ w ŁĘCZNEJ z dnia 31 sierpnia 2016 r.</w:t>
      </w:r>
    </w:p>
  </w:footnote>
  <w:footnote w:id="3">
    <w:p w14:paraId="6B48808E" w14:textId="77777777" w:rsidR="00E43A7D" w:rsidRDefault="00E43A7D">
      <w:pPr>
        <w:pStyle w:val="Tekstprzypisudolnego"/>
      </w:pPr>
      <w:r>
        <w:rPr>
          <w:rStyle w:val="Odwoanieprzypisudolnego"/>
        </w:rPr>
        <w:footnoteRef/>
      </w:r>
      <w:r>
        <w:t xml:space="preserve"> </w:t>
      </w:r>
      <w:r w:rsidRPr="00E87C87">
        <w:t>https://leczna.pl/leczna/historia/</w:t>
      </w:r>
    </w:p>
  </w:footnote>
  <w:footnote w:id="4">
    <w:p w14:paraId="5778BB0D" w14:textId="77777777" w:rsidR="00E43A7D" w:rsidRDefault="00E43A7D" w:rsidP="0060112E">
      <w:pPr>
        <w:pStyle w:val="Tekstprzypisudolnego"/>
      </w:pPr>
      <w:r>
        <w:rPr>
          <w:rStyle w:val="Odwoanieprzypisudolnego"/>
        </w:rPr>
        <w:footnoteRef/>
      </w:r>
      <w:r>
        <w:t xml:space="preserve"> </w:t>
      </w:r>
      <w:r w:rsidRPr="0060112E">
        <w:t xml:space="preserve">Studium Uwarunkowań </w:t>
      </w:r>
      <w:r>
        <w:t>i</w:t>
      </w:r>
      <w:r w:rsidRPr="0060112E">
        <w:t xml:space="preserve"> Kierunków Zagospodarowania Przestrzennego Gminy Łęczna</w:t>
      </w:r>
      <w:r>
        <w:t>, Załącznik nr 1a do Uchwały nr XXIV/124/2016 Rady Miejskiej w Łęcznej z dnia 31 sierpnia 2016 r.</w:t>
      </w:r>
    </w:p>
  </w:footnote>
  <w:footnote w:id="5">
    <w:p w14:paraId="4DACB81D" w14:textId="77777777" w:rsidR="00E43A7D" w:rsidRDefault="00E43A7D">
      <w:pPr>
        <w:pStyle w:val="Tekstprzypisudolnego"/>
      </w:pPr>
      <w:r>
        <w:rPr>
          <w:rStyle w:val="Odwoanieprzypisudolnego"/>
        </w:rPr>
        <w:footnoteRef/>
      </w:r>
      <w:r>
        <w:t xml:space="preserve"> </w:t>
      </w:r>
      <w:r w:rsidRPr="00C33BF8">
        <w:t>Prognoza Oddziaływania na Środowisko projektu Strategii Rozwoju Gminy Łęczna na lata 2016-2025</w:t>
      </w:r>
    </w:p>
  </w:footnote>
  <w:footnote w:id="6">
    <w:p w14:paraId="76201AEE" w14:textId="77777777" w:rsidR="00E43A7D" w:rsidRDefault="00E43A7D">
      <w:pPr>
        <w:pStyle w:val="Tekstprzypisudolnego"/>
      </w:pPr>
      <w:r>
        <w:rPr>
          <w:rStyle w:val="Odwoanieprzypisudolnego"/>
        </w:rPr>
        <w:footnoteRef/>
      </w:r>
      <w:r>
        <w:t xml:space="preserve"> </w:t>
      </w:r>
      <w:r w:rsidRPr="00B77CC8">
        <w:t>https://parki.lubelskie.pl/parki-krajobrazowe/nadwieprzanski-park-krajobrazowy</w:t>
      </w:r>
    </w:p>
  </w:footnote>
  <w:footnote w:id="7">
    <w:p w14:paraId="0D0EFC2A" w14:textId="77777777" w:rsidR="00E43A7D" w:rsidRDefault="00E43A7D">
      <w:pPr>
        <w:pStyle w:val="Tekstprzypisudolnego"/>
      </w:pPr>
      <w:r>
        <w:rPr>
          <w:rStyle w:val="Odwoanieprzypisudolnego"/>
        </w:rPr>
        <w:footnoteRef/>
      </w:r>
      <w:r>
        <w:t xml:space="preserve"> </w:t>
      </w:r>
      <w:r w:rsidRPr="006C5CF7">
        <w:t>RAPORT O STANIE GMINY ŁĘCZNA za rok 2020</w:t>
      </w:r>
    </w:p>
  </w:footnote>
  <w:footnote w:id="8">
    <w:p w14:paraId="12EC8C29" w14:textId="77777777" w:rsidR="00E43A7D" w:rsidRDefault="00E43A7D">
      <w:pPr>
        <w:pStyle w:val="Tekstprzypisudolnego"/>
      </w:pPr>
      <w:r>
        <w:rPr>
          <w:rStyle w:val="Odwoanieprzypisudolnego"/>
        </w:rPr>
        <w:footnoteRef/>
      </w:r>
      <w:r>
        <w:t xml:space="preserve"> </w:t>
      </w:r>
      <w:r w:rsidRPr="0066637D">
        <w:t>PLAN GOSPODARKI NISKOEMISYJNEJ DLA GMINY ŁĘCZNA NA LATA 2015 – 2020</w:t>
      </w:r>
    </w:p>
  </w:footnote>
  <w:footnote w:id="9">
    <w:p w14:paraId="17C9BD84" w14:textId="77777777" w:rsidR="00E43A7D" w:rsidRDefault="00E43A7D" w:rsidP="00C865BB">
      <w:pPr>
        <w:pStyle w:val="Tekstprzypisudolnego"/>
      </w:pPr>
      <w:r>
        <w:rPr>
          <w:rStyle w:val="Odwoanieprzypisudolnego"/>
        </w:rPr>
        <w:footnoteRef/>
      </w:r>
      <w:r>
        <w:t xml:space="preserve"> Uchwała Nr XI/57/2019 Rady Miejskiej w Łęcznej z dnia 31 lipca 2019 r. w sprawie przyjęcia stanowiska dotyczącego budowy elektrowni w Starej Wsi</w:t>
      </w:r>
    </w:p>
  </w:footnote>
  <w:footnote w:id="10">
    <w:p w14:paraId="31782268" w14:textId="77777777" w:rsidR="00E43A7D" w:rsidRDefault="00E43A7D">
      <w:pPr>
        <w:pStyle w:val="Tekstprzypisudolnego"/>
      </w:pPr>
      <w:r>
        <w:rPr>
          <w:rStyle w:val="Odwoanieprzypisudolnego"/>
        </w:rPr>
        <w:footnoteRef/>
      </w:r>
      <w:r>
        <w:t xml:space="preserve"> </w:t>
      </w:r>
      <w:r w:rsidRPr="00BD0ED9">
        <w:t>założony 20 września 1979 r.,  największymi sukcesami  klubu był</w:t>
      </w:r>
      <w:r>
        <w:t>o</w:t>
      </w:r>
      <w:r w:rsidRPr="00BD0ED9">
        <w:t>: 8 sezonów w Ekstraklasie w latach 2003/2004, 2004/2005, 2005/2006, 2006/2007, 2014/2015, 2015/2016, 2016/2017, 2021/2022), Ćwierćfinał Pucharu Polski 2000/2001, Półfinał Pucharu Ekstraklasy (2006/2007), III miejsce w klubowych Mistrzostwach Polski Juniorów Starszych (2004 i 2005)</w:t>
      </w:r>
    </w:p>
  </w:footnote>
  <w:footnote w:id="11">
    <w:p w14:paraId="68CCC51F" w14:textId="77777777" w:rsidR="00E43A7D" w:rsidRDefault="00E43A7D" w:rsidP="00B06B82">
      <w:pPr>
        <w:pStyle w:val="Tekstprzypisudolnego"/>
      </w:pPr>
      <w:r>
        <w:rPr>
          <w:rStyle w:val="Odwoanieprzypisudolnego"/>
        </w:rPr>
        <w:footnoteRef/>
      </w:r>
      <w:r>
        <w:t xml:space="preserve"> Uchwała nr XXVI/150/2020 Rady Miejskiej w Łęcznej z dnia 28 października 2020 r. w sprawie przyjęcia Programu współpracy Gminy Łęczna z organizacjami pozarządowymi oraz innymi podmiotami prowadzącymi działalność pożytku publicznego w 2021 roku</w:t>
      </w:r>
    </w:p>
  </w:footnote>
  <w:footnote w:id="12">
    <w:p w14:paraId="12B33232" w14:textId="584B549D" w:rsidR="00E43A7D" w:rsidRPr="00457CF2" w:rsidRDefault="00E43A7D">
      <w:pPr>
        <w:pStyle w:val="Tekstprzypisudolnego"/>
      </w:pPr>
      <w:r>
        <w:rPr>
          <w:rStyle w:val="Odwoanieprzypisudolnego"/>
        </w:rPr>
        <w:footnoteRef/>
      </w:r>
      <w:r>
        <w:t xml:space="preserve"> </w:t>
      </w:r>
      <w:r w:rsidRPr="00331C80">
        <w:t xml:space="preserve">Sprawozdanie z realizacji Programu współpracy </w:t>
      </w:r>
      <w:r>
        <w:t>G</w:t>
      </w:r>
      <w:r w:rsidRPr="00331C80">
        <w:t xml:space="preserve">miny Łęczna z organizacjami pozarządowymi oraz innymi podmiotami prowadzącymi </w:t>
      </w:r>
      <w:r w:rsidRPr="00457CF2">
        <w:t>działalność pożytku publicznego w 2020, 2019 i  2018 roku.</w:t>
      </w:r>
    </w:p>
  </w:footnote>
  <w:footnote w:id="13">
    <w:p w14:paraId="3D90191C" w14:textId="429DD721" w:rsidR="00E43A7D" w:rsidRDefault="00E43A7D" w:rsidP="000E251C">
      <w:pPr>
        <w:pStyle w:val="Tekstprzypisudolnego"/>
      </w:pPr>
      <w:r w:rsidRPr="00457CF2">
        <w:rPr>
          <w:rStyle w:val="Odwoanieprzypisudolnego"/>
        </w:rPr>
        <w:footnoteRef/>
      </w:r>
      <w:r w:rsidRPr="00457CF2">
        <w:t xml:space="preserve"> Środki finansowe  dla OSP są wydatkowane z budżetu gminy na rzecz konkretnej jednostki. Wzrost kwoty w 2020 roku był spowodowany wydatkami inwestycyjnymi tj. zakup samochodu pożarniczego dla OSP Łęczna.</w:t>
      </w:r>
      <w:r>
        <w:t xml:space="preserve"> </w:t>
      </w:r>
    </w:p>
  </w:footnote>
  <w:footnote w:id="14">
    <w:p w14:paraId="7F996C45" w14:textId="77777777" w:rsidR="00E43A7D" w:rsidRDefault="00E43A7D">
      <w:pPr>
        <w:pStyle w:val="Tekstprzypisudolnego"/>
      </w:pPr>
      <w:r>
        <w:rPr>
          <w:rStyle w:val="Odwoanieprzypisudolnego"/>
        </w:rPr>
        <w:footnoteRef/>
      </w:r>
      <w:r>
        <w:t xml:space="preserve"> </w:t>
      </w:r>
      <w:r w:rsidRPr="003D710E">
        <w:t>https://rpw</w:t>
      </w:r>
      <w:r>
        <w:t>dl.ezdrowie.gov.pl</w:t>
      </w:r>
    </w:p>
  </w:footnote>
  <w:footnote w:id="15">
    <w:p w14:paraId="3BDB978A" w14:textId="77777777" w:rsidR="00E43A7D" w:rsidRDefault="00E43A7D" w:rsidP="00756498">
      <w:pPr>
        <w:pStyle w:val="Tekstprzypisudolnego"/>
      </w:pPr>
      <w:r>
        <w:rPr>
          <w:rStyle w:val="Odwoanieprzypisudolnego"/>
        </w:rPr>
        <w:footnoteRef/>
      </w:r>
      <w:r>
        <w:t xml:space="preserve"> </w:t>
      </w:r>
      <w:r w:rsidRPr="004C2F08">
        <w:t>Szczegółowe wskaźniki brane pod uwagę: 1.1. Przestępstwa stwierdzone przez policję w zakończonych postępowaniach przygotowawczych przeciwko życiu i zdrowiu na 10 tys. mieszkańców; 1.2 Przestępstwa stwierdzone przez policję w zakończonych postępowaniach przygotowawczych przeciwko mieniu na 10 tys. mieszkańców; 1.3. Przestępstwa drogowe stwierdzone przez policję w zakończonych postępowaniach przygotowawczych na 10 tys. mieszkańców; 1.4. Liczba wypadków przy pracy na 1000 zatrudnionych; 2.1 Odsetek zgonów wśród osób poniżej 60 roku życia; 2.2. Zgony z powodu zachorowania na nowotwory i choroby układu krążenia na 1000 mieszkańców;  2.3. Liczba lekarzy i lekarzy dentystów pracujących wg podstawowego miejsca pracy na 1000 mieszkańców; 2.4. Liczba porad lekarskich na 1000 mieszkańców; 2.5 Liczba łóżek szpitalnych ogólnych na 1000 mieszkańców; 2.6 Wielkość wydatków na ochronę zdrowia na 1000 mieszkańców.</w:t>
      </w:r>
    </w:p>
  </w:footnote>
  <w:footnote w:id="16">
    <w:p w14:paraId="7251685D" w14:textId="77777777" w:rsidR="00E43A7D" w:rsidRDefault="00E43A7D" w:rsidP="000D08BB">
      <w:pPr>
        <w:pStyle w:val="Tekstprzypisudolnego"/>
        <w:ind w:firstLine="567"/>
      </w:pPr>
      <w:r>
        <w:rPr>
          <w:rStyle w:val="Odwoanieprzypisudolnego"/>
        </w:rPr>
        <w:footnoteRef/>
      </w:r>
      <w:r>
        <w:rPr>
          <w:sz w:val="18"/>
          <w:szCs w:val="18"/>
        </w:rPr>
        <w:t xml:space="preserve"> </w:t>
      </w:r>
      <w:r w:rsidRPr="00785768">
        <w:rPr>
          <w:sz w:val="18"/>
          <w:szCs w:val="18"/>
        </w:rPr>
        <w:t>Atrakcyjność inwestycyjna województw i podregionów Polski 2016, Instytut Badań nad Gospodarką Rynkową, Gdańsk 2016 r.</w:t>
      </w:r>
    </w:p>
  </w:footnote>
  <w:footnote w:id="17">
    <w:p w14:paraId="381DB2D1" w14:textId="77777777" w:rsidR="00E43A7D" w:rsidRPr="008D21C3" w:rsidRDefault="00E43A7D" w:rsidP="00985CA6">
      <w:pPr>
        <w:pStyle w:val="Tekstprzypisudolnego"/>
        <w:rPr>
          <w:rFonts w:cs="Arial"/>
          <w:sz w:val="16"/>
          <w:szCs w:val="16"/>
        </w:rPr>
      </w:pPr>
      <w:r w:rsidRPr="008D21C3">
        <w:rPr>
          <w:rStyle w:val="Odwoanieprzypisudolnego"/>
          <w:rFonts w:cs="Arial"/>
          <w:sz w:val="16"/>
          <w:szCs w:val="16"/>
        </w:rPr>
        <w:footnoteRef/>
      </w:r>
      <w:r w:rsidRPr="008D21C3">
        <w:rPr>
          <w:rFonts w:cs="Arial"/>
          <w:sz w:val="16"/>
          <w:szCs w:val="16"/>
        </w:rPr>
        <w:t xml:space="preserve"> </w:t>
      </w:r>
      <w:r w:rsidRPr="008D21C3">
        <w:rPr>
          <w:rFonts w:eastAsia="Calibri" w:cs="Arial"/>
          <w:sz w:val="16"/>
          <w:szCs w:val="16"/>
        </w:rPr>
        <w:t>Wyjaśnienie skrótów sekcji PKD 2007: A – Rolnictwo, leśnictwo, łowiectwo i rybactwo, B – Górnictwo i wydobywanie, C – Przetwórstwo przemysłowe, D – Wytwarzanie i zaopatrywanie w energię elektryczną, gaz, parę wodną, gorącą wodę i powietrze do układów klimatyzacyjnych, E – Dostawa wody; gospodarowanie ściekami i odpadami oraz działalność związana z rekultywacją, F – Budownictwo, G – Handel hurtowy i detaliczny; naprawa pojazdów samochodowych, włączając motocykle, H – Transport i gospodarka magazynowa, I – Działalność związana z zakwaterowaniem i usługami gastronomicznymi, J – Informacja i komunikacja, K – Działalność finansowa i ubezpieczeniowa, L – Działalność związana z obsługą rynku nieruchomości, M – Działalność profesjonalna, naukowa i techniczna, N – Działalność w zakresie usług administrowania i działalność wspierająca, O – Administracja publiczna i obrona narodowa; obowiązkowe zabezpieczenia społeczne, P – Edukacja, Q – Opieka zdrowotna i pomoc   społeczna, R – Działalność związana z kulturą, rozrywką i rekreacją, S – Pozostała działalność usługowa, T – Gospodarstwa domowe zatrudniające pracowników; gospodarstwa domowe produkujące wyroby i świadczące usługi na własne potrzeby, U – Organizacje i zespoły eksterytorialne</w:t>
      </w:r>
    </w:p>
  </w:footnote>
  <w:footnote w:id="18">
    <w:p w14:paraId="6661DFA7" w14:textId="77777777" w:rsidR="00E43A7D" w:rsidRDefault="00E43A7D">
      <w:pPr>
        <w:pStyle w:val="Tekstprzypisudolnego"/>
      </w:pPr>
      <w:r>
        <w:rPr>
          <w:rStyle w:val="Odwoanieprzypisudolnego"/>
        </w:rPr>
        <w:footnoteRef/>
      </w:r>
      <w:r>
        <w:t xml:space="preserve"> </w:t>
      </w:r>
      <w:r w:rsidRPr="00C71473">
        <w:t>https://www.lubelskie.pl/aktualnosci/konsultacje-projektu-terytorialnego-planu-sprawiedliwosci-transformacji-dla-wojewodztwa-lubelskiego/</w:t>
      </w:r>
    </w:p>
  </w:footnote>
  <w:footnote w:id="19">
    <w:p w14:paraId="53CE00CE" w14:textId="77777777" w:rsidR="00E43A7D" w:rsidRDefault="00E43A7D" w:rsidP="00112A2D">
      <w:pPr>
        <w:pStyle w:val="Tekstprzypisudolnego"/>
      </w:pPr>
      <w:r>
        <w:rPr>
          <w:rStyle w:val="Odwoanieprzypisudolnego"/>
        </w:rPr>
        <w:footnoteRef/>
      </w:r>
      <w:r>
        <w:rPr>
          <w:sz w:val="18"/>
          <w:szCs w:val="18"/>
        </w:rPr>
        <w:t xml:space="preserve"> </w:t>
      </w:r>
      <w:r w:rsidRPr="0075684F">
        <w:rPr>
          <w:sz w:val="18"/>
          <w:szCs w:val="18"/>
        </w:rPr>
        <w:t>Liczba osób bezrobotnych bez długotrwale bezrobotnych</w:t>
      </w:r>
    </w:p>
  </w:footnote>
  <w:footnote w:id="20">
    <w:p w14:paraId="2101B156" w14:textId="77777777" w:rsidR="00E43A7D" w:rsidRDefault="00E43A7D" w:rsidP="00103226">
      <w:pPr>
        <w:pStyle w:val="Tekstprzypisudolnego"/>
        <w:jc w:val="left"/>
      </w:pPr>
      <w:r>
        <w:rPr>
          <w:rStyle w:val="Odwoanieprzypisudolnego"/>
        </w:rPr>
        <w:footnoteRef/>
      </w:r>
      <w:r>
        <w:rPr>
          <w:sz w:val="18"/>
          <w:szCs w:val="18"/>
        </w:rPr>
        <w:t xml:space="preserve"> </w:t>
      </w:r>
      <w:r w:rsidRPr="00103226">
        <w:rPr>
          <w:sz w:val="18"/>
          <w:szCs w:val="18"/>
        </w:rPr>
        <w:t>https://barometrzawodow.pl/modul/prognozy-na-plakatach?publication=county&amp;province=3&amp;county=85&amp;year=2021&amp;form-group%5B%5D=all</w:t>
      </w:r>
    </w:p>
  </w:footnote>
  <w:footnote w:id="21">
    <w:p w14:paraId="58FCE331" w14:textId="77777777" w:rsidR="00E43A7D" w:rsidRDefault="00E43A7D">
      <w:pPr>
        <w:pStyle w:val="Tekstprzypisudolnego"/>
      </w:pPr>
      <w:r>
        <w:rPr>
          <w:rStyle w:val="Odwoanieprzypisudolnego"/>
        </w:rPr>
        <w:footnoteRef/>
      </w:r>
      <w:r>
        <w:t xml:space="preserve"> </w:t>
      </w:r>
      <w:r w:rsidRPr="00F22C00">
        <w:t xml:space="preserve">Studium Uwarunkowań </w:t>
      </w:r>
      <w:r>
        <w:t>i</w:t>
      </w:r>
      <w:r w:rsidRPr="00F22C00">
        <w:t xml:space="preserve"> Kierunków Zagospodarowania Przestrzennego Gminy </w:t>
      </w:r>
      <w:r>
        <w:t xml:space="preserve">i Miasta </w:t>
      </w:r>
      <w:r w:rsidRPr="00F22C00">
        <w:t>Łęczna</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F25CC"/>
    <w:multiLevelType w:val="hybridMultilevel"/>
    <w:tmpl w:val="694E75C2"/>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nsid w:val="021D40C3"/>
    <w:multiLevelType w:val="hybridMultilevel"/>
    <w:tmpl w:val="84DED6E8"/>
    <w:lvl w:ilvl="0" w:tplc="0415000F">
      <w:start w:val="1"/>
      <w:numFmt w:val="decimal"/>
      <w:lvlText w:val="%1."/>
      <w:lvlJc w:val="left"/>
      <w:pPr>
        <w:ind w:left="1287" w:hanging="360"/>
      </w:pPr>
    </w:lvl>
    <w:lvl w:ilvl="1" w:tplc="0415000F">
      <w:start w:val="1"/>
      <w:numFmt w:val="decimal"/>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2">
    <w:nsid w:val="028732D7"/>
    <w:multiLevelType w:val="hybridMultilevel"/>
    <w:tmpl w:val="334C3910"/>
    <w:lvl w:ilvl="0" w:tplc="F3967F0E">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
    <w:nsid w:val="030624F6"/>
    <w:multiLevelType w:val="hybridMultilevel"/>
    <w:tmpl w:val="49281A12"/>
    <w:lvl w:ilvl="0" w:tplc="F3967F0E">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4">
    <w:nsid w:val="04475344"/>
    <w:multiLevelType w:val="hybridMultilevel"/>
    <w:tmpl w:val="38FED5E2"/>
    <w:lvl w:ilvl="0" w:tplc="F3967F0E">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5">
    <w:nsid w:val="08CA53DF"/>
    <w:multiLevelType w:val="hybridMultilevel"/>
    <w:tmpl w:val="C7A236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0AA87209"/>
    <w:multiLevelType w:val="hybridMultilevel"/>
    <w:tmpl w:val="2038608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nsid w:val="0D3F5B20"/>
    <w:multiLevelType w:val="hybridMultilevel"/>
    <w:tmpl w:val="24C4B62E"/>
    <w:lvl w:ilvl="0" w:tplc="F3967F0E">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8">
    <w:nsid w:val="0D4951C9"/>
    <w:multiLevelType w:val="hybridMultilevel"/>
    <w:tmpl w:val="B69E5C6C"/>
    <w:lvl w:ilvl="0" w:tplc="F3967F0E">
      <w:start w:val="1"/>
      <w:numFmt w:val="bullet"/>
      <w:lvlText w:val=""/>
      <w:lvlJc w:val="left"/>
      <w:pPr>
        <w:ind w:left="1080" w:hanging="360"/>
      </w:pPr>
      <w:rPr>
        <w:rFonts w:ascii="Symbol" w:hAnsi="Symbol" w:hint="default"/>
        <w:color w:val="283138" w:themeColor="text2"/>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9">
    <w:nsid w:val="0F8346B9"/>
    <w:multiLevelType w:val="hybridMultilevel"/>
    <w:tmpl w:val="E1D2C05A"/>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nsid w:val="137073DB"/>
    <w:multiLevelType w:val="hybridMultilevel"/>
    <w:tmpl w:val="E9669F7C"/>
    <w:lvl w:ilvl="0" w:tplc="F3967F0E">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nsid w:val="16D51BE0"/>
    <w:multiLevelType w:val="hybridMultilevel"/>
    <w:tmpl w:val="3D4E2A9A"/>
    <w:lvl w:ilvl="0" w:tplc="F3967F0E">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2">
    <w:nsid w:val="17554D52"/>
    <w:multiLevelType w:val="hybridMultilevel"/>
    <w:tmpl w:val="F446DEF4"/>
    <w:lvl w:ilvl="0" w:tplc="F3967F0E">
      <w:start w:val="1"/>
      <w:numFmt w:val="bullet"/>
      <w:lvlText w:val=""/>
      <w:lvlJc w:val="left"/>
      <w:pPr>
        <w:ind w:left="1287" w:hanging="360"/>
      </w:pPr>
      <w:rPr>
        <w:rFonts w:ascii="Symbol" w:hAnsi="Symbol" w:hint="default"/>
        <w:color w:val="283138" w:themeColor="text2"/>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3">
    <w:nsid w:val="1923044C"/>
    <w:multiLevelType w:val="hybridMultilevel"/>
    <w:tmpl w:val="0CAC8BB4"/>
    <w:lvl w:ilvl="0" w:tplc="F3967F0E">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4">
    <w:nsid w:val="19853417"/>
    <w:multiLevelType w:val="hybridMultilevel"/>
    <w:tmpl w:val="0D0E1D7C"/>
    <w:lvl w:ilvl="0" w:tplc="F3967F0E">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5">
    <w:nsid w:val="1BC87FD7"/>
    <w:multiLevelType w:val="hybridMultilevel"/>
    <w:tmpl w:val="73CCBC9E"/>
    <w:lvl w:ilvl="0" w:tplc="B8762094">
      <w:start w:val="1"/>
      <w:numFmt w:val="ordinal"/>
      <w:pStyle w:val="Nagwek2"/>
      <w:lvlText w:val="3.%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nsid w:val="1CDB37A0"/>
    <w:multiLevelType w:val="hybridMultilevel"/>
    <w:tmpl w:val="4942EED6"/>
    <w:lvl w:ilvl="0" w:tplc="F3967F0E">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7">
    <w:nsid w:val="1D9107B0"/>
    <w:multiLevelType w:val="hybridMultilevel"/>
    <w:tmpl w:val="D6A635E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nsid w:val="1EC775B9"/>
    <w:multiLevelType w:val="hybridMultilevel"/>
    <w:tmpl w:val="09AA0718"/>
    <w:lvl w:ilvl="0" w:tplc="F3967F0E">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F3967F0E">
      <w:start w:val="1"/>
      <w:numFmt w:val="bullet"/>
      <w:lvlText w:val=""/>
      <w:lvlJc w:val="left"/>
      <w:pPr>
        <w:ind w:left="2727" w:hanging="360"/>
      </w:pPr>
      <w:rPr>
        <w:rFonts w:ascii="Symbol" w:hAnsi="Symbol"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9">
    <w:nsid w:val="212E1597"/>
    <w:multiLevelType w:val="hybridMultilevel"/>
    <w:tmpl w:val="DCAC6758"/>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nsid w:val="216F642F"/>
    <w:multiLevelType w:val="hybridMultilevel"/>
    <w:tmpl w:val="398C3A6E"/>
    <w:lvl w:ilvl="0" w:tplc="768C464C">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21">
    <w:nsid w:val="298A3E91"/>
    <w:multiLevelType w:val="hybridMultilevel"/>
    <w:tmpl w:val="11BE163A"/>
    <w:lvl w:ilvl="0" w:tplc="130E7524">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2">
    <w:nsid w:val="2C53189A"/>
    <w:multiLevelType w:val="hybridMultilevel"/>
    <w:tmpl w:val="EACAD450"/>
    <w:lvl w:ilvl="0" w:tplc="04150017">
      <w:start w:val="1"/>
      <w:numFmt w:val="lowerLetter"/>
      <w:lvlText w:val="%1)"/>
      <w:lvlJc w:val="left"/>
      <w:pPr>
        <w:ind w:left="1287" w:hanging="360"/>
      </w:pPr>
    </w:lvl>
    <w:lvl w:ilvl="1" w:tplc="04150019" w:tentative="1">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23">
    <w:nsid w:val="2D111868"/>
    <w:multiLevelType w:val="hybridMultilevel"/>
    <w:tmpl w:val="6D20CF5A"/>
    <w:lvl w:ilvl="0" w:tplc="F3967F0E">
      <w:start w:val="1"/>
      <w:numFmt w:val="bullet"/>
      <w:lvlText w:val=""/>
      <w:lvlJc w:val="left"/>
      <w:pPr>
        <w:ind w:left="1429" w:hanging="360"/>
      </w:pPr>
      <w:rPr>
        <w:rFonts w:ascii="Symbol" w:hAnsi="Symbol" w:hint="default"/>
        <w:b/>
        <w:i w:val="0"/>
        <w:color w:val="80716A" w:themeColor="accent3"/>
        <w:sz w:val="20"/>
        <w:szCs w:val="22"/>
        <w:u w:color="D2610C" w:themeColor="accent2"/>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24">
    <w:nsid w:val="2F312458"/>
    <w:multiLevelType w:val="hybridMultilevel"/>
    <w:tmpl w:val="ED66FC1C"/>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nsid w:val="34943F4C"/>
    <w:multiLevelType w:val="hybridMultilevel"/>
    <w:tmpl w:val="703AD3B2"/>
    <w:lvl w:ilvl="0" w:tplc="0415000F">
      <w:start w:val="1"/>
      <w:numFmt w:val="decimal"/>
      <w:lvlText w:val="%1."/>
      <w:lvlJc w:val="left"/>
      <w:pPr>
        <w:ind w:left="1287" w:hanging="360"/>
      </w:pPr>
    </w:lvl>
    <w:lvl w:ilvl="1" w:tplc="04150019" w:tentative="1">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26">
    <w:nsid w:val="360C359A"/>
    <w:multiLevelType w:val="hybridMultilevel"/>
    <w:tmpl w:val="1E4A4E62"/>
    <w:lvl w:ilvl="0" w:tplc="9A3C7484">
      <w:start w:val="1"/>
      <w:numFmt w:val="upperRoman"/>
      <w:pStyle w:val="Nagwek1"/>
      <w:lvlText w:val="%1."/>
      <w:lvlJc w:val="righ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nsid w:val="393E2DB5"/>
    <w:multiLevelType w:val="hybridMultilevel"/>
    <w:tmpl w:val="7DAA3F5E"/>
    <w:lvl w:ilvl="0" w:tplc="04150017">
      <w:start w:val="1"/>
      <w:numFmt w:val="lowerLetter"/>
      <w:lvlText w:val="%1)"/>
      <w:lvlJc w:val="left"/>
      <w:pPr>
        <w:ind w:left="1287" w:hanging="360"/>
      </w:pPr>
    </w:lvl>
    <w:lvl w:ilvl="1" w:tplc="04150019" w:tentative="1">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28">
    <w:nsid w:val="3E5A43E4"/>
    <w:multiLevelType w:val="hybridMultilevel"/>
    <w:tmpl w:val="A27881AE"/>
    <w:lvl w:ilvl="0" w:tplc="F3967F0E">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9">
    <w:nsid w:val="3F136B47"/>
    <w:multiLevelType w:val="hybridMultilevel"/>
    <w:tmpl w:val="AA9EFCDA"/>
    <w:lvl w:ilvl="0" w:tplc="F3967F0E">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0">
    <w:nsid w:val="3FC9514F"/>
    <w:multiLevelType w:val="hybridMultilevel"/>
    <w:tmpl w:val="FC7017B0"/>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1">
    <w:nsid w:val="416D3C6A"/>
    <w:multiLevelType w:val="hybridMultilevel"/>
    <w:tmpl w:val="A502B61A"/>
    <w:lvl w:ilvl="0" w:tplc="2C005DD4">
      <w:start w:val="1"/>
      <w:numFmt w:val="decimal"/>
      <w:lvlText w:val="%1."/>
      <w:lvlJc w:val="left"/>
      <w:pPr>
        <w:ind w:left="2838" w:hanging="1420"/>
      </w:pPr>
      <w:rPr>
        <w:rFonts w:hint="default"/>
      </w:rPr>
    </w:lvl>
    <w:lvl w:ilvl="1" w:tplc="9562744C">
      <w:start w:val="1"/>
      <w:numFmt w:val="bullet"/>
      <w:lvlText w:val="•"/>
      <w:lvlJc w:val="left"/>
      <w:pPr>
        <w:ind w:left="3209" w:hanging="1420"/>
      </w:pPr>
      <w:rPr>
        <w:rFonts w:ascii="Calibri" w:eastAsiaTheme="minorHAnsi" w:hAnsi="Calibri" w:cs="Calibri" w:hint="default"/>
      </w:r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32">
    <w:nsid w:val="42BA096E"/>
    <w:multiLevelType w:val="hybridMultilevel"/>
    <w:tmpl w:val="F11C77CE"/>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nsid w:val="446A680F"/>
    <w:multiLevelType w:val="hybridMultilevel"/>
    <w:tmpl w:val="A4C25902"/>
    <w:lvl w:ilvl="0" w:tplc="F3967F0E">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4">
    <w:nsid w:val="45701493"/>
    <w:multiLevelType w:val="hybridMultilevel"/>
    <w:tmpl w:val="F762F0E6"/>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nsid w:val="467943E9"/>
    <w:multiLevelType w:val="hybridMultilevel"/>
    <w:tmpl w:val="F5C08F5C"/>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nsid w:val="4D8F34F6"/>
    <w:multiLevelType w:val="hybridMultilevel"/>
    <w:tmpl w:val="EF067076"/>
    <w:lvl w:ilvl="0" w:tplc="F3967F0E">
      <w:start w:val="1"/>
      <w:numFmt w:val="bullet"/>
      <w:lvlText w:val=""/>
      <w:lvlJc w:val="left"/>
      <w:pPr>
        <w:ind w:left="1287" w:hanging="360"/>
      </w:pPr>
      <w:rPr>
        <w:rFonts w:ascii="Symbol" w:hAnsi="Symbol" w:hint="default"/>
        <w:color w:val="283138" w:themeColor="text2"/>
      </w:rPr>
    </w:lvl>
    <w:lvl w:ilvl="1" w:tplc="F3967F0E">
      <w:start w:val="1"/>
      <w:numFmt w:val="bullet"/>
      <w:lvlText w:val=""/>
      <w:lvlJc w:val="left"/>
      <w:pPr>
        <w:ind w:left="2007" w:hanging="360"/>
      </w:pPr>
      <w:rPr>
        <w:rFonts w:ascii="Symbol" w:hAnsi="Symbol" w:hint="default"/>
        <w:color w:val="283138" w:themeColor="text2"/>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7">
    <w:nsid w:val="4DCE10BA"/>
    <w:multiLevelType w:val="hybridMultilevel"/>
    <w:tmpl w:val="CC0A44F4"/>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nsid w:val="4E6429E1"/>
    <w:multiLevelType w:val="hybridMultilevel"/>
    <w:tmpl w:val="A9C45764"/>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nsid w:val="50EE0291"/>
    <w:multiLevelType w:val="hybridMultilevel"/>
    <w:tmpl w:val="454ABE62"/>
    <w:lvl w:ilvl="0" w:tplc="F3967F0E">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40">
    <w:nsid w:val="51FD1B15"/>
    <w:multiLevelType w:val="hybridMultilevel"/>
    <w:tmpl w:val="3ED2842C"/>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nsid w:val="536919E0"/>
    <w:multiLevelType w:val="hybridMultilevel"/>
    <w:tmpl w:val="D15E81A6"/>
    <w:lvl w:ilvl="0" w:tplc="04150015">
      <w:start w:val="1"/>
      <w:numFmt w:val="upp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nsid w:val="55A90266"/>
    <w:multiLevelType w:val="multilevel"/>
    <w:tmpl w:val="AAB22070"/>
    <w:lvl w:ilvl="0">
      <w:start w:val="1"/>
      <w:numFmt w:val="decimal"/>
      <w:lvlText w:val="%1."/>
      <w:lvlJc w:val="left"/>
      <w:pPr>
        <w:ind w:left="644"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3">
    <w:nsid w:val="568E4B96"/>
    <w:multiLevelType w:val="hybridMultilevel"/>
    <w:tmpl w:val="1BDA03BC"/>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nsid w:val="569264C1"/>
    <w:multiLevelType w:val="hybridMultilevel"/>
    <w:tmpl w:val="3E1C43BE"/>
    <w:lvl w:ilvl="0" w:tplc="79785D92">
      <w:start w:val="1"/>
      <w:numFmt w:val="upperRoman"/>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5">
    <w:nsid w:val="59590423"/>
    <w:multiLevelType w:val="hybridMultilevel"/>
    <w:tmpl w:val="4C92D176"/>
    <w:lvl w:ilvl="0" w:tplc="04150001">
      <w:start w:val="1"/>
      <w:numFmt w:val="bullet"/>
      <w:lvlText w:val=""/>
      <w:lvlJc w:val="left"/>
      <w:pPr>
        <w:ind w:left="1287" w:hanging="360"/>
      </w:pPr>
      <w:rPr>
        <w:rFonts w:ascii="Symbol" w:hAnsi="Symbol" w:hint="default"/>
      </w:rPr>
    </w:lvl>
    <w:lvl w:ilvl="1" w:tplc="54FE09DC">
      <w:numFmt w:val="bullet"/>
      <w:lvlText w:val="•"/>
      <w:lvlJc w:val="left"/>
      <w:pPr>
        <w:ind w:left="2355" w:hanging="708"/>
      </w:pPr>
      <w:rPr>
        <w:rFonts w:ascii="Arial Narrow" w:eastAsiaTheme="minorHAnsi" w:hAnsi="Arial Narrow" w:cstheme="minorBidi"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46">
    <w:nsid w:val="5A4E3D71"/>
    <w:multiLevelType w:val="hybridMultilevel"/>
    <w:tmpl w:val="C83E9E78"/>
    <w:lvl w:ilvl="0" w:tplc="F3967F0E">
      <w:start w:val="1"/>
      <w:numFmt w:val="bullet"/>
      <w:lvlText w:val=""/>
      <w:lvlJc w:val="left"/>
      <w:pPr>
        <w:ind w:left="1429" w:hanging="360"/>
      </w:pPr>
      <w:rPr>
        <w:rFonts w:ascii="Symbol" w:hAnsi="Symbol" w:hint="default"/>
        <w:color w:val="283138" w:themeColor="text2"/>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47">
    <w:nsid w:val="5A776209"/>
    <w:multiLevelType w:val="hybridMultilevel"/>
    <w:tmpl w:val="86D872D6"/>
    <w:lvl w:ilvl="0" w:tplc="F3967F0E">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48">
    <w:nsid w:val="5AD1440E"/>
    <w:multiLevelType w:val="hybridMultilevel"/>
    <w:tmpl w:val="28A47FE4"/>
    <w:lvl w:ilvl="0" w:tplc="F3967F0E">
      <w:start w:val="1"/>
      <w:numFmt w:val="bullet"/>
      <w:lvlText w:val=""/>
      <w:lvlJc w:val="left"/>
      <w:pPr>
        <w:ind w:left="1287" w:hanging="360"/>
      </w:pPr>
      <w:rPr>
        <w:rFonts w:ascii="Symbol" w:hAnsi="Symbol" w:hint="default"/>
        <w:color w:val="283138" w:themeColor="text2"/>
      </w:rPr>
    </w:lvl>
    <w:lvl w:ilvl="1" w:tplc="F3967F0E">
      <w:start w:val="1"/>
      <w:numFmt w:val="bullet"/>
      <w:lvlText w:val=""/>
      <w:lvlJc w:val="left"/>
      <w:pPr>
        <w:ind w:left="2007" w:hanging="360"/>
      </w:pPr>
      <w:rPr>
        <w:rFonts w:ascii="Symbol" w:hAnsi="Symbol" w:hint="default"/>
        <w:color w:val="283138" w:themeColor="text2"/>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49">
    <w:nsid w:val="5C090687"/>
    <w:multiLevelType w:val="hybridMultilevel"/>
    <w:tmpl w:val="288E5632"/>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nsid w:val="602A7C7C"/>
    <w:multiLevelType w:val="hybridMultilevel"/>
    <w:tmpl w:val="F634BAB8"/>
    <w:lvl w:ilvl="0" w:tplc="F3967F0E">
      <w:start w:val="1"/>
      <w:numFmt w:val="bullet"/>
      <w:lvlText w:val=""/>
      <w:lvlJc w:val="left"/>
      <w:pPr>
        <w:ind w:left="1429" w:hanging="360"/>
      </w:pPr>
      <w:rPr>
        <w:rFonts w:ascii="Symbol" w:hAnsi="Symbol" w:hint="default"/>
        <w:b/>
        <w:i w:val="0"/>
        <w:color w:val="80716A" w:themeColor="accent3"/>
        <w:sz w:val="20"/>
        <w:szCs w:val="22"/>
        <w:u w:color="D2610C" w:themeColor="accent2"/>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51">
    <w:nsid w:val="6261634B"/>
    <w:multiLevelType w:val="hybridMultilevel"/>
    <w:tmpl w:val="380A5B88"/>
    <w:lvl w:ilvl="0" w:tplc="0415000F">
      <w:start w:val="1"/>
      <w:numFmt w:val="decimal"/>
      <w:lvlText w:val="%1."/>
      <w:lvlJc w:val="left"/>
      <w:pPr>
        <w:ind w:left="720" w:hanging="360"/>
      </w:pPr>
      <w:rPr>
        <w:rFonts w:hint="default"/>
      </w:rPr>
    </w:lvl>
    <w:lvl w:ilvl="1" w:tplc="04349EB4">
      <w:start w:val="1"/>
      <w:numFmt w:val="decimal"/>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nsid w:val="6332440B"/>
    <w:multiLevelType w:val="hybridMultilevel"/>
    <w:tmpl w:val="D5547698"/>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nsid w:val="63546436"/>
    <w:multiLevelType w:val="hybridMultilevel"/>
    <w:tmpl w:val="823228B0"/>
    <w:lvl w:ilvl="0" w:tplc="0415000F">
      <w:start w:val="1"/>
      <w:numFmt w:val="decimal"/>
      <w:lvlText w:val="%1."/>
      <w:lvlJc w:val="left"/>
      <w:pPr>
        <w:ind w:left="1287" w:hanging="360"/>
      </w:pPr>
    </w:lvl>
    <w:lvl w:ilvl="1" w:tplc="0415000F">
      <w:start w:val="1"/>
      <w:numFmt w:val="decimal"/>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54">
    <w:nsid w:val="646672EA"/>
    <w:multiLevelType w:val="hybridMultilevel"/>
    <w:tmpl w:val="9C7E21E2"/>
    <w:lvl w:ilvl="0" w:tplc="F3967F0E">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55">
    <w:nsid w:val="6C6B1384"/>
    <w:multiLevelType w:val="hybridMultilevel"/>
    <w:tmpl w:val="E71827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nsid w:val="6DD67450"/>
    <w:multiLevelType w:val="hybridMultilevel"/>
    <w:tmpl w:val="917813AC"/>
    <w:lvl w:ilvl="0" w:tplc="06926552">
      <w:start w:val="1"/>
      <w:numFmt w:val="decimal"/>
      <w:lvlText w:val="%1."/>
      <w:lvlJc w:val="left"/>
      <w:pPr>
        <w:ind w:left="1419" w:hanging="710"/>
      </w:pPr>
      <w:rPr>
        <w:rFonts w:hint="default"/>
      </w:r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57">
    <w:nsid w:val="6E336915"/>
    <w:multiLevelType w:val="hybridMultilevel"/>
    <w:tmpl w:val="4906E74A"/>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nsid w:val="6E5A442A"/>
    <w:multiLevelType w:val="hybridMultilevel"/>
    <w:tmpl w:val="120A6A98"/>
    <w:lvl w:ilvl="0" w:tplc="04150013">
      <w:start w:val="1"/>
      <w:numFmt w:val="upperRoman"/>
      <w:lvlText w:val="%1."/>
      <w:lvlJc w:val="right"/>
      <w:pPr>
        <w:ind w:left="720" w:hanging="360"/>
      </w:pPr>
    </w:lvl>
    <w:lvl w:ilvl="1" w:tplc="6B925B9A">
      <w:start w:val="1"/>
      <w:numFmt w:val="decimal"/>
      <w:lvlText w:val="%2)"/>
      <w:lvlJc w:val="left"/>
      <w:pPr>
        <w:ind w:left="1920" w:hanging="840"/>
      </w:pPr>
      <w:rPr>
        <w:rFonts w:hint="default"/>
      </w:rPr>
    </w:lvl>
    <w:lvl w:ilvl="2" w:tplc="92286B3E">
      <w:start w:val="1"/>
      <w:numFmt w:val="upperRoman"/>
      <w:lvlText w:val="%3."/>
      <w:lvlJc w:val="left"/>
      <w:pPr>
        <w:ind w:left="2340" w:hanging="360"/>
      </w:pPr>
      <w:rPr>
        <w:rFonts w:asciiTheme="minorHAnsi" w:hAnsiTheme="minorHAnsi" w:hint="default"/>
      </w:r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nsid w:val="703571FC"/>
    <w:multiLevelType w:val="hybridMultilevel"/>
    <w:tmpl w:val="295ADBDC"/>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nsid w:val="74314677"/>
    <w:multiLevelType w:val="hybridMultilevel"/>
    <w:tmpl w:val="476EADA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1">
    <w:nsid w:val="7443013A"/>
    <w:multiLevelType w:val="hybridMultilevel"/>
    <w:tmpl w:val="6C848848"/>
    <w:lvl w:ilvl="0" w:tplc="F3967F0E">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62">
    <w:nsid w:val="75E35556"/>
    <w:multiLevelType w:val="hybridMultilevel"/>
    <w:tmpl w:val="11A06D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nsid w:val="761D0119"/>
    <w:multiLevelType w:val="hybridMultilevel"/>
    <w:tmpl w:val="73EE03FA"/>
    <w:lvl w:ilvl="0" w:tplc="F3967F0E">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64">
    <w:nsid w:val="77362D76"/>
    <w:multiLevelType w:val="hybridMultilevel"/>
    <w:tmpl w:val="78FE3CF2"/>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nsid w:val="799C2988"/>
    <w:multiLevelType w:val="hybridMultilevel"/>
    <w:tmpl w:val="12ACB9E8"/>
    <w:lvl w:ilvl="0" w:tplc="F3967F0E">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66">
    <w:nsid w:val="7AC81949"/>
    <w:multiLevelType w:val="hybridMultilevel"/>
    <w:tmpl w:val="8E6671CE"/>
    <w:lvl w:ilvl="0" w:tplc="04150013">
      <w:start w:val="1"/>
      <w:numFmt w:val="upperRoman"/>
      <w:lvlText w:val="%1."/>
      <w:lvlJc w:val="righ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7">
    <w:nsid w:val="7C621B88"/>
    <w:multiLevelType w:val="hybridMultilevel"/>
    <w:tmpl w:val="C4BCEB50"/>
    <w:lvl w:ilvl="0" w:tplc="F3967F0E">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num w:numId="1">
    <w:abstractNumId w:val="66"/>
  </w:num>
  <w:num w:numId="2">
    <w:abstractNumId w:val="26"/>
  </w:num>
  <w:num w:numId="3">
    <w:abstractNumId w:val="15"/>
  </w:num>
  <w:num w:numId="4">
    <w:abstractNumId w:val="58"/>
  </w:num>
  <w:num w:numId="5">
    <w:abstractNumId w:val="38"/>
  </w:num>
  <w:num w:numId="6">
    <w:abstractNumId w:val="42"/>
  </w:num>
  <w:num w:numId="7">
    <w:abstractNumId w:val="64"/>
  </w:num>
  <w:num w:numId="8">
    <w:abstractNumId w:val="57"/>
  </w:num>
  <w:num w:numId="9">
    <w:abstractNumId w:val="40"/>
  </w:num>
  <w:num w:numId="10">
    <w:abstractNumId w:val="17"/>
  </w:num>
  <w:num w:numId="11">
    <w:abstractNumId w:val="6"/>
  </w:num>
  <w:num w:numId="12">
    <w:abstractNumId w:val="62"/>
  </w:num>
  <w:num w:numId="13">
    <w:abstractNumId w:val="55"/>
  </w:num>
  <w:num w:numId="14">
    <w:abstractNumId w:val="10"/>
  </w:num>
  <w:num w:numId="15">
    <w:abstractNumId w:val="32"/>
  </w:num>
  <w:num w:numId="16">
    <w:abstractNumId w:val="9"/>
  </w:num>
  <w:num w:numId="17">
    <w:abstractNumId w:val="5"/>
  </w:num>
  <w:num w:numId="18">
    <w:abstractNumId w:val="60"/>
  </w:num>
  <w:num w:numId="19">
    <w:abstractNumId w:val="19"/>
  </w:num>
  <w:num w:numId="20">
    <w:abstractNumId w:val="44"/>
  </w:num>
  <w:num w:numId="21">
    <w:abstractNumId w:val="52"/>
  </w:num>
  <w:num w:numId="22">
    <w:abstractNumId w:val="45"/>
  </w:num>
  <w:num w:numId="23">
    <w:abstractNumId w:val="61"/>
  </w:num>
  <w:num w:numId="24">
    <w:abstractNumId w:val="28"/>
  </w:num>
  <w:num w:numId="25">
    <w:abstractNumId w:val="54"/>
  </w:num>
  <w:num w:numId="26">
    <w:abstractNumId w:val="49"/>
  </w:num>
  <w:num w:numId="27">
    <w:abstractNumId w:val="47"/>
  </w:num>
  <w:num w:numId="28">
    <w:abstractNumId w:val="16"/>
  </w:num>
  <w:num w:numId="29">
    <w:abstractNumId w:val="30"/>
  </w:num>
  <w:num w:numId="30">
    <w:abstractNumId w:val="2"/>
  </w:num>
  <w:num w:numId="31">
    <w:abstractNumId w:val="7"/>
  </w:num>
  <w:num w:numId="32">
    <w:abstractNumId w:val="67"/>
  </w:num>
  <w:num w:numId="33">
    <w:abstractNumId w:val="1"/>
  </w:num>
  <w:num w:numId="34">
    <w:abstractNumId w:val="53"/>
  </w:num>
  <w:num w:numId="35">
    <w:abstractNumId w:val="4"/>
  </w:num>
  <w:num w:numId="36">
    <w:abstractNumId w:val="11"/>
  </w:num>
  <w:num w:numId="37">
    <w:abstractNumId w:val="35"/>
  </w:num>
  <w:num w:numId="38">
    <w:abstractNumId w:val="14"/>
  </w:num>
  <w:num w:numId="39">
    <w:abstractNumId w:val="65"/>
  </w:num>
  <w:num w:numId="40">
    <w:abstractNumId w:val="33"/>
  </w:num>
  <w:num w:numId="41">
    <w:abstractNumId w:val="18"/>
  </w:num>
  <w:num w:numId="42">
    <w:abstractNumId w:val="13"/>
  </w:num>
  <w:num w:numId="43">
    <w:abstractNumId w:val="25"/>
  </w:num>
  <w:num w:numId="44">
    <w:abstractNumId w:val="22"/>
  </w:num>
  <w:num w:numId="45">
    <w:abstractNumId w:val="27"/>
  </w:num>
  <w:num w:numId="46">
    <w:abstractNumId w:val="46"/>
  </w:num>
  <w:num w:numId="47">
    <w:abstractNumId w:val="39"/>
  </w:num>
  <w:num w:numId="48">
    <w:abstractNumId w:val="3"/>
  </w:num>
  <w:num w:numId="49">
    <w:abstractNumId w:val="51"/>
  </w:num>
  <w:num w:numId="50">
    <w:abstractNumId w:val="29"/>
  </w:num>
  <w:num w:numId="51">
    <w:abstractNumId w:val="0"/>
  </w:num>
  <w:num w:numId="52">
    <w:abstractNumId w:val="21"/>
  </w:num>
  <w:num w:numId="53">
    <w:abstractNumId w:val="63"/>
  </w:num>
  <w:num w:numId="54">
    <w:abstractNumId w:val="12"/>
  </w:num>
  <w:num w:numId="55">
    <w:abstractNumId w:val="59"/>
  </w:num>
  <w:num w:numId="56">
    <w:abstractNumId w:val="8"/>
  </w:num>
  <w:num w:numId="57">
    <w:abstractNumId w:val="36"/>
  </w:num>
  <w:num w:numId="58">
    <w:abstractNumId w:val="48"/>
  </w:num>
  <w:num w:numId="59">
    <w:abstractNumId w:val="56"/>
  </w:num>
  <w:num w:numId="60">
    <w:abstractNumId w:val="31"/>
  </w:num>
  <w:num w:numId="61">
    <w:abstractNumId w:val="50"/>
  </w:num>
  <w:num w:numId="62">
    <w:abstractNumId w:val="23"/>
  </w:num>
  <w:num w:numId="63">
    <w:abstractNumId w:val="34"/>
  </w:num>
  <w:num w:numId="64">
    <w:abstractNumId w:val="43"/>
  </w:num>
  <w:num w:numId="65">
    <w:abstractNumId w:val="20"/>
  </w:num>
  <w:num w:numId="66">
    <w:abstractNumId w:val="41"/>
  </w:num>
  <w:num w:numId="67">
    <w:abstractNumId w:val="37"/>
  </w:num>
  <w:num w:numId="68">
    <w:abstractNumId w:val="24"/>
  </w:num>
  <w:numIdMacAtCleanup w:val="6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Adam Tarka">
    <w15:presenceInfo w15:providerId="AD" w15:userId="S-1-5-21-4070918335-1344201461-2035769539-117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147E8"/>
    <w:rsid w:val="000012F5"/>
    <w:rsid w:val="00001876"/>
    <w:rsid w:val="00003FCE"/>
    <w:rsid w:val="00004589"/>
    <w:rsid w:val="00004C37"/>
    <w:rsid w:val="0000549A"/>
    <w:rsid w:val="00005A95"/>
    <w:rsid w:val="000100B9"/>
    <w:rsid w:val="00010181"/>
    <w:rsid w:val="00010238"/>
    <w:rsid w:val="00010A62"/>
    <w:rsid w:val="00014931"/>
    <w:rsid w:val="00017BB8"/>
    <w:rsid w:val="00021282"/>
    <w:rsid w:val="00022861"/>
    <w:rsid w:val="00023633"/>
    <w:rsid w:val="000258E6"/>
    <w:rsid w:val="000308C9"/>
    <w:rsid w:val="00030D8C"/>
    <w:rsid w:val="0003400D"/>
    <w:rsid w:val="000356E9"/>
    <w:rsid w:val="00036648"/>
    <w:rsid w:val="00036BF7"/>
    <w:rsid w:val="0003743A"/>
    <w:rsid w:val="00037884"/>
    <w:rsid w:val="00040D3B"/>
    <w:rsid w:val="00041392"/>
    <w:rsid w:val="000414A5"/>
    <w:rsid w:val="00042D6E"/>
    <w:rsid w:val="00045C77"/>
    <w:rsid w:val="00045EE3"/>
    <w:rsid w:val="00046BF7"/>
    <w:rsid w:val="00047A56"/>
    <w:rsid w:val="00054006"/>
    <w:rsid w:val="00055402"/>
    <w:rsid w:val="000563EC"/>
    <w:rsid w:val="0006158B"/>
    <w:rsid w:val="000618A7"/>
    <w:rsid w:val="000618BB"/>
    <w:rsid w:val="00063538"/>
    <w:rsid w:val="000643EA"/>
    <w:rsid w:val="00064E32"/>
    <w:rsid w:val="00065FB9"/>
    <w:rsid w:val="000664BE"/>
    <w:rsid w:val="0006773F"/>
    <w:rsid w:val="00070C6C"/>
    <w:rsid w:val="00072A33"/>
    <w:rsid w:val="00074567"/>
    <w:rsid w:val="00074C55"/>
    <w:rsid w:val="00075AC9"/>
    <w:rsid w:val="000819E6"/>
    <w:rsid w:val="000827D5"/>
    <w:rsid w:val="00085D43"/>
    <w:rsid w:val="00090245"/>
    <w:rsid w:val="000910FB"/>
    <w:rsid w:val="00091A3B"/>
    <w:rsid w:val="00092BBA"/>
    <w:rsid w:val="00093CA1"/>
    <w:rsid w:val="0009792B"/>
    <w:rsid w:val="000A00C7"/>
    <w:rsid w:val="000A13BE"/>
    <w:rsid w:val="000A2638"/>
    <w:rsid w:val="000A2785"/>
    <w:rsid w:val="000A27D1"/>
    <w:rsid w:val="000A5008"/>
    <w:rsid w:val="000A535B"/>
    <w:rsid w:val="000A58BD"/>
    <w:rsid w:val="000B138A"/>
    <w:rsid w:val="000B16F1"/>
    <w:rsid w:val="000B1B4D"/>
    <w:rsid w:val="000B1C0D"/>
    <w:rsid w:val="000B290E"/>
    <w:rsid w:val="000B327D"/>
    <w:rsid w:val="000B3E09"/>
    <w:rsid w:val="000B5E60"/>
    <w:rsid w:val="000B5F4F"/>
    <w:rsid w:val="000B5FC2"/>
    <w:rsid w:val="000C28B1"/>
    <w:rsid w:val="000C3A20"/>
    <w:rsid w:val="000C4A9C"/>
    <w:rsid w:val="000C58E2"/>
    <w:rsid w:val="000C59E8"/>
    <w:rsid w:val="000C7097"/>
    <w:rsid w:val="000D08BB"/>
    <w:rsid w:val="000D0C34"/>
    <w:rsid w:val="000D1610"/>
    <w:rsid w:val="000D1884"/>
    <w:rsid w:val="000D3EC6"/>
    <w:rsid w:val="000D5041"/>
    <w:rsid w:val="000D527F"/>
    <w:rsid w:val="000D56E2"/>
    <w:rsid w:val="000D6100"/>
    <w:rsid w:val="000D6273"/>
    <w:rsid w:val="000E0748"/>
    <w:rsid w:val="000E0820"/>
    <w:rsid w:val="000E251C"/>
    <w:rsid w:val="000E2D86"/>
    <w:rsid w:val="000E3D6B"/>
    <w:rsid w:val="000E5A46"/>
    <w:rsid w:val="000E60FC"/>
    <w:rsid w:val="000E631F"/>
    <w:rsid w:val="000E6EB1"/>
    <w:rsid w:val="000E715A"/>
    <w:rsid w:val="000E7FF1"/>
    <w:rsid w:val="000F089A"/>
    <w:rsid w:val="000F1F9C"/>
    <w:rsid w:val="000F618A"/>
    <w:rsid w:val="00100188"/>
    <w:rsid w:val="001007F6"/>
    <w:rsid w:val="001018B9"/>
    <w:rsid w:val="00103226"/>
    <w:rsid w:val="00104C29"/>
    <w:rsid w:val="001058D5"/>
    <w:rsid w:val="001062A1"/>
    <w:rsid w:val="0010658C"/>
    <w:rsid w:val="001070BC"/>
    <w:rsid w:val="00110D78"/>
    <w:rsid w:val="00111023"/>
    <w:rsid w:val="00112015"/>
    <w:rsid w:val="00112059"/>
    <w:rsid w:val="001124DB"/>
    <w:rsid w:val="00112A2D"/>
    <w:rsid w:val="00113BD3"/>
    <w:rsid w:val="0011536F"/>
    <w:rsid w:val="0011577D"/>
    <w:rsid w:val="00115906"/>
    <w:rsid w:val="0011608C"/>
    <w:rsid w:val="001171BF"/>
    <w:rsid w:val="00117D8B"/>
    <w:rsid w:val="00120607"/>
    <w:rsid w:val="00122D4B"/>
    <w:rsid w:val="0012489A"/>
    <w:rsid w:val="001250D1"/>
    <w:rsid w:val="001256C1"/>
    <w:rsid w:val="00125F63"/>
    <w:rsid w:val="00126695"/>
    <w:rsid w:val="00126E68"/>
    <w:rsid w:val="0012737B"/>
    <w:rsid w:val="001274AF"/>
    <w:rsid w:val="00127515"/>
    <w:rsid w:val="0012761E"/>
    <w:rsid w:val="00127807"/>
    <w:rsid w:val="001303F1"/>
    <w:rsid w:val="00130CBA"/>
    <w:rsid w:val="00132AD2"/>
    <w:rsid w:val="001349F6"/>
    <w:rsid w:val="0014107E"/>
    <w:rsid w:val="00142A43"/>
    <w:rsid w:val="00144327"/>
    <w:rsid w:val="00144669"/>
    <w:rsid w:val="00144ED5"/>
    <w:rsid w:val="0014542B"/>
    <w:rsid w:val="0014579F"/>
    <w:rsid w:val="00147652"/>
    <w:rsid w:val="00151D89"/>
    <w:rsid w:val="00156B14"/>
    <w:rsid w:val="001576A8"/>
    <w:rsid w:val="00161AF2"/>
    <w:rsid w:val="00161B94"/>
    <w:rsid w:val="00161FC4"/>
    <w:rsid w:val="001624DF"/>
    <w:rsid w:val="001626A8"/>
    <w:rsid w:val="001636F4"/>
    <w:rsid w:val="00165442"/>
    <w:rsid w:val="0016670A"/>
    <w:rsid w:val="0016688C"/>
    <w:rsid w:val="00167CF6"/>
    <w:rsid w:val="00170148"/>
    <w:rsid w:val="00170216"/>
    <w:rsid w:val="00170F69"/>
    <w:rsid w:val="00176637"/>
    <w:rsid w:val="00176E44"/>
    <w:rsid w:val="001800B2"/>
    <w:rsid w:val="0018063E"/>
    <w:rsid w:val="00181A99"/>
    <w:rsid w:val="00182217"/>
    <w:rsid w:val="00182416"/>
    <w:rsid w:val="00182A0B"/>
    <w:rsid w:val="001830DE"/>
    <w:rsid w:val="001832AF"/>
    <w:rsid w:val="00183F5D"/>
    <w:rsid w:val="00185D7D"/>
    <w:rsid w:val="00186391"/>
    <w:rsid w:val="001866FD"/>
    <w:rsid w:val="00191F1D"/>
    <w:rsid w:val="001925AD"/>
    <w:rsid w:val="0019497F"/>
    <w:rsid w:val="001954F3"/>
    <w:rsid w:val="00195E88"/>
    <w:rsid w:val="001967E4"/>
    <w:rsid w:val="001A19D6"/>
    <w:rsid w:val="001A2EC0"/>
    <w:rsid w:val="001A772B"/>
    <w:rsid w:val="001B0190"/>
    <w:rsid w:val="001B07CE"/>
    <w:rsid w:val="001B1671"/>
    <w:rsid w:val="001B27C4"/>
    <w:rsid w:val="001B2BA9"/>
    <w:rsid w:val="001B40F7"/>
    <w:rsid w:val="001B505D"/>
    <w:rsid w:val="001B55AD"/>
    <w:rsid w:val="001B5694"/>
    <w:rsid w:val="001B62A7"/>
    <w:rsid w:val="001B6C91"/>
    <w:rsid w:val="001C0C1B"/>
    <w:rsid w:val="001C1024"/>
    <w:rsid w:val="001C13D2"/>
    <w:rsid w:val="001C1A69"/>
    <w:rsid w:val="001C3A53"/>
    <w:rsid w:val="001C4FF3"/>
    <w:rsid w:val="001C66F5"/>
    <w:rsid w:val="001D01F2"/>
    <w:rsid w:val="001D0E5C"/>
    <w:rsid w:val="001D112B"/>
    <w:rsid w:val="001D2F92"/>
    <w:rsid w:val="001D475E"/>
    <w:rsid w:val="001D518A"/>
    <w:rsid w:val="001D7100"/>
    <w:rsid w:val="001D7349"/>
    <w:rsid w:val="001D7478"/>
    <w:rsid w:val="001E1C4F"/>
    <w:rsid w:val="001E26D9"/>
    <w:rsid w:val="001E310F"/>
    <w:rsid w:val="001E3830"/>
    <w:rsid w:val="001E3D42"/>
    <w:rsid w:val="001E4160"/>
    <w:rsid w:val="001E41FD"/>
    <w:rsid w:val="001E46FB"/>
    <w:rsid w:val="001E5278"/>
    <w:rsid w:val="001E7082"/>
    <w:rsid w:val="001E72E0"/>
    <w:rsid w:val="001F08BD"/>
    <w:rsid w:val="001F0EC3"/>
    <w:rsid w:val="001F0FE2"/>
    <w:rsid w:val="001F2568"/>
    <w:rsid w:val="001F25D1"/>
    <w:rsid w:val="001F3CDF"/>
    <w:rsid w:val="001F495C"/>
    <w:rsid w:val="001F52A5"/>
    <w:rsid w:val="001F5929"/>
    <w:rsid w:val="001F5DDA"/>
    <w:rsid w:val="001F6D3D"/>
    <w:rsid w:val="00202624"/>
    <w:rsid w:val="002032BF"/>
    <w:rsid w:val="00204C3A"/>
    <w:rsid w:val="00205754"/>
    <w:rsid w:val="002065BA"/>
    <w:rsid w:val="00210DD3"/>
    <w:rsid w:val="00210EC0"/>
    <w:rsid w:val="0021109E"/>
    <w:rsid w:val="00212212"/>
    <w:rsid w:val="002133C6"/>
    <w:rsid w:val="00213BDA"/>
    <w:rsid w:val="002145D8"/>
    <w:rsid w:val="00214752"/>
    <w:rsid w:val="002166AE"/>
    <w:rsid w:val="00216F55"/>
    <w:rsid w:val="00217153"/>
    <w:rsid w:val="0022302E"/>
    <w:rsid w:val="00224ADD"/>
    <w:rsid w:val="00225661"/>
    <w:rsid w:val="00225DBF"/>
    <w:rsid w:val="002260F6"/>
    <w:rsid w:val="0022612E"/>
    <w:rsid w:val="00227A74"/>
    <w:rsid w:val="00232D53"/>
    <w:rsid w:val="002344C4"/>
    <w:rsid w:val="00236742"/>
    <w:rsid w:val="00236F4E"/>
    <w:rsid w:val="00237B3F"/>
    <w:rsid w:val="00240139"/>
    <w:rsid w:val="00243063"/>
    <w:rsid w:val="00244649"/>
    <w:rsid w:val="0024508F"/>
    <w:rsid w:val="0024781C"/>
    <w:rsid w:val="00247E25"/>
    <w:rsid w:val="00250C9C"/>
    <w:rsid w:val="00251213"/>
    <w:rsid w:val="002519A8"/>
    <w:rsid w:val="0025596F"/>
    <w:rsid w:val="00255DEB"/>
    <w:rsid w:val="00256276"/>
    <w:rsid w:val="0026062F"/>
    <w:rsid w:val="00260DB6"/>
    <w:rsid w:val="002625DB"/>
    <w:rsid w:val="0026278F"/>
    <w:rsid w:val="00262890"/>
    <w:rsid w:val="002643B6"/>
    <w:rsid w:val="00264778"/>
    <w:rsid w:val="00264DD5"/>
    <w:rsid w:val="00267044"/>
    <w:rsid w:val="00267A6D"/>
    <w:rsid w:val="00270230"/>
    <w:rsid w:val="00271A01"/>
    <w:rsid w:val="00272496"/>
    <w:rsid w:val="00272C68"/>
    <w:rsid w:val="002740E5"/>
    <w:rsid w:val="002746A7"/>
    <w:rsid w:val="00274B2D"/>
    <w:rsid w:val="00276AA9"/>
    <w:rsid w:val="00280FC0"/>
    <w:rsid w:val="002821A1"/>
    <w:rsid w:val="0028470D"/>
    <w:rsid w:val="00285523"/>
    <w:rsid w:val="0028555F"/>
    <w:rsid w:val="00290C6C"/>
    <w:rsid w:val="00292BF2"/>
    <w:rsid w:val="002947F0"/>
    <w:rsid w:val="00294ADE"/>
    <w:rsid w:val="00294F2B"/>
    <w:rsid w:val="00295240"/>
    <w:rsid w:val="00296433"/>
    <w:rsid w:val="00297F23"/>
    <w:rsid w:val="002A08F3"/>
    <w:rsid w:val="002A0EBC"/>
    <w:rsid w:val="002A158D"/>
    <w:rsid w:val="002A1CA4"/>
    <w:rsid w:val="002A2D2C"/>
    <w:rsid w:val="002A3B31"/>
    <w:rsid w:val="002A4872"/>
    <w:rsid w:val="002A4945"/>
    <w:rsid w:val="002A65C4"/>
    <w:rsid w:val="002A6B88"/>
    <w:rsid w:val="002B254E"/>
    <w:rsid w:val="002B2C78"/>
    <w:rsid w:val="002B3C99"/>
    <w:rsid w:val="002B5704"/>
    <w:rsid w:val="002B5D64"/>
    <w:rsid w:val="002B5DC7"/>
    <w:rsid w:val="002B72C6"/>
    <w:rsid w:val="002B7642"/>
    <w:rsid w:val="002C0ED1"/>
    <w:rsid w:val="002C472E"/>
    <w:rsid w:val="002C6950"/>
    <w:rsid w:val="002C6B51"/>
    <w:rsid w:val="002C7D37"/>
    <w:rsid w:val="002D0FC3"/>
    <w:rsid w:val="002D19B3"/>
    <w:rsid w:val="002D2278"/>
    <w:rsid w:val="002D33DE"/>
    <w:rsid w:val="002D3DF1"/>
    <w:rsid w:val="002D5FBE"/>
    <w:rsid w:val="002D6E22"/>
    <w:rsid w:val="002D7EA3"/>
    <w:rsid w:val="002D7EF0"/>
    <w:rsid w:val="002E0770"/>
    <w:rsid w:val="002E0867"/>
    <w:rsid w:val="002E0F55"/>
    <w:rsid w:val="002E3CBE"/>
    <w:rsid w:val="002E50EA"/>
    <w:rsid w:val="002E5BE8"/>
    <w:rsid w:val="002F04F0"/>
    <w:rsid w:val="002F099D"/>
    <w:rsid w:val="002F1F74"/>
    <w:rsid w:val="002F28BD"/>
    <w:rsid w:val="002F3749"/>
    <w:rsid w:val="002F3E16"/>
    <w:rsid w:val="002F4EE9"/>
    <w:rsid w:val="002F66AE"/>
    <w:rsid w:val="002F6BA1"/>
    <w:rsid w:val="00301BCE"/>
    <w:rsid w:val="0030255B"/>
    <w:rsid w:val="0030397C"/>
    <w:rsid w:val="0030462B"/>
    <w:rsid w:val="0030504A"/>
    <w:rsid w:val="003060AF"/>
    <w:rsid w:val="00306A83"/>
    <w:rsid w:val="00307F9A"/>
    <w:rsid w:val="003103A4"/>
    <w:rsid w:val="003110F7"/>
    <w:rsid w:val="00312A88"/>
    <w:rsid w:val="00317336"/>
    <w:rsid w:val="00320A38"/>
    <w:rsid w:val="00321410"/>
    <w:rsid w:val="00321CAA"/>
    <w:rsid w:val="00322974"/>
    <w:rsid w:val="00322AD2"/>
    <w:rsid w:val="00323186"/>
    <w:rsid w:val="00323A2B"/>
    <w:rsid w:val="0032452B"/>
    <w:rsid w:val="0032645E"/>
    <w:rsid w:val="00331C80"/>
    <w:rsid w:val="00333019"/>
    <w:rsid w:val="00333180"/>
    <w:rsid w:val="003332E5"/>
    <w:rsid w:val="00333E10"/>
    <w:rsid w:val="00336BD7"/>
    <w:rsid w:val="00337059"/>
    <w:rsid w:val="00337662"/>
    <w:rsid w:val="00341082"/>
    <w:rsid w:val="00341102"/>
    <w:rsid w:val="00342FD4"/>
    <w:rsid w:val="003435EA"/>
    <w:rsid w:val="00344D2B"/>
    <w:rsid w:val="00344D34"/>
    <w:rsid w:val="00345674"/>
    <w:rsid w:val="0034600A"/>
    <w:rsid w:val="003463CD"/>
    <w:rsid w:val="00346B2B"/>
    <w:rsid w:val="003514B0"/>
    <w:rsid w:val="0035185F"/>
    <w:rsid w:val="0035222F"/>
    <w:rsid w:val="00352BA2"/>
    <w:rsid w:val="00352C78"/>
    <w:rsid w:val="00352FB4"/>
    <w:rsid w:val="003540E0"/>
    <w:rsid w:val="00354CCE"/>
    <w:rsid w:val="00354EC5"/>
    <w:rsid w:val="00355196"/>
    <w:rsid w:val="00355E9A"/>
    <w:rsid w:val="00356224"/>
    <w:rsid w:val="00360572"/>
    <w:rsid w:val="0036129F"/>
    <w:rsid w:val="0036178F"/>
    <w:rsid w:val="00362399"/>
    <w:rsid w:val="00364428"/>
    <w:rsid w:val="00365119"/>
    <w:rsid w:val="00365299"/>
    <w:rsid w:val="00366EBF"/>
    <w:rsid w:val="00367756"/>
    <w:rsid w:val="0036783B"/>
    <w:rsid w:val="003754FA"/>
    <w:rsid w:val="003765F4"/>
    <w:rsid w:val="003767AC"/>
    <w:rsid w:val="0037776A"/>
    <w:rsid w:val="00380850"/>
    <w:rsid w:val="00381BD0"/>
    <w:rsid w:val="00384223"/>
    <w:rsid w:val="00390D2D"/>
    <w:rsid w:val="0039107D"/>
    <w:rsid w:val="0039209F"/>
    <w:rsid w:val="003926C3"/>
    <w:rsid w:val="003930D6"/>
    <w:rsid w:val="003931A8"/>
    <w:rsid w:val="00394048"/>
    <w:rsid w:val="003943F5"/>
    <w:rsid w:val="00394706"/>
    <w:rsid w:val="00394E50"/>
    <w:rsid w:val="003950B4"/>
    <w:rsid w:val="00395C5C"/>
    <w:rsid w:val="003973C5"/>
    <w:rsid w:val="003A0CA1"/>
    <w:rsid w:val="003A11F1"/>
    <w:rsid w:val="003A2848"/>
    <w:rsid w:val="003A3333"/>
    <w:rsid w:val="003A50D0"/>
    <w:rsid w:val="003A69CE"/>
    <w:rsid w:val="003A7E55"/>
    <w:rsid w:val="003B03B2"/>
    <w:rsid w:val="003B107D"/>
    <w:rsid w:val="003B23C5"/>
    <w:rsid w:val="003B278A"/>
    <w:rsid w:val="003B2CA1"/>
    <w:rsid w:val="003B305B"/>
    <w:rsid w:val="003B3A6D"/>
    <w:rsid w:val="003B41C6"/>
    <w:rsid w:val="003B451D"/>
    <w:rsid w:val="003B5E7A"/>
    <w:rsid w:val="003B79FB"/>
    <w:rsid w:val="003C0D10"/>
    <w:rsid w:val="003C11D5"/>
    <w:rsid w:val="003C2801"/>
    <w:rsid w:val="003C349F"/>
    <w:rsid w:val="003C444E"/>
    <w:rsid w:val="003C453D"/>
    <w:rsid w:val="003C4968"/>
    <w:rsid w:val="003C7287"/>
    <w:rsid w:val="003D059D"/>
    <w:rsid w:val="003D1487"/>
    <w:rsid w:val="003D2612"/>
    <w:rsid w:val="003D2BAE"/>
    <w:rsid w:val="003D32DD"/>
    <w:rsid w:val="003D354C"/>
    <w:rsid w:val="003D3B08"/>
    <w:rsid w:val="003D3F80"/>
    <w:rsid w:val="003D52A8"/>
    <w:rsid w:val="003D65FB"/>
    <w:rsid w:val="003D710E"/>
    <w:rsid w:val="003D7870"/>
    <w:rsid w:val="003D7A75"/>
    <w:rsid w:val="003E05B7"/>
    <w:rsid w:val="003E0DFB"/>
    <w:rsid w:val="003E105B"/>
    <w:rsid w:val="003E2B56"/>
    <w:rsid w:val="003E4888"/>
    <w:rsid w:val="003E6573"/>
    <w:rsid w:val="003E67DD"/>
    <w:rsid w:val="003E7EDF"/>
    <w:rsid w:val="003E7F8C"/>
    <w:rsid w:val="003F1B4A"/>
    <w:rsid w:val="003F21C5"/>
    <w:rsid w:val="003F24F1"/>
    <w:rsid w:val="003F5589"/>
    <w:rsid w:val="003F5A7A"/>
    <w:rsid w:val="003F5C5B"/>
    <w:rsid w:val="003F60DA"/>
    <w:rsid w:val="003F6D6C"/>
    <w:rsid w:val="003F7ED9"/>
    <w:rsid w:val="00400A2F"/>
    <w:rsid w:val="0040124C"/>
    <w:rsid w:val="0040278B"/>
    <w:rsid w:val="004042AC"/>
    <w:rsid w:val="00406C1D"/>
    <w:rsid w:val="0041040E"/>
    <w:rsid w:val="004105EB"/>
    <w:rsid w:val="004109B1"/>
    <w:rsid w:val="0041199B"/>
    <w:rsid w:val="00412413"/>
    <w:rsid w:val="00412B78"/>
    <w:rsid w:val="00413A43"/>
    <w:rsid w:val="004142B9"/>
    <w:rsid w:val="00414F4B"/>
    <w:rsid w:val="00415F11"/>
    <w:rsid w:val="00416553"/>
    <w:rsid w:val="00422D0B"/>
    <w:rsid w:val="0042392A"/>
    <w:rsid w:val="00424762"/>
    <w:rsid w:val="00426741"/>
    <w:rsid w:val="00426A3F"/>
    <w:rsid w:val="00426E27"/>
    <w:rsid w:val="0043059E"/>
    <w:rsid w:val="00430E65"/>
    <w:rsid w:val="00430EE0"/>
    <w:rsid w:val="00433F72"/>
    <w:rsid w:val="0043545A"/>
    <w:rsid w:val="00437E79"/>
    <w:rsid w:val="00440219"/>
    <w:rsid w:val="004414B5"/>
    <w:rsid w:val="00441B56"/>
    <w:rsid w:val="0044458C"/>
    <w:rsid w:val="0044488A"/>
    <w:rsid w:val="00444D85"/>
    <w:rsid w:val="0044519A"/>
    <w:rsid w:val="004451C6"/>
    <w:rsid w:val="00445CB5"/>
    <w:rsid w:val="00446E01"/>
    <w:rsid w:val="0044707E"/>
    <w:rsid w:val="00447585"/>
    <w:rsid w:val="0045089A"/>
    <w:rsid w:val="00450978"/>
    <w:rsid w:val="004510B1"/>
    <w:rsid w:val="00451534"/>
    <w:rsid w:val="00451C9D"/>
    <w:rsid w:val="004533D7"/>
    <w:rsid w:val="00454597"/>
    <w:rsid w:val="00454C37"/>
    <w:rsid w:val="004553E2"/>
    <w:rsid w:val="00455515"/>
    <w:rsid w:val="00457755"/>
    <w:rsid w:val="0045776F"/>
    <w:rsid w:val="00457959"/>
    <w:rsid w:val="00457CF2"/>
    <w:rsid w:val="0046020B"/>
    <w:rsid w:val="0046088D"/>
    <w:rsid w:val="00464AB5"/>
    <w:rsid w:val="00465E8C"/>
    <w:rsid w:val="00475A5F"/>
    <w:rsid w:val="00476532"/>
    <w:rsid w:val="00477322"/>
    <w:rsid w:val="00477C4A"/>
    <w:rsid w:val="0048069B"/>
    <w:rsid w:val="00482C65"/>
    <w:rsid w:val="00483798"/>
    <w:rsid w:val="004842D5"/>
    <w:rsid w:val="004846D2"/>
    <w:rsid w:val="004851E1"/>
    <w:rsid w:val="00487635"/>
    <w:rsid w:val="00487EC1"/>
    <w:rsid w:val="0049052D"/>
    <w:rsid w:val="00491552"/>
    <w:rsid w:val="004925A4"/>
    <w:rsid w:val="00494231"/>
    <w:rsid w:val="004958E2"/>
    <w:rsid w:val="00495D21"/>
    <w:rsid w:val="00496787"/>
    <w:rsid w:val="004968AD"/>
    <w:rsid w:val="00497479"/>
    <w:rsid w:val="00497C56"/>
    <w:rsid w:val="004A0260"/>
    <w:rsid w:val="004A0F2A"/>
    <w:rsid w:val="004A120A"/>
    <w:rsid w:val="004A1538"/>
    <w:rsid w:val="004A3373"/>
    <w:rsid w:val="004A6568"/>
    <w:rsid w:val="004A6592"/>
    <w:rsid w:val="004A7773"/>
    <w:rsid w:val="004B10C9"/>
    <w:rsid w:val="004B13B7"/>
    <w:rsid w:val="004B19FC"/>
    <w:rsid w:val="004B2368"/>
    <w:rsid w:val="004B3D48"/>
    <w:rsid w:val="004B706C"/>
    <w:rsid w:val="004B734E"/>
    <w:rsid w:val="004B743F"/>
    <w:rsid w:val="004C10AC"/>
    <w:rsid w:val="004C10F0"/>
    <w:rsid w:val="004C14C4"/>
    <w:rsid w:val="004C14CA"/>
    <w:rsid w:val="004C4175"/>
    <w:rsid w:val="004C41D4"/>
    <w:rsid w:val="004C7232"/>
    <w:rsid w:val="004D039C"/>
    <w:rsid w:val="004D1588"/>
    <w:rsid w:val="004D21F3"/>
    <w:rsid w:val="004D3404"/>
    <w:rsid w:val="004D4691"/>
    <w:rsid w:val="004D4930"/>
    <w:rsid w:val="004D4FD7"/>
    <w:rsid w:val="004D5BFE"/>
    <w:rsid w:val="004E077D"/>
    <w:rsid w:val="004E09E9"/>
    <w:rsid w:val="004E2E2F"/>
    <w:rsid w:val="004E2FB5"/>
    <w:rsid w:val="004E4447"/>
    <w:rsid w:val="004E4FE6"/>
    <w:rsid w:val="004F09BD"/>
    <w:rsid w:val="004F1BAD"/>
    <w:rsid w:val="004F54D5"/>
    <w:rsid w:val="004F7EE9"/>
    <w:rsid w:val="00501194"/>
    <w:rsid w:val="005018E1"/>
    <w:rsid w:val="005018FE"/>
    <w:rsid w:val="0050376C"/>
    <w:rsid w:val="00504056"/>
    <w:rsid w:val="00505635"/>
    <w:rsid w:val="005067A4"/>
    <w:rsid w:val="00510F18"/>
    <w:rsid w:val="00512FB7"/>
    <w:rsid w:val="00512FD7"/>
    <w:rsid w:val="00513312"/>
    <w:rsid w:val="00515E26"/>
    <w:rsid w:val="005177C8"/>
    <w:rsid w:val="0051788F"/>
    <w:rsid w:val="005178CA"/>
    <w:rsid w:val="0052010C"/>
    <w:rsid w:val="005213F5"/>
    <w:rsid w:val="0052193B"/>
    <w:rsid w:val="00521CE6"/>
    <w:rsid w:val="005220AB"/>
    <w:rsid w:val="00522E7C"/>
    <w:rsid w:val="005262C4"/>
    <w:rsid w:val="0052641D"/>
    <w:rsid w:val="005278E6"/>
    <w:rsid w:val="00527A83"/>
    <w:rsid w:val="00527B9D"/>
    <w:rsid w:val="0053192C"/>
    <w:rsid w:val="005320CA"/>
    <w:rsid w:val="0053222D"/>
    <w:rsid w:val="00533B8C"/>
    <w:rsid w:val="00536E2E"/>
    <w:rsid w:val="005378D3"/>
    <w:rsid w:val="00537B30"/>
    <w:rsid w:val="005410A2"/>
    <w:rsid w:val="00542503"/>
    <w:rsid w:val="00544C06"/>
    <w:rsid w:val="00544F30"/>
    <w:rsid w:val="005450CD"/>
    <w:rsid w:val="00545186"/>
    <w:rsid w:val="005453E9"/>
    <w:rsid w:val="00546A3A"/>
    <w:rsid w:val="00551CA0"/>
    <w:rsid w:val="00551DCC"/>
    <w:rsid w:val="00551EF5"/>
    <w:rsid w:val="00553BA1"/>
    <w:rsid w:val="0055423A"/>
    <w:rsid w:val="005552CF"/>
    <w:rsid w:val="00555D30"/>
    <w:rsid w:val="00560259"/>
    <w:rsid w:val="0056146B"/>
    <w:rsid w:val="00561FDA"/>
    <w:rsid w:val="00562232"/>
    <w:rsid w:val="00562EC6"/>
    <w:rsid w:val="0056308E"/>
    <w:rsid w:val="0056522F"/>
    <w:rsid w:val="0056691B"/>
    <w:rsid w:val="0056733D"/>
    <w:rsid w:val="00567F01"/>
    <w:rsid w:val="00571257"/>
    <w:rsid w:val="00571BDC"/>
    <w:rsid w:val="005725DF"/>
    <w:rsid w:val="00573222"/>
    <w:rsid w:val="00573970"/>
    <w:rsid w:val="00574B7A"/>
    <w:rsid w:val="00576C11"/>
    <w:rsid w:val="00576FC1"/>
    <w:rsid w:val="00577C53"/>
    <w:rsid w:val="00577D3B"/>
    <w:rsid w:val="005803C1"/>
    <w:rsid w:val="005818A4"/>
    <w:rsid w:val="00583A87"/>
    <w:rsid w:val="005840AF"/>
    <w:rsid w:val="00585A1E"/>
    <w:rsid w:val="005906F4"/>
    <w:rsid w:val="0059153E"/>
    <w:rsid w:val="00594C82"/>
    <w:rsid w:val="00595C10"/>
    <w:rsid w:val="005A10CD"/>
    <w:rsid w:val="005A1CB0"/>
    <w:rsid w:val="005A3783"/>
    <w:rsid w:val="005A54D9"/>
    <w:rsid w:val="005A6735"/>
    <w:rsid w:val="005A770D"/>
    <w:rsid w:val="005A778B"/>
    <w:rsid w:val="005B05BE"/>
    <w:rsid w:val="005B1D70"/>
    <w:rsid w:val="005B31F3"/>
    <w:rsid w:val="005B3222"/>
    <w:rsid w:val="005B3E01"/>
    <w:rsid w:val="005B47AF"/>
    <w:rsid w:val="005B47B1"/>
    <w:rsid w:val="005B71FA"/>
    <w:rsid w:val="005B761A"/>
    <w:rsid w:val="005C0DCA"/>
    <w:rsid w:val="005C30FB"/>
    <w:rsid w:val="005C34A4"/>
    <w:rsid w:val="005C38ED"/>
    <w:rsid w:val="005C3D2C"/>
    <w:rsid w:val="005C4E8F"/>
    <w:rsid w:val="005C50C2"/>
    <w:rsid w:val="005C5A2C"/>
    <w:rsid w:val="005C5A8A"/>
    <w:rsid w:val="005C5B96"/>
    <w:rsid w:val="005C5CC1"/>
    <w:rsid w:val="005C604D"/>
    <w:rsid w:val="005C6CEE"/>
    <w:rsid w:val="005D042E"/>
    <w:rsid w:val="005D49EB"/>
    <w:rsid w:val="005D60A4"/>
    <w:rsid w:val="005D6529"/>
    <w:rsid w:val="005D717B"/>
    <w:rsid w:val="005D7BE3"/>
    <w:rsid w:val="005D7EC9"/>
    <w:rsid w:val="005E0334"/>
    <w:rsid w:val="005E1465"/>
    <w:rsid w:val="005E2247"/>
    <w:rsid w:val="005E2893"/>
    <w:rsid w:val="005E2C20"/>
    <w:rsid w:val="005E311E"/>
    <w:rsid w:val="005E3226"/>
    <w:rsid w:val="005E363D"/>
    <w:rsid w:val="005E5E82"/>
    <w:rsid w:val="005E6F87"/>
    <w:rsid w:val="005E724B"/>
    <w:rsid w:val="005E7345"/>
    <w:rsid w:val="005F0DF8"/>
    <w:rsid w:val="005F2AA7"/>
    <w:rsid w:val="005F43DE"/>
    <w:rsid w:val="005F55E6"/>
    <w:rsid w:val="0060112E"/>
    <w:rsid w:val="00601A24"/>
    <w:rsid w:val="00603787"/>
    <w:rsid w:val="00605746"/>
    <w:rsid w:val="00605991"/>
    <w:rsid w:val="00605E67"/>
    <w:rsid w:val="0060796B"/>
    <w:rsid w:val="006113A5"/>
    <w:rsid w:val="00611BC7"/>
    <w:rsid w:val="00612635"/>
    <w:rsid w:val="00613841"/>
    <w:rsid w:val="006138A5"/>
    <w:rsid w:val="00614E9B"/>
    <w:rsid w:val="0061596C"/>
    <w:rsid w:val="006159A6"/>
    <w:rsid w:val="0061663F"/>
    <w:rsid w:val="00616A2B"/>
    <w:rsid w:val="00617875"/>
    <w:rsid w:val="00617EC7"/>
    <w:rsid w:val="00624D60"/>
    <w:rsid w:val="0062618C"/>
    <w:rsid w:val="00626B13"/>
    <w:rsid w:val="00626EE6"/>
    <w:rsid w:val="00630177"/>
    <w:rsid w:val="00631C4C"/>
    <w:rsid w:val="00635196"/>
    <w:rsid w:val="00635240"/>
    <w:rsid w:val="006359B3"/>
    <w:rsid w:val="00636B5B"/>
    <w:rsid w:val="00637FB6"/>
    <w:rsid w:val="0064293D"/>
    <w:rsid w:val="00642E4C"/>
    <w:rsid w:val="00643E59"/>
    <w:rsid w:val="00643FAC"/>
    <w:rsid w:val="00645368"/>
    <w:rsid w:val="0064536B"/>
    <w:rsid w:val="00645C8A"/>
    <w:rsid w:val="006465DE"/>
    <w:rsid w:val="0065035A"/>
    <w:rsid w:val="00650FF2"/>
    <w:rsid w:val="00652102"/>
    <w:rsid w:val="006540EA"/>
    <w:rsid w:val="0065622A"/>
    <w:rsid w:val="00656558"/>
    <w:rsid w:val="006578BA"/>
    <w:rsid w:val="00657BB1"/>
    <w:rsid w:val="006602FD"/>
    <w:rsid w:val="0066143A"/>
    <w:rsid w:val="00661D93"/>
    <w:rsid w:val="006620B0"/>
    <w:rsid w:val="0066286A"/>
    <w:rsid w:val="006630D5"/>
    <w:rsid w:val="00663F36"/>
    <w:rsid w:val="006659A4"/>
    <w:rsid w:val="0066637D"/>
    <w:rsid w:val="0067101D"/>
    <w:rsid w:val="0067124E"/>
    <w:rsid w:val="0067170F"/>
    <w:rsid w:val="006717AF"/>
    <w:rsid w:val="00671A40"/>
    <w:rsid w:val="00673784"/>
    <w:rsid w:val="00674676"/>
    <w:rsid w:val="00674F31"/>
    <w:rsid w:val="00675A73"/>
    <w:rsid w:val="0067602B"/>
    <w:rsid w:val="006760C9"/>
    <w:rsid w:val="00676D78"/>
    <w:rsid w:val="00677603"/>
    <w:rsid w:val="00681531"/>
    <w:rsid w:val="006819CE"/>
    <w:rsid w:val="0068202C"/>
    <w:rsid w:val="006832A3"/>
    <w:rsid w:val="006837B0"/>
    <w:rsid w:val="0068504B"/>
    <w:rsid w:val="00685478"/>
    <w:rsid w:val="00685DCA"/>
    <w:rsid w:val="00685F7C"/>
    <w:rsid w:val="00686357"/>
    <w:rsid w:val="00692E22"/>
    <w:rsid w:val="00693426"/>
    <w:rsid w:val="006938AA"/>
    <w:rsid w:val="00693BB7"/>
    <w:rsid w:val="0069584C"/>
    <w:rsid w:val="00695C37"/>
    <w:rsid w:val="00695DC2"/>
    <w:rsid w:val="006960E5"/>
    <w:rsid w:val="00696333"/>
    <w:rsid w:val="00696543"/>
    <w:rsid w:val="00696A5B"/>
    <w:rsid w:val="00696AA3"/>
    <w:rsid w:val="0069770B"/>
    <w:rsid w:val="006A106D"/>
    <w:rsid w:val="006A1666"/>
    <w:rsid w:val="006A1BB2"/>
    <w:rsid w:val="006A2484"/>
    <w:rsid w:val="006A298B"/>
    <w:rsid w:val="006A2D4C"/>
    <w:rsid w:val="006A4FB1"/>
    <w:rsid w:val="006B01FA"/>
    <w:rsid w:val="006B03FD"/>
    <w:rsid w:val="006B1875"/>
    <w:rsid w:val="006B1BE2"/>
    <w:rsid w:val="006B27A9"/>
    <w:rsid w:val="006B3541"/>
    <w:rsid w:val="006B4A5B"/>
    <w:rsid w:val="006B4E9D"/>
    <w:rsid w:val="006B70FB"/>
    <w:rsid w:val="006C295A"/>
    <w:rsid w:val="006C4C6D"/>
    <w:rsid w:val="006C4FBD"/>
    <w:rsid w:val="006C5CF7"/>
    <w:rsid w:val="006C7AE7"/>
    <w:rsid w:val="006D3A43"/>
    <w:rsid w:val="006D5C6E"/>
    <w:rsid w:val="006D73C5"/>
    <w:rsid w:val="006E0497"/>
    <w:rsid w:val="006E0527"/>
    <w:rsid w:val="006E0650"/>
    <w:rsid w:val="006E1252"/>
    <w:rsid w:val="006E16A1"/>
    <w:rsid w:val="006E1A49"/>
    <w:rsid w:val="006E29D1"/>
    <w:rsid w:val="006E2D4E"/>
    <w:rsid w:val="006E2F15"/>
    <w:rsid w:val="006E4765"/>
    <w:rsid w:val="006E4BDC"/>
    <w:rsid w:val="006F0DAA"/>
    <w:rsid w:val="006F2D87"/>
    <w:rsid w:val="006F2DD5"/>
    <w:rsid w:val="006F3F26"/>
    <w:rsid w:val="006F48CC"/>
    <w:rsid w:val="006F54F8"/>
    <w:rsid w:val="006F7796"/>
    <w:rsid w:val="007022D8"/>
    <w:rsid w:val="007071F9"/>
    <w:rsid w:val="00707CB7"/>
    <w:rsid w:val="00712268"/>
    <w:rsid w:val="00712DE3"/>
    <w:rsid w:val="00713DD7"/>
    <w:rsid w:val="007143A0"/>
    <w:rsid w:val="007144F7"/>
    <w:rsid w:val="00715E6E"/>
    <w:rsid w:val="00717156"/>
    <w:rsid w:val="007173E6"/>
    <w:rsid w:val="00720D51"/>
    <w:rsid w:val="00721177"/>
    <w:rsid w:val="0072181B"/>
    <w:rsid w:val="00721C12"/>
    <w:rsid w:val="007220F2"/>
    <w:rsid w:val="00722570"/>
    <w:rsid w:val="00723B61"/>
    <w:rsid w:val="00723E84"/>
    <w:rsid w:val="007240C0"/>
    <w:rsid w:val="00724692"/>
    <w:rsid w:val="00724A17"/>
    <w:rsid w:val="007253C8"/>
    <w:rsid w:val="007266C0"/>
    <w:rsid w:val="00726EFE"/>
    <w:rsid w:val="00727C73"/>
    <w:rsid w:val="00727DEB"/>
    <w:rsid w:val="00727F36"/>
    <w:rsid w:val="00727FDA"/>
    <w:rsid w:val="0073092C"/>
    <w:rsid w:val="00731012"/>
    <w:rsid w:val="00731ACD"/>
    <w:rsid w:val="00732275"/>
    <w:rsid w:val="00732E23"/>
    <w:rsid w:val="007333FB"/>
    <w:rsid w:val="0073376F"/>
    <w:rsid w:val="00737A84"/>
    <w:rsid w:val="00741F18"/>
    <w:rsid w:val="00743A2A"/>
    <w:rsid w:val="007454D9"/>
    <w:rsid w:val="00745F00"/>
    <w:rsid w:val="00746FED"/>
    <w:rsid w:val="0075056E"/>
    <w:rsid w:val="00751FC9"/>
    <w:rsid w:val="00752A51"/>
    <w:rsid w:val="00752C97"/>
    <w:rsid w:val="00753BAD"/>
    <w:rsid w:val="00754144"/>
    <w:rsid w:val="00754198"/>
    <w:rsid w:val="00754AFE"/>
    <w:rsid w:val="0075500A"/>
    <w:rsid w:val="00755AAE"/>
    <w:rsid w:val="007563F2"/>
    <w:rsid w:val="00756498"/>
    <w:rsid w:val="007574BD"/>
    <w:rsid w:val="00757DA9"/>
    <w:rsid w:val="00757EB3"/>
    <w:rsid w:val="0076075E"/>
    <w:rsid w:val="00762786"/>
    <w:rsid w:val="007642DD"/>
    <w:rsid w:val="00764BE0"/>
    <w:rsid w:val="00764D1B"/>
    <w:rsid w:val="007650E2"/>
    <w:rsid w:val="00765250"/>
    <w:rsid w:val="007655F6"/>
    <w:rsid w:val="007661CC"/>
    <w:rsid w:val="00771334"/>
    <w:rsid w:val="00771F83"/>
    <w:rsid w:val="00772BFA"/>
    <w:rsid w:val="00772D5F"/>
    <w:rsid w:val="00772E58"/>
    <w:rsid w:val="00773A83"/>
    <w:rsid w:val="00773A90"/>
    <w:rsid w:val="00775A5B"/>
    <w:rsid w:val="00782BE3"/>
    <w:rsid w:val="007843DB"/>
    <w:rsid w:val="00784435"/>
    <w:rsid w:val="007849B5"/>
    <w:rsid w:val="00786499"/>
    <w:rsid w:val="00787458"/>
    <w:rsid w:val="0079073A"/>
    <w:rsid w:val="007909B9"/>
    <w:rsid w:val="00790A11"/>
    <w:rsid w:val="00790F3F"/>
    <w:rsid w:val="00792550"/>
    <w:rsid w:val="00792645"/>
    <w:rsid w:val="00792806"/>
    <w:rsid w:val="0079351C"/>
    <w:rsid w:val="0079624C"/>
    <w:rsid w:val="00797F4C"/>
    <w:rsid w:val="007A1AF7"/>
    <w:rsid w:val="007A1D5C"/>
    <w:rsid w:val="007A2781"/>
    <w:rsid w:val="007A3588"/>
    <w:rsid w:val="007A3F8C"/>
    <w:rsid w:val="007A4425"/>
    <w:rsid w:val="007A4812"/>
    <w:rsid w:val="007A5639"/>
    <w:rsid w:val="007A581F"/>
    <w:rsid w:val="007A742C"/>
    <w:rsid w:val="007B0640"/>
    <w:rsid w:val="007B120C"/>
    <w:rsid w:val="007B31A7"/>
    <w:rsid w:val="007B413F"/>
    <w:rsid w:val="007B4144"/>
    <w:rsid w:val="007B57B0"/>
    <w:rsid w:val="007B5FA8"/>
    <w:rsid w:val="007B63BF"/>
    <w:rsid w:val="007B64A4"/>
    <w:rsid w:val="007B783E"/>
    <w:rsid w:val="007B7D45"/>
    <w:rsid w:val="007C0080"/>
    <w:rsid w:val="007C03B3"/>
    <w:rsid w:val="007C03D4"/>
    <w:rsid w:val="007C052B"/>
    <w:rsid w:val="007C1B59"/>
    <w:rsid w:val="007C1BA8"/>
    <w:rsid w:val="007C24C6"/>
    <w:rsid w:val="007C4BA1"/>
    <w:rsid w:val="007C61DE"/>
    <w:rsid w:val="007C6282"/>
    <w:rsid w:val="007C6731"/>
    <w:rsid w:val="007D1A96"/>
    <w:rsid w:val="007D1DFB"/>
    <w:rsid w:val="007D4A61"/>
    <w:rsid w:val="007D50AD"/>
    <w:rsid w:val="007D5156"/>
    <w:rsid w:val="007D57E2"/>
    <w:rsid w:val="007D58F0"/>
    <w:rsid w:val="007D648C"/>
    <w:rsid w:val="007D651E"/>
    <w:rsid w:val="007E05A4"/>
    <w:rsid w:val="007E180E"/>
    <w:rsid w:val="007E28F6"/>
    <w:rsid w:val="007E3E71"/>
    <w:rsid w:val="007E4BC1"/>
    <w:rsid w:val="007E4EA5"/>
    <w:rsid w:val="007E64AA"/>
    <w:rsid w:val="007E6AB6"/>
    <w:rsid w:val="007E6D91"/>
    <w:rsid w:val="007E7908"/>
    <w:rsid w:val="007E7F99"/>
    <w:rsid w:val="007F05A7"/>
    <w:rsid w:val="007F42DB"/>
    <w:rsid w:val="007F4D80"/>
    <w:rsid w:val="007F4FC4"/>
    <w:rsid w:val="007F5068"/>
    <w:rsid w:val="007F5A2D"/>
    <w:rsid w:val="007F5DCC"/>
    <w:rsid w:val="007F5F8D"/>
    <w:rsid w:val="007F6D5E"/>
    <w:rsid w:val="007F7D2D"/>
    <w:rsid w:val="007F7E20"/>
    <w:rsid w:val="00801C86"/>
    <w:rsid w:val="00802B1B"/>
    <w:rsid w:val="00802EE6"/>
    <w:rsid w:val="00803143"/>
    <w:rsid w:val="008051E5"/>
    <w:rsid w:val="00805489"/>
    <w:rsid w:val="008100CC"/>
    <w:rsid w:val="008111C3"/>
    <w:rsid w:val="00811FD2"/>
    <w:rsid w:val="00812316"/>
    <w:rsid w:val="008126AB"/>
    <w:rsid w:val="00814060"/>
    <w:rsid w:val="008143BC"/>
    <w:rsid w:val="0081588B"/>
    <w:rsid w:val="0081596C"/>
    <w:rsid w:val="008175A4"/>
    <w:rsid w:val="00817EDB"/>
    <w:rsid w:val="00820BBB"/>
    <w:rsid w:val="00820CB0"/>
    <w:rsid w:val="00820CFB"/>
    <w:rsid w:val="00822991"/>
    <w:rsid w:val="00822BDD"/>
    <w:rsid w:val="00823A4F"/>
    <w:rsid w:val="00823C99"/>
    <w:rsid w:val="00823DC7"/>
    <w:rsid w:val="0082530B"/>
    <w:rsid w:val="008253C3"/>
    <w:rsid w:val="008261AA"/>
    <w:rsid w:val="0082649D"/>
    <w:rsid w:val="00826C29"/>
    <w:rsid w:val="008271C5"/>
    <w:rsid w:val="0082740C"/>
    <w:rsid w:val="00827D55"/>
    <w:rsid w:val="00827E2B"/>
    <w:rsid w:val="008309F6"/>
    <w:rsid w:val="00830B2B"/>
    <w:rsid w:val="00830C7E"/>
    <w:rsid w:val="008311C2"/>
    <w:rsid w:val="00831392"/>
    <w:rsid w:val="00832582"/>
    <w:rsid w:val="00832B45"/>
    <w:rsid w:val="00834925"/>
    <w:rsid w:val="008349DE"/>
    <w:rsid w:val="00836FED"/>
    <w:rsid w:val="00837684"/>
    <w:rsid w:val="00840387"/>
    <w:rsid w:val="008413AD"/>
    <w:rsid w:val="00841640"/>
    <w:rsid w:val="00841B8F"/>
    <w:rsid w:val="00841E48"/>
    <w:rsid w:val="008424B3"/>
    <w:rsid w:val="00842C74"/>
    <w:rsid w:val="00843187"/>
    <w:rsid w:val="008437B4"/>
    <w:rsid w:val="00843BE2"/>
    <w:rsid w:val="00843BFF"/>
    <w:rsid w:val="00843F39"/>
    <w:rsid w:val="00844DF3"/>
    <w:rsid w:val="008455AF"/>
    <w:rsid w:val="008459FA"/>
    <w:rsid w:val="008504A6"/>
    <w:rsid w:val="00851181"/>
    <w:rsid w:val="00853088"/>
    <w:rsid w:val="00853B91"/>
    <w:rsid w:val="00856267"/>
    <w:rsid w:val="00856389"/>
    <w:rsid w:val="00856BBE"/>
    <w:rsid w:val="0085744D"/>
    <w:rsid w:val="00857794"/>
    <w:rsid w:val="00857DC2"/>
    <w:rsid w:val="008605FD"/>
    <w:rsid w:val="00861B77"/>
    <w:rsid w:val="0086246E"/>
    <w:rsid w:val="00864A89"/>
    <w:rsid w:val="00865D15"/>
    <w:rsid w:val="00867726"/>
    <w:rsid w:val="008677D6"/>
    <w:rsid w:val="008708B3"/>
    <w:rsid w:val="008708C4"/>
    <w:rsid w:val="00874200"/>
    <w:rsid w:val="00874689"/>
    <w:rsid w:val="00874DF4"/>
    <w:rsid w:val="00875A0A"/>
    <w:rsid w:val="0087638B"/>
    <w:rsid w:val="00876F88"/>
    <w:rsid w:val="00877EF4"/>
    <w:rsid w:val="00881453"/>
    <w:rsid w:val="008819BA"/>
    <w:rsid w:val="008827A7"/>
    <w:rsid w:val="00883467"/>
    <w:rsid w:val="00884434"/>
    <w:rsid w:val="00884805"/>
    <w:rsid w:val="0088487F"/>
    <w:rsid w:val="00885A9F"/>
    <w:rsid w:val="008901E0"/>
    <w:rsid w:val="00890F5D"/>
    <w:rsid w:val="00890FDB"/>
    <w:rsid w:val="00891067"/>
    <w:rsid w:val="008918FD"/>
    <w:rsid w:val="00891992"/>
    <w:rsid w:val="00891AA2"/>
    <w:rsid w:val="00891CFC"/>
    <w:rsid w:val="008955DD"/>
    <w:rsid w:val="00896093"/>
    <w:rsid w:val="008965ED"/>
    <w:rsid w:val="008971C6"/>
    <w:rsid w:val="008A145C"/>
    <w:rsid w:val="008A177C"/>
    <w:rsid w:val="008A1DAD"/>
    <w:rsid w:val="008A334D"/>
    <w:rsid w:val="008A3A9B"/>
    <w:rsid w:val="008A3C3C"/>
    <w:rsid w:val="008A4C39"/>
    <w:rsid w:val="008A50EB"/>
    <w:rsid w:val="008A53B1"/>
    <w:rsid w:val="008A6664"/>
    <w:rsid w:val="008A6CBB"/>
    <w:rsid w:val="008A6CD7"/>
    <w:rsid w:val="008A7995"/>
    <w:rsid w:val="008A7F9B"/>
    <w:rsid w:val="008B161B"/>
    <w:rsid w:val="008B2974"/>
    <w:rsid w:val="008B32D3"/>
    <w:rsid w:val="008B3FF0"/>
    <w:rsid w:val="008B4465"/>
    <w:rsid w:val="008B4640"/>
    <w:rsid w:val="008B5712"/>
    <w:rsid w:val="008B5AF2"/>
    <w:rsid w:val="008B5F3C"/>
    <w:rsid w:val="008B6996"/>
    <w:rsid w:val="008B69AB"/>
    <w:rsid w:val="008B73A3"/>
    <w:rsid w:val="008B7758"/>
    <w:rsid w:val="008C0F55"/>
    <w:rsid w:val="008C3583"/>
    <w:rsid w:val="008C37C5"/>
    <w:rsid w:val="008C4A11"/>
    <w:rsid w:val="008C4A4A"/>
    <w:rsid w:val="008C702F"/>
    <w:rsid w:val="008D0A8C"/>
    <w:rsid w:val="008D0BCE"/>
    <w:rsid w:val="008D1E8C"/>
    <w:rsid w:val="008D379B"/>
    <w:rsid w:val="008D4078"/>
    <w:rsid w:val="008D52C7"/>
    <w:rsid w:val="008D5C42"/>
    <w:rsid w:val="008D6FDA"/>
    <w:rsid w:val="008D7DE5"/>
    <w:rsid w:val="008D7E53"/>
    <w:rsid w:val="008E13DB"/>
    <w:rsid w:val="008E1733"/>
    <w:rsid w:val="008E1B8C"/>
    <w:rsid w:val="008E245E"/>
    <w:rsid w:val="008E36CD"/>
    <w:rsid w:val="008E3732"/>
    <w:rsid w:val="008E3AC5"/>
    <w:rsid w:val="008E3D28"/>
    <w:rsid w:val="008E446E"/>
    <w:rsid w:val="008E4DE1"/>
    <w:rsid w:val="008E51CF"/>
    <w:rsid w:val="008E51F6"/>
    <w:rsid w:val="008E5901"/>
    <w:rsid w:val="008E60A6"/>
    <w:rsid w:val="008E7DA2"/>
    <w:rsid w:val="008F1AF0"/>
    <w:rsid w:val="008F28EC"/>
    <w:rsid w:val="008F347B"/>
    <w:rsid w:val="008F4F6A"/>
    <w:rsid w:val="008F509E"/>
    <w:rsid w:val="008F5CC7"/>
    <w:rsid w:val="00901A5F"/>
    <w:rsid w:val="009034CB"/>
    <w:rsid w:val="0090409D"/>
    <w:rsid w:val="009046F0"/>
    <w:rsid w:val="00906F25"/>
    <w:rsid w:val="00907742"/>
    <w:rsid w:val="00907B39"/>
    <w:rsid w:val="00911AAE"/>
    <w:rsid w:val="00912949"/>
    <w:rsid w:val="00913C2B"/>
    <w:rsid w:val="0091436C"/>
    <w:rsid w:val="0091438F"/>
    <w:rsid w:val="009145CD"/>
    <w:rsid w:val="00917477"/>
    <w:rsid w:val="00920BD4"/>
    <w:rsid w:val="00920C14"/>
    <w:rsid w:val="00920DF6"/>
    <w:rsid w:val="00921EEB"/>
    <w:rsid w:val="00922B3C"/>
    <w:rsid w:val="009235C0"/>
    <w:rsid w:val="0092374B"/>
    <w:rsid w:val="00925404"/>
    <w:rsid w:val="00927FFC"/>
    <w:rsid w:val="00931B70"/>
    <w:rsid w:val="009326D4"/>
    <w:rsid w:val="009326D9"/>
    <w:rsid w:val="00934845"/>
    <w:rsid w:val="0093502A"/>
    <w:rsid w:val="00937648"/>
    <w:rsid w:val="00940A55"/>
    <w:rsid w:val="00940EF0"/>
    <w:rsid w:val="00941833"/>
    <w:rsid w:val="00942EF5"/>
    <w:rsid w:val="00943D38"/>
    <w:rsid w:val="00944652"/>
    <w:rsid w:val="009472D7"/>
    <w:rsid w:val="00947556"/>
    <w:rsid w:val="00947EED"/>
    <w:rsid w:val="00950DD3"/>
    <w:rsid w:val="00952602"/>
    <w:rsid w:val="00952828"/>
    <w:rsid w:val="0095298F"/>
    <w:rsid w:val="009530CA"/>
    <w:rsid w:val="00953429"/>
    <w:rsid w:val="00955565"/>
    <w:rsid w:val="00955A64"/>
    <w:rsid w:val="0095617A"/>
    <w:rsid w:val="00956532"/>
    <w:rsid w:val="0095786A"/>
    <w:rsid w:val="00957DBE"/>
    <w:rsid w:val="00957F68"/>
    <w:rsid w:val="009608C3"/>
    <w:rsid w:val="00960B60"/>
    <w:rsid w:val="009664A3"/>
    <w:rsid w:val="0096694F"/>
    <w:rsid w:val="009676FE"/>
    <w:rsid w:val="00970714"/>
    <w:rsid w:val="009729D4"/>
    <w:rsid w:val="009735CE"/>
    <w:rsid w:val="009745B0"/>
    <w:rsid w:val="00975996"/>
    <w:rsid w:val="0097717D"/>
    <w:rsid w:val="00977550"/>
    <w:rsid w:val="009777A7"/>
    <w:rsid w:val="00977E35"/>
    <w:rsid w:val="0098086D"/>
    <w:rsid w:val="00982EE2"/>
    <w:rsid w:val="009841A3"/>
    <w:rsid w:val="00985719"/>
    <w:rsid w:val="00985CA6"/>
    <w:rsid w:val="00985E18"/>
    <w:rsid w:val="0099023B"/>
    <w:rsid w:val="00991048"/>
    <w:rsid w:val="00991338"/>
    <w:rsid w:val="009932FC"/>
    <w:rsid w:val="00994CED"/>
    <w:rsid w:val="0099645B"/>
    <w:rsid w:val="009968A9"/>
    <w:rsid w:val="009A0828"/>
    <w:rsid w:val="009A3DB7"/>
    <w:rsid w:val="009A41FD"/>
    <w:rsid w:val="009A6224"/>
    <w:rsid w:val="009A6EE1"/>
    <w:rsid w:val="009A7010"/>
    <w:rsid w:val="009B01D4"/>
    <w:rsid w:val="009B0360"/>
    <w:rsid w:val="009B1629"/>
    <w:rsid w:val="009B1A6F"/>
    <w:rsid w:val="009B3569"/>
    <w:rsid w:val="009B4407"/>
    <w:rsid w:val="009B5BCF"/>
    <w:rsid w:val="009B66C2"/>
    <w:rsid w:val="009C0500"/>
    <w:rsid w:val="009C15D7"/>
    <w:rsid w:val="009C4412"/>
    <w:rsid w:val="009C4D35"/>
    <w:rsid w:val="009C56E9"/>
    <w:rsid w:val="009C5823"/>
    <w:rsid w:val="009D17D8"/>
    <w:rsid w:val="009D2322"/>
    <w:rsid w:val="009D528D"/>
    <w:rsid w:val="009D5BC1"/>
    <w:rsid w:val="009D73D7"/>
    <w:rsid w:val="009D7636"/>
    <w:rsid w:val="009E03C8"/>
    <w:rsid w:val="009E1367"/>
    <w:rsid w:val="009E2A6B"/>
    <w:rsid w:val="009E2EC0"/>
    <w:rsid w:val="009E4DCA"/>
    <w:rsid w:val="009E597F"/>
    <w:rsid w:val="009E5F79"/>
    <w:rsid w:val="009E65AC"/>
    <w:rsid w:val="009E65E8"/>
    <w:rsid w:val="009F0377"/>
    <w:rsid w:val="009F0478"/>
    <w:rsid w:val="009F4DD5"/>
    <w:rsid w:val="009F5AE3"/>
    <w:rsid w:val="009F6E09"/>
    <w:rsid w:val="009F7C1E"/>
    <w:rsid w:val="00A005AF"/>
    <w:rsid w:val="00A03915"/>
    <w:rsid w:val="00A04522"/>
    <w:rsid w:val="00A0719F"/>
    <w:rsid w:val="00A07C65"/>
    <w:rsid w:val="00A11104"/>
    <w:rsid w:val="00A11DD7"/>
    <w:rsid w:val="00A1280B"/>
    <w:rsid w:val="00A13229"/>
    <w:rsid w:val="00A13487"/>
    <w:rsid w:val="00A1465E"/>
    <w:rsid w:val="00A1767E"/>
    <w:rsid w:val="00A20274"/>
    <w:rsid w:val="00A204C2"/>
    <w:rsid w:val="00A20C46"/>
    <w:rsid w:val="00A20D0F"/>
    <w:rsid w:val="00A214ED"/>
    <w:rsid w:val="00A21C5E"/>
    <w:rsid w:val="00A2255C"/>
    <w:rsid w:val="00A23634"/>
    <w:rsid w:val="00A23A63"/>
    <w:rsid w:val="00A2422C"/>
    <w:rsid w:val="00A258F3"/>
    <w:rsid w:val="00A26BB9"/>
    <w:rsid w:val="00A26C93"/>
    <w:rsid w:val="00A2719A"/>
    <w:rsid w:val="00A31FB4"/>
    <w:rsid w:val="00A33C91"/>
    <w:rsid w:val="00A34919"/>
    <w:rsid w:val="00A34DDC"/>
    <w:rsid w:val="00A34F03"/>
    <w:rsid w:val="00A34FB9"/>
    <w:rsid w:val="00A35D68"/>
    <w:rsid w:val="00A36004"/>
    <w:rsid w:val="00A369E3"/>
    <w:rsid w:val="00A372F4"/>
    <w:rsid w:val="00A375F2"/>
    <w:rsid w:val="00A40990"/>
    <w:rsid w:val="00A41CE7"/>
    <w:rsid w:val="00A422BC"/>
    <w:rsid w:val="00A43151"/>
    <w:rsid w:val="00A449CD"/>
    <w:rsid w:val="00A45A3D"/>
    <w:rsid w:val="00A46E35"/>
    <w:rsid w:val="00A5065F"/>
    <w:rsid w:val="00A52C68"/>
    <w:rsid w:val="00A55953"/>
    <w:rsid w:val="00A57C09"/>
    <w:rsid w:val="00A60773"/>
    <w:rsid w:val="00A62E54"/>
    <w:rsid w:val="00A64F1E"/>
    <w:rsid w:val="00A65047"/>
    <w:rsid w:val="00A65299"/>
    <w:rsid w:val="00A656D7"/>
    <w:rsid w:val="00A66689"/>
    <w:rsid w:val="00A67ACD"/>
    <w:rsid w:val="00A67E74"/>
    <w:rsid w:val="00A67FE4"/>
    <w:rsid w:val="00A70699"/>
    <w:rsid w:val="00A7156A"/>
    <w:rsid w:val="00A721BC"/>
    <w:rsid w:val="00A727DB"/>
    <w:rsid w:val="00A730B2"/>
    <w:rsid w:val="00A73269"/>
    <w:rsid w:val="00A73A8D"/>
    <w:rsid w:val="00A73E40"/>
    <w:rsid w:val="00A74826"/>
    <w:rsid w:val="00A75F47"/>
    <w:rsid w:val="00A76F84"/>
    <w:rsid w:val="00A7785A"/>
    <w:rsid w:val="00A77FE1"/>
    <w:rsid w:val="00A80D24"/>
    <w:rsid w:val="00A80E87"/>
    <w:rsid w:val="00A826A1"/>
    <w:rsid w:val="00A82EB0"/>
    <w:rsid w:val="00A82EB9"/>
    <w:rsid w:val="00A847E9"/>
    <w:rsid w:val="00A85AC7"/>
    <w:rsid w:val="00A86063"/>
    <w:rsid w:val="00A86FB2"/>
    <w:rsid w:val="00A86FDD"/>
    <w:rsid w:val="00A90401"/>
    <w:rsid w:val="00A9128E"/>
    <w:rsid w:val="00A929A3"/>
    <w:rsid w:val="00A93186"/>
    <w:rsid w:val="00A9485A"/>
    <w:rsid w:val="00A950D8"/>
    <w:rsid w:val="00A95B50"/>
    <w:rsid w:val="00A95E9C"/>
    <w:rsid w:val="00A96688"/>
    <w:rsid w:val="00A97AA8"/>
    <w:rsid w:val="00A97FE3"/>
    <w:rsid w:val="00AA1ED7"/>
    <w:rsid w:val="00AA283F"/>
    <w:rsid w:val="00AA2B64"/>
    <w:rsid w:val="00AA2C7E"/>
    <w:rsid w:val="00AA2F45"/>
    <w:rsid w:val="00AA3C55"/>
    <w:rsid w:val="00AA3EEA"/>
    <w:rsid w:val="00AA6ACE"/>
    <w:rsid w:val="00AA6E89"/>
    <w:rsid w:val="00AA7A14"/>
    <w:rsid w:val="00AB0669"/>
    <w:rsid w:val="00AB1AE1"/>
    <w:rsid w:val="00AB32E3"/>
    <w:rsid w:val="00AB3837"/>
    <w:rsid w:val="00AB3C50"/>
    <w:rsid w:val="00AB431D"/>
    <w:rsid w:val="00AB68A6"/>
    <w:rsid w:val="00AC1518"/>
    <w:rsid w:val="00AC1E83"/>
    <w:rsid w:val="00AC26B0"/>
    <w:rsid w:val="00AC2F43"/>
    <w:rsid w:val="00AC42BF"/>
    <w:rsid w:val="00AC65A2"/>
    <w:rsid w:val="00AD31F1"/>
    <w:rsid w:val="00AD393F"/>
    <w:rsid w:val="00AD3B85"/>
    <w:rsid w:val="00AD479E"/>
    <w:rsid w:val="00AD62B3"/>
    <w:rsid w:val="00AD6B02"/>
    <w:rsid w:val="00AD6F08"/>
    <w:rsid w:val="00AE0F25"/>
    <w:rsid w:val="00AE1705"/>
    <w:rsid w:val="00AE1931"/>
    <w:rsid w:val="00AE1C6E"/>
    <w:rsid w:val="00AE22E3"/>
    <w:rsid w:val="00AE2699"/>
    <w:rsid w:val="00AE63FC"/>
    <w:rsid w:val="00AE72EE"/>
    <w:rsid w:val="00AE785D"/>
    <w:rsid w:val="00AF04C4"/>
    <w:rsid w:val="00AF0EA6"/>
    <w:rsid w:val="00AF1241"/>
    <w:rsid w:val="00AF1D39"/>
    <w:rsid w:val="00AF2AF3"/>
    <w:rsid w:val="00AF3E30"/>
    <w:rsid w:val="00AF41D4"/>
    <w:rsid w:val="00AF5C36"/>
    <w:rsid w:val="00AF64E0"/>
    <w:rsid w:val="00AF70C6"/>
    <w:rsid w:val="00B00DE2"/>
    <w:rsid w:val="00B0120A"/>
    <w:rsid w:val="00B019C6"/>
    <w:rsid w:val="00B028E8"/>
    <w:rsid w:val="00B05467"/>
    <w:rsid w:val="00B06664"/>
    <w:rsid w:val="00B06B82"/>
    <w:rsid w:val="00B111B8"/>
    <w:rsid w:val="00B11D7B"/>
    <w:rsid w:val="00B12B5D"/>
    <w:rsid w:val="00B13EB1"/>
    <w:rsid w:val="00B1428F"/>
    <w:rsid w:val="00B147A0"/>
    <w:rsid w:val="00B1636B"/>
    <w:rsid w:val="00B21970"/>
    <w:rsid w:val="00B2238E"/>
    <w:rsid w:val="00B23DE8"/>
    <w:rsid w:val="00B24300"/>
    <w:rsid w:val="00B24EF3"/>
    <w:rsid w:val="00B25855"/>
    <w:rsid w:val="00B25D04"/>
    <w:rsid w:val="00B26304"/>
    <w:rsid w:val="00B264C2"/>
    <w:rsid w:val="00B26CE6"/>
    <w:rsid w:val="00B30A88"/>
    <w:rsid w:val="00B31BF9"/>
    <w:rsid w:val="00B33C5E"/>
    <w:rsid w:val="00B34902"/>
    <w:rsid w:val="00B36326"/>
    <w:rsid w:val="00B36398"/>
    <w:rsid w:val="00B37654"/>
    <w:rsid w:val="00B37CFF"/>
    <w:rsid w:val="00B37E20"/>
    <w:rsid w:val="00B402A9"/>
    <w:rsid w:val="00B40498"/>
    <w:rsid w:val="00B40E69"/>
    <w:rsid w:val="00B4175A"/>
    <w:rsid w:val="00B50EF9"/>
    <w:rsid w:val="00B5233E"/>
    <w:rsid w:val="00B52B7B"/>
    <w:rsid w:val="00B552B7"/>
    <w:rsid w:val="00B55C9F"/>
    <w:rsid w:val="00B5600D"/>
    <w:rsid w:val="00B57526"/>
    <w:rsid w:val="00B60435"/>
    <w:rsid w:val="00B61792"/>
    <w:rsid w:val="00B61843"/>
    <w:rsid w:val="00B62B40"/>
    <w:rsid w:val="00B631E0"/>
    <w:rsid w:val="00B66821"/>
    <w:rsid w:val="00B66FE1"/>
    <w:rsid w:val="00B67AA0"/>
    <w:rsid w:val="00B7189C"/>
    <w:rsid w:val="00B71EF7"/>
    <w:rsid w:val="00B73368"/>
    <w:rsid w:val="00B75316"/>
    <w:rsid w:val="00B756A4"/>
    <w:rsid w:val="00B76149"/>
    <w:rsid w:val="00B77CC8"/>
    <w:rsid w:val="00B77D7E"/>
    <w:rsid w:val="00B808BC"/>
    <w:rsid w:val="00B81849"/>
    <w:rsid w:val="00B820B5"/>
    <w:rsid w:val="00B8462F"/>
    <w:rsid w:val="00B857F5"/>
    <w:rsid w:val="00B86CED"/>
    <w:rsid w:val="00B870E4"/>
    <w:rsid w:val="00B87F18"/>
    <w:rsid w:val="00B90F5C"/>
    <w:rsid w:val="00B92359"/>
    <w:rsid w:val="00B94B2B"/>
    <w:rsid w:val="00B9586B"/>
    <w:rsid w:val="00B965B3"/>
    <w:rsid w:val="00B975F6"/>
    <w:rsid w:val="00BA01F2"/>
    <w:rsid w:val="00BA0F8E"/>
    <w:rsid w:val="00BA342B"/>
    <w:rsid w:val="00BA40E6"/>
    <w:rsid w:val="00BA4247"/>
    <w:rsid w:val="00BA42EB"/>
    <w:rsid w:val="00BA49E2"/>
    <w:rsid w:val="00BA556A"/>
    <w:rsid w:val="00BA6CE9"/>
    <w:rsid w:val="00BA6EEA"/>
    <w:rsid w:val="00BB01FB"/>
    <w:rsid w:val="00BB0B4E"/>
    <w:rsid w:val="00BB1A5F"/>
    <w:rsid w:val="00BB36EC"/>
    <w:rsid w:val="00BB4B0E"/>
    <w:rsid w:val="00BB6233"/>
    <w:rsid w:val="00BB659E"/>
    <w:rsid w:val="00BB6D57"/>
    <w:rsid w:val="00BC0B1B"/>
    <w:rsid w:val="00BC1345"/>
    <w:rsid w:val="00BC280A"/>
    <w:rsid w:val="00BC2F16"/>
    <w:rsid w:val="00BC40C6"/>
    <w:rsid w:val="00BC4F71"/>
    <w:rsid w:val="00BC55A8"/>
    <w:rsid w:val="00BC69C8"/>
    <w:rsid w:val="00BC6F19"/>
    <w:rsid w:val="00BC754A"/>
    <w:rsid w:val="00BC79E6"/>
    <w:rsid w:val="00BD02A7"/>
    <w:rsid w:val="00BD0ED9"/>
    <w:rsid w:val="00BD320D"/>
    <w:rsid w:val="00BD70E1"/>
    <w:rsid w:val="00BD714F"/>
    <w:rsid w:val="00BD7583"/>
    <w:rsid w:val="00BD7A70"/>
    <w:rsid w:val="00BE03E9"/>
    <w:rsid w:val="00BE0C31"/>
    <w:rsid w:val="00BE1773"/>
    <w:rsid w:val="00BE2253"/>
    <w:rsid w:val="00BE27C6"/>
    <w:rsid w:val="00BE296B"/>
    <w:rsid w:val="00BE2D47"/>
    <w:rsid w:val="00BE42E7"/>
    <w:rsid w:val="00BE70DA"/>
    <w:rsid w:val="00BE78B0"/>
    <w:rsid w:val="00BE7B0F"/>
    <w:rsid w:val="00BF174B"/>
    <w:rsid w:val="00BF2530"/>
    <w:rsid w:val="00BF3347"/>
    <w:rsid w:val="00BF3699"/>
    <w:rsid w:val="00BF55DE"/>
    <w:rsid w:val="00BF597C"/>
    <w:rsid w:val="00C00D4F"/>
    <w:rsid w:val="00C00EAE"/>
    <w:rsid w:val="00C010E0"/>
    <w:rsid w:val="00C02426"/>
    <w:rsid w:val="00C03509"/>
    <w:rsid w:val="00C075C2"/>
    <w:rsid w:val="00C10631"/>
    <w:rsid w:val="00C11185"/>
    <w:rsid w:val="00C1170D"/>
    <w:rsid w:val="00C11B01"/>
    <w:rsid w:val="00C12F93"/>
    <w:rsid w:val="00C13606"/>
    <w:rsid w:val="00C13667"/>
    <w:rsid w:val="00C13995"/>
    <w:rsid w:val="00C147E8"/>
    <w:rsid w:val="00C1490A"/>
    <w:rsid w:val="00C15575"/>
    <w:rsid w:val="00C17883"/>
    <w:rsid w:val="00C211C0"/>
    <w:rsid w:val="00C218EC"/>
    <w:rsid w:val="00C228B9"/>
    <w:rsid w:val="00C22AD4"/>
    <w:rsid w:val="00C235D9"/>
    <w:rsid w:val="00C250CB"/>
    <w:rsid w:val="00C25337"/>
    <w:rsid w:val="00C262FE"/>
    <w:rsid w:val="00C2652C"/>
    <w:rsid w:val="00C30F71"/>
    <w:rsid w:val="00C31082"/>
    <w:rsid w:val="00C31DEF"/>
    <w:rsid w:val="00C32E60"/>
    <w:rsid w:val="00C33BF8"/>
    <w:rsid w:val="00C33E58"/>
    <w:rsid w:val="00C359CD"/>
    <w:rsid w:val="00C35E3D"/>
    <w:rsid w:val="00C37229"/>
    <w:rsid w:val="00C41955"/>
    <w:rsid w:val="00C41D0D"/>
    <w:rsid w:val="00C420B0"/>
    <w:rsid w:val="00C42C0C"/>
    <w:rsid w:val="00C45AB5"/>
    <w:rsid w:val="00C469AB"/>
    <w:rsid w:val="00C47AC2"/>
    <w:rsid w:val="00C504B8"/>
    <w:rsid w:val="00C5077C"/>
    <w:rsid w:val="00C50E42"/>
    <w:rsid w:val="00C520BE"/>
    <w:rsid w:val="00C525D3"/>
    <w:rsid w:val="00C52E6F"/>
    <w:rsid w:val="00C5510D"/>
    <w:rsid w:val="00C55780"/>
    <w:rsid w:val="00C55BD7"/>
    <w:rsid w:val="00C566E0"/>
    <w:rsid w:val="00C57ECD"/>
    <w:rsid w:val="00C6013C"/>
    <w:rsid w:val="00C6029A"/>
    <w:rsid w:val="00C65AF7"/>
    <w:rsid w:val="00C65C85"/>
    <w:rsid w:val="00C662A5"/>
    <w:rsid w:val="00C66C45"/>
    <w:rsid w:val="00C66C9D"/>
    <w:rsid w:val="00C67875"/>
    <w:rsid w:val="00C71473"/>
    <w:rsid w:val="00C71975"/>
    <w:rsid w:val="00C726CC"/>
    <w:rsid w:val="00C7431A"/>
    <w:rsid w:val="00C74577"/>
    <w:rsid w:val="00C81134"/>
    <w:rsid w:val="00C813A8"/>
    <w:rsid w:val="00C82145"/>
    <w:rsid w:val="00C865BB"/>
    <w:rsid w:val="00C92822"/>
    <w:rsid w:val="00C935A3"/>
    <w:rsid w:val="00C94B7C"/>
    <w:rsid w:val="00C96B0B"/>
    <w:rsid w:val="00C96F93"/>
    <w:rsid w:val="00CA028F"/>
    <w:rsid w:val="00CA076F"/>
    <w:rsid w:val="00CA0B32"/>
    <w:rsid w:val="00CA1BD6"/>
    <w:rsid w:val="00CA20F6"/>
    <w:rsid w:val="00CA303E"/>
    <w:rsid w:val="00CA3C98"/>
    <w:rsid w:val="00CA5AB1"/>
    <w:rsid w:val="00CA64CF"/>
    <w:rsid w:val="00CA6CBD"/>
    <w:rsid w:val="00CA74DF"/>
    <w:rsid w:val="00CA7A3A"/>
    <w:rsid w:val="00CB0128"/>
    <w:rsid w:val="00CB0644"/>
    <w:rsid w:val="00CB12FC"/>
    <w:rsid w:val="00CB14BD"/>
    <w:rsid w:val="00CB1E99"/>
    <w:rsid w:val="00CB2569"/>
    <w:rsid w:val="00CB29E6"/>
    <w:rsid w:val="00CB496F"/>
    <w:rsid w:val="00CB55E9"/>
    <w:rsid w:val="00CB6A63"/>
    <w:rsid w:val="00CB7891"/>
    <w:rsid w:val="00CC0DD1"/>
    <w:rsid w:val="00CC0FFE"/>
    <w:rsid w:val="00CC11B7"/>
    <w:rsid w:val="00CC1345"/>
    <w:rsid w:val="00CC2811"/>
    <w:rsid w:val="00CC2DEC"/>
    <w:rsid w:val="00CC3747"/>
    <w:rsid w:val="00CC7C44"/>
    <w:rsid w:val="00CD0B45"/>
    <w:rsid w:val="00CD3C2B"/>
    <w:rsid w:val="00CD4F31"/>
    <w:rsid w:val="00CD5034"/>
    <w:rsid w:val="00CD6DF2"/>
    <w:rsid w:val="00CE1D8F"/>
    <w:rsid w:val="00CE223A"/>
    <w:rsid w:val="00CE33AE"/>
    <w:rsid w:val="00CE3574"/>
    <w:rsid w:val="00CE445B"/>
    <w:rsid w:val="00CE4561"/>
    <w:rsid w:val="00CE5C0C"/>
    <w:rsid w:val="00CE6D07"/>
    <w:rsid w:val="00CE7ADD"/>
    <w:rsid w:val="00CF0CA2"/>
    <w:rsid w:val="00CF103E"/>
    <w:rsid w:val="00CF2177"/>
    <w:rsid w:val="00CF25FF"/>
    <w:rsid w:val="00CF2DA9"/>
    <w:rsid w:val="00CF2E3B"/>
    <w:rsid w:val="00CF436C"/>
    <w:rsid w:val="00CF4A12"/>
    <w:rsid w:val="00CF5587"/>
    <w:rsid w:val="00CF6D7A"/>
    <w:rsid w:val="00CF76BC"/>
    <w:rsid w:val="00D000F0"/>
    <w:rsid w:val="00D007B2"/>
    <w:rsid w:val="00D00DCF"/>
    <w:rsid w:val="00D030E0"/>
    <w:rsid w:val="00D049A7"/>
    <w:rsid w:val="00D04C91"/>
    <w:rsid w:val="00D05467"/>
    <w:rsid w:val="00D0609D"/>
    <w:rsid w:val="00D0650C"/>
    <w:rsid w:val="00D06B7C"/>
    <w:rsid w:val="00D075AC"/>
    <w:rsid w:val="00D07A0C"/>
    <w:rsid w:val="00D13085"/>
    <w:rsid w:val="00D13A41"/>
    <w:rsid w:val="00D1687C"/>
    <w:rsid w:val="00D169E6"/>
    <w:rsid w:val="00D17D19"/>
    <w:rsid w:val="00D20DFD"/>
    <w:rsid w:val="00D216B0"/>
    <w:rsid w:val="00D2172A"/>
    <w:rsid w:val="00D21DD7"/>
    <w:rsid w:val="00D2585D"/>
    <w:rsid w:val="00D25E30"/>
    <w:rsid w:val="00D2641B"/>
    <w:rsid w:val="00D27265"/>
    <w:rsid w:val="00D30482"/>
    <w:rsid w:val="00D3286F"/>
    <w:rsid w:val="00D32D60"/>
    <w:rsid w:val="00D34057"/>
    <w:rsid w:val="00D34EBB"/>
    <w:rsid w:val="00D351A8"/>
    <w:rsid w:val="00D35F3C"/>
    <w:rsid w:val="00D360EE"/>
    <w:rsid w:val="00D36815"/>
    <w:rsid w:val="00D37108"/>
    <w:rsid w:val="00D37B79"/>
    <w:rsid w:val="00D37BF5"/>
    <w:rsid w:val="00D37E62"/>
    <w:rsid w:val="00D40794"/>
    <w:rsid w:val="00D42996"/>
    <w:rsid w:val="00D44FB7"/>
    <w:rsid w:val="00D45317"/>
    <w:rsid w:val="00D4565F"/>
    <w:rsid w:val="00D45868"/>
    <w:rsid w:val="00D46C2C"/>
    <w:rsid w:val="00D47B6C"/>
    <w:rsid w:val="00D507E7"/>
    <w:rsid w:val="00D50D89"/>
    <w:rsid w:val="00D52183"/>
    <w:rsid w:val="00D5264B"/>
    <w:rsid w:val="00D53BC5"/>
    <w:rsid w:val="00D54A8E"/>
    <w:rsid w:val="00D55C8C"/>
    <w:rsid w:val="00D56285"/>
    <w:rsid w:val="00D567B4"/>
    <w:rsid w:val="00D57C7E"/>
    <w:rsid w:val="00D60CA0"/>
    <w:rsid w:val="00D622D1"/>
    <w:rsid w:val="00D6270F"/>
    <w:rsid w:val="00D62B22"/>
    <w:rsid w:val="00D6509F"/>
    <w:rsid w:val="00D6705F"/>
    <w:rsid w:val="00D67DBF"/>
    <w:rsid w:val="00D7127B"/>
    <w:rsid w:val="00D72821"/>
    <w:rsid w:val="00D73CF0"/>
    <w:rsid w:val="00D754F5"/>
    <w:rsid w:val="00D75B34"/>
    <w:rsid w:val="00D762D0"/>
    <w:rsid w:val="00D80473"/>
    <w:rsid w:val="00D8067F"/>
    <w:rsid w:val="00D80777"/>
    <w:rsid w:val="00D80B80"/>
    <w:rsid w:val="00D80C6C"/>
    <w:rsid w:val="00D8141C"/>
    <w:rsid w:val="00D81FFC"/>
    <w:rsid w:val="00D82356"/>
    <w:rsid w:val="00D83CD5"/>
    <w:rsid w:val="00D8507B"/>
    <w:rsid w:val="00D86531"/>
    <w:rsid w:val="00D866EC"/>
    <w:rsid w:val="00D87016"/>
    <w:rsid w:val="00D8780D"/>
    <w:rsid w:val="00D87C03"/>
    <w:rsid w:val="00D90B8E"/>
    <w:rsid w:val="00D90DAD"/>
    <w:rsid w:val="00D95A11"/>
    <w:rsid w:val="00DA074F"/>
    <w:rsid w:val="00DA1A0A"/>
    <w:rsid w:val="00DA21A5"/>
    <w:rsid w:val="00DA3850"/>
    <w:rsid w:val="00DA3A94"/>
    <w:rsid w:val="00DA53A4"/>
    <w:rsid w:val="00DA614F"/>
    <w:rsid w:val="00DA6340"/>
    <w:rsid w:val="00DA6490"/>
    <w:rsid w:val="00DA6744"/>
    <w:rsid w:val="00DA68D9"/>
    <w:rsid w:val="00DA6A5D"/>
    <w:rsid w:val="00DA7D4C"/>
    <w:rsid w:val="00DB1A32"/>
    <w:rsid w:val="00DB24E3"/>
    <w:rsid w:val="00DB3AA7"/>
    <w:rsid w:val="00DB6B6F"/>
    <w:rsid w:val="00DC008E"/>
    <w:rsid w:val="00DC0E08"/>
    <w:rsid w:val="00DC1562"/>
    <w:rsid w:val="00DC2B10"/>
    <w:rsid w:val="00DC3762"/>
    <w:rsid w:val="00DC48FD"/>
    <w:rsid w:val="00DC4BA7"/>
    <w:rsid w:val="00DC6080"/>
    <w:rsid w:val="00DC7072"/>
    <w:rsid w:val="00DC7ACF"/>
    <w:rsid w:val="00DD0643"/>
    <w:rsid w:val="00DD19D6"/>
    <w:rsid w:val="00DD1BF9"/>
    <w:rsid w:val="00DD2636"/>
    <w:rsid w:val="00DD3B66"/>
    <w:rsid w:val="00DD4F9F"/>
    <w:rsid w:val="00DD5538"/>
    <w:rsid w:val="00DD5BEB"/>
    <w:rsid w:val="00DD6252"/>
    <w:rsid w:val="00DD787C"/>
    <w:rsid w:val="00DD7ADF"/>
    <w:rsid w:val="00DD7D97"/>
    <w:rsid w:val="00DE2A27"/>
    <w:rsid w:val="00DE4970"/>
    <w:rsid w:val="00DE5F63"/>
    <w:rsid w:val="00DE6375"/>
    <w:rsid w:val="00DE69A3"/>
    <w:rsid w:val="00DE7370"/>
    <w:rsid w:val="00DE7CBC"/>
    <w:rsid w:val="00DF0303"/>
    <w:rsid w:val="00DF218C"/>
    <w:rsid w:val="00DF312C"/>
    <w:rsid w:val="00DF322A"/>
    <w:rsid w:val="00DF7940"/>
    <w:rsid w:val="00DF7BD9"/>
    <w:rsid w:val="00E000C9"/>
    <w:rsid w:val="00E05FEA"/>
    <w:rsid w:val="00E07D29"/>
    <w:rsid w:val="00E137B2"/>
    <w:rsid w:val="00E13904"/>
    <w:rsid w:val="00E14E08"/>
    <w:rsid w:val="00E14E6F"/>
    <w:rsid w:val="00E156E5"/>
    <w:rsid w:val="00E16951"/>
    <w:rsid w:val="00E17E42"/>
    <w:rsid w:val="00E204B8"/>
    <w:rsid w:val="00E208F6"/>
    <w:rsid w:val="00E22233"/>
    <w:rsid w:val="00E22E1E"/>
    <w:rsid w:val="00E23AC7"/>
    <w:rsid w:val="00E24675"/>
    <w:rsid w:val="00E25EB6"/>
    <w:rsid w:val="00E26724"/>
    <w:rsid w:val="00E310B6"/>
    <w:rsid w:val="00E31230"/>
    <w:rsid w:val="00E32658"/>
    <w:rsid w:val="00E33284"/>
    <w:rsid w:val="00E3344B"/>
    <w:rsid w:val="00E34B3F"/>
    <w:rsid w:val="00E352F2"/>
    <w:rsid w:val="00E35621"/>
    <w:rsid w:val="00E35F77"/>
    <w:rsid w:val="00E3625D"/>
    <w:rsid w:val="00E36508"/>
    <w:rsid w:val="00E36732"/>
    <w:rsid w:val="00E36DDC"/>
    <w:rsid w:val="00E3763F"/>
    <w:rsid w:val="00E3796D"/>
    <w:rsid w:val="00E40202"/>
    <w:rsid w:val="00E428C7"/>
    <w:rsid w:val="00E43A7D"/>
    <w:rsid w:val="00E45904"/>
    <w:rsid w:val="00E45E28"/>
    <w:rsid w:val="00E4666F"/>
    <w:rsid w:val="00E47079"/>
    <w:rsid w:val="00E51198"/>
    <w:rsid w:val="00E515C7"/>
    <w:rsid w:val="00E51B27"/>
    <w:rsid w:val="00E51D02"/>
    <w:rsid w:val="00E5426B"/>
    <w:rsid w:val="00E54C3B"/>
    <w:rsid w:val="00E55A8D"/>
    <w:rsid w:val="00E5741E"/>
    <w:rsid w:val="00E5784F"/>
    <w:rsid w:val="00E57FD5"/>
    <w:rsid w:val="00E61326"/>
    <w:rsid w:val="00E6392D"/>
    <w:rsid w:val="00E63F5D"/>
    <w:rsid w:val="00E6646A"/>
    <w:rsid w:val="00E70E67"/>
    <w:rsid w:val="00E72271"/>
    <w:rsid w:val="00E722D3"/>
    <w:rsid w:val="00E72EE4"/>
    <w:rsid w:val="00E73082"/>
    <w:rsid w:val="00E73B25"/>
    <w:rsid w:val="00E73D26"/>
    <w:rsid w:val="00E74B2C"/>
    <w:rsid w:val="00E7516B"/>
    <w:rsid w:val="00E76259"/>
    <w:rsid w:val="00E76DAC"/>
    <w:rsid w:val="00E76FF0"/>
    <w:rsid w:val="00E77465"/>
    <w:rsid w:val="00E774E0"/>
    <w:rsid w:val="00E80016"/>
    <w:rsid w:val="00E80CB0"/>
    <w:rsid w:val="00E818F3"/>
    <w:rsid w:val="00E81E81"/>
    <w:rsid w:val="00E8360D"/>
    <w:rsid w:val="00E8496F"/>
    <w:rsid w:val="00E84B98"/>
    <w:rsid w:val="00E85154"/>
    <w:rsid w:val="00E87C87"/>
    <w:rsid w:val="00E95439"/>
    <w:rsid w:val="00E95FF7"/>
    <w:rsid w:val="00E96099"/>
    <w:rsid w:val="00E961CF"/>
    <w:rsid w:val="00EA0079"/>
    <w:rsid w:val="00EA2254"/>
    <w:rsid w:val="00EA22BD"/>
    <w:rsid w:val="00EA2922"/>
    <w:rsid w:val="00EA3D2E"/>
    <w:rsid w:val="00EA4E70"/>
    <w:rsid w:val="00EA579B"/>
    <w:rsid w:val="00EA7990"/>
    <w:rsid w:val="00EB03F7"/>
    <w:rsid w:val="00EB198B"/>
    <w:rsid w:val="00EB1FBC"/>
    <w:rsid w:val="00EB2E9C"/>
    <w:rsid w:val="00EB31B5"/>
    <w:rsid w:val="00EB3B9B"/>
    <w:rsid w:val="00EB4A46"/>
    <w:rsid w:val="00EB5859"/>
    <w:rsid w:val="00EB6B90"/>
    <w:rsid w:val="00EB70EA"/>
    <w:rsid w:val="00EC070A"/>
    <w:rsid w:val="00EC1221"/>
    <w:rsid w:val="00EC162E"/>
    <w:rsid w:val="00EC1C41"/>
    <w:rsid w:val="00EC34E2"/>
    <w:rsid w:val="00EC3AD1"/>
    <w:rsid w:val="00EC3F5A"/>
    <w:rsid w:val="00EC473A"/>
    <w:rsid w:val="00EC4D50"/>
    <w:rsid w:val="00EC5ACD"/>
    <w:rsid w:val="00ED0097"/>
    <w:rsid w:val="00ED08FC"/>
    <w:rsid w:val="00ED15DB"/>
    <w:rsid w:val="00ED2D03"/>
    <w:rsid w:val="00ED311B"/>
    <w:rsid w:val="00ED5EAB"/>
    <w:rsid w:val="00ED71A2"/>
    <w:rsid w:val="00EE0026"/>
    <w:rsid w:val="00EE0FD5"/>
    <w:rsid w:val="00EE1064"/>
    <w:rsid w:val="00EE135E"/>
    <w:rsid w:val="00EE150E"/>
    <w:rsid w:val="00EE1AE7"/>
    <w:rsid w:val="00EE1B1F"/>
    <w:rsid w:val="00EE22CB"/>
    <w:rsid w:val="00EE2A91"/>
    <w:rsid w:val="00EE3565"/>
    <w:rsid w:val="00EE599A"/>
    <w:rsid w:val="00EE5A80"/>
    <w:rsid w:val="00EE7967"/>
    <w:rsid w:val="00EE7ADD"/>
    <w:rsid w:val="00EE7B62"/>
    <w:rsid w:val="00EF1CC5"/>
    <w:rsid w:val="00EF2C38"/>
    <w:rsid w:val="00EF3021"/>
    <w:rsid w:val="00EF51DA"/>
    <w:rsid w:val="00EF5E0E"/>
    <w:rsid w:val="00EF659B"/>
    <w:rsid w:val="00EF699A"/>
    <w:rsid w:val="00EF73F1"/>
    <w:rsid w:val="00F005C2"/>
    <w:rsid w:val="00F0159B"/>
    <w:rsid w:val="00F01A36"/>
    <w:rsid w:val="00F01C66"/>
    <w:rsid w:val="00F02926"/>
    <w:rsid w:val="00F033EF"/>
    <w:rsid w:val="00F04E8C"/>
    <w:rsid w:val="00F05FBF"/>
    <w:rsid w:val="00F06484"/>
    <w:rsid w:val="00F06C9D"/>
    <w:rsid w:val="00F10281"/>
    <w:rsid w:val="00F10732"/>
    <w:rsid w:val="00F123D4"/>
    <w:rsid w:val="00F126C2"/>
    <w:rsid w:val="00F12BA8"/>
    <w:rsid w:val="00F13B56"/>
    <w:rsid w:val="00F14486"/>
    <w:rsid w:val="00F14606"/>
    <w:rsid w:val="00F15E35"/>
    <w:rsid w:val="00F210D2"/>
    <w:rsid w:val="00F2124E"/>
    <w:rsid w:val="00F21D8C"/>
    <w:rsid w:val="00F22C00"/>
    <w:rsid w:val="00F23155"/>
    <w:rsid w:val="00F245EB"/>
    <w:rsid w:val="00F24D2A"/>
    <w:rsid w:val="00F2663E"/>
    <w:rsid w:val="00F279A9"/>
    <w:rsid w:val="00F316CF"/>
    <w:rsid w:val="00F33369"/>
    <w:rsid w:val="00F335A4"/>
    <w:rsid w:val="00F33AAC"/>
    <w:rsid w:val="00F34862"/>
    <w:rsid w:val="00F35ABE"/>
    <w:rsid w:val="00F3644A"/>
    <w:rsid w:val="00F364A5"/>
    <w:rsid w:val="00F36602"/>
    <w:rsid w:val="00F4079E"/>
    <w:rsid w:val="00F41ED9"/>
    <w:rsid w:val="00F42340"/>
    <w:rsid w:val="00F424CB"/>
    <w:rsid w:val="00F43011"/>
    <w:rsid w:val="00F43F19"/>
    <w:rsid w:val="00F442EC"/>
    <w:rsid w:val="00F463FF"/>
    <w:rsid w:val="00F4671E"/>
    <w:rsid w:val="00F503FE"/>
    <w:rsid w:val="00F50732"/>
    <w:rsid w:val="00F50C88"/>
    <w:rsid w:val="00F516A0"/>
    <w:rsid w:val="00F51FDF"/>
    <w:rsid w:val="00F52340"/>
    <w:rsid w:val="00F52D76"/>
    <w:rsid w:val="00F532E6"/>
    <w:rsid w:val="00F533BA"/>
    <w:rsid w:val="00F537EE"/>
    <w:rsid w:val="00F54B55"/>
    <w:rsid w:val="00F554BA"/>
    <w:rsid w:val="00F60743"/>
    <w:rsid w:val="00F60CD1"/>
    <w:rsid w:val="00F65072"/>
    <w:rsid w:val="00F65577"/>
    <w:rsid w:val="00F662EB"/>
    <w:rsid w:val="00F667CC"/>
    <w:rsid w:val="00F67125"/>
    <w:rsid w:val="00F6722C"/>
    <w:rsid w:val="00F672D5"/>
    <w:rsid w:val="00F67C35"/>
    <w:rsid w:val="00F7156B"/>
    <w:rsid w:val="00F72A66"/>
    <w:rsid w:val="00F7356E"/>
    <w:rsid w:val="00F765C0"/>
    <w:rsid w:val="00F767A1"/>
    <w:rsid w:val="00F76E78"/>
    <w:rsid w:val="00F779F2"/>
    <w:rsid w:val="00F81C59"/>
    <w:rsid w:val="00F820F7"/>
    <w:rsid w:val="00F829E6"/>
    <w:rsid w:val="00F83074"/>
    <w:rsid w:val="00F836EB"/>
    <w:rsid w:val="00F83EF9"/>
    <w:rsid w:val="00F83F62"/>
    <w:rsid w:val="00F87C42"/>
    <w:rsid w:val="00F90248"/>
    <w:rsid w:val="00F916BA"/>
    <w:rsid w:val="00F928BB"/>
    <w:rsid w:val="00F92F21"/>
    <w:rsid w:val="00F936AC"/>
    <w:rsid w:val="00F9429E"/>
    <w:rsid w:val="00F94B24"/>
    <w:rsid w:val="00F9536F"/>
    <w:rsid w:val="00F95CD7"/>
    <w:rsid w:val="00F95CF0"/>
    <w:rsid w:val="00F96FE0"/>
    <w:rsid w:val="00FA0053"/>
    <w:rsid w:val="00FA0778"/>
    <w:rsid w:val="00FA12E9"/>
    <w:rsid w:val="00FA1C9B"/>
    <w:rsid w:val="00FA3AB9"/>
    <w:rsid w:val="00FA4169"/>
    <w:rsid w:val="00FA470B"/>
    <w:rsid w:val="00FA693D"/>
    <w:rsid w:val="00FA79D1"/>
    <w:rsid w:val="00FA7A64"/>
    <w:rsid w:val="00FB06F5"/>
    <w:rsid w:val="00FB1C28"/>
    <w:rsid w:val="00FB1FA0"/>
    <w:rsid w:val="00FB2D1A"/>
    <w:rsid w:val="00FB4D4A"/>
    <w:rsid w:val="00FB5167"/>
    <w:rsid w:val="00FC076D"/>
    <w:rsid w:val="00FC18A2"/>
    <w:rsid w:val="00FC23AE"/>
    <w:rsid w:val="00FC2E3B"/>
    <w:rsid w:val="00FC4628"/>
    <w:rsid w:val="00FC5862"/>
    <w:rsid w:val="00FC62C0"/>
    <w:rsid w:val="00FC667C"/>
    <w:rsid w:val="00FC697E"/>
    <w:rsid w:val="00FC7198"/>
    <w:rsid w:val="00FC7970"/>
    <w:rsid w:val="00FC7FB4"/>
    <w:rsid w:val="00FD040E"/>
    <w:rsid w:val="00FD0C11"/>
    <w:rsid w:val="00FD175B"/>
    <w:rsid w:val="00FD23CD"/>
    <w:rsid w:val="00FD258A"/>
    <w:rsid w:val="00FD2801"/>
    <w:rsid w:val="00FD4056"/>
    <w:rsid w:val="00FD4C97"/>
    <w:rsid w:val="00FD6BE4"/>
    <w:rsid w:val="00FD6C4B"/>
    <w:rsid w:val="00FD7B93"/>
    <w:rsid w:val="00FE0AC9"/>
    <w:rsid w:val="00FE29DA"/>
    <w:rsid w:val="00FE420B"/>
    <w:rsid w:val="00FE4D56"/>
    <w:rsid w:val="00FE4D8A"/>
    <w:rsid w:val="00FE5E45"/>
    <w:rsid w:val="00FE75ED"/>
    <w:rsid w:val="00FF1342"/>
    <w:rsid w:val="00FF1813"/>
    <w:rsid w:val="00FF25FE"/>
    <w:rsid w:val="00FF2844"/>
    <w:rsid w:val="00FF3D23"/>
    <w:rsid w:val="00FF4E66"/>
    <w:rsid w:val="00FF5217"/>
    <w:rsid w:val="00FF5665"/>
    <w:rsid w:val="00FF5DD1"/>
    <w:rsid w:val="00FF63D4"/>
    <w:rsid w:val="00FF642C"/>
    <w:rsid w:val="00FF6EC2"/>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F628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555D30"/>
    <w:pPr>
      <w:ind w:firstLine="567"/>
      <w:jc w:val="both"/>
    </w:pPr>
  </w:style>
  <w:style w:type="paragraph" w:styleId="Nagwek1">
    <w:name w:val="heading 1"/>
    <w:basedOn w:val="Normalny"/>
    <w:next w:val="Normalny"/>
    <w:link w:val="Nagwek1Znak"/>
    <w:uiPriority w:val="9"/>
    <w:qFormat/>
    <w:rsid w:val="00A214ED"/>
    <w:pPr>
      <w:keepNext/>
      <w:keepLines/>
      <w:numPr>
        <w:numId w:val="2"/>
      </w:numPr>
      <w:spacing w:before="480" w:after="0"/>
      <w:outlineLvl w:val="0"/>
    </w:pPr>
    <w:rPr>
      <w:rFonts w:asciiTheme="majorHAnsi" w:eastAsiaTheme="majorEastAsia" w:hAnsiTheme="majorHAnsi" w:cstheme="majorBidi"/>
      <w:b/>
      <w:bCs/>
      <w:color w:val="D2610C" w:themeColor="accent2"/>
      <w:sz w:val="28"/>
      <w:szCs w:val="28"/>
    </w:rPr>
  </w:style>
  <w:style w:type="paragraph" w:styleId="Nagwek2">
    <w:name w:val="heading 2"/>
    <w:basedOn w:val="Normalny"/>
    <w:next w:val="Normalny"/>
    <w:link w:val="Nagwek2Znak"/>
    <w:uiPriority w:val="9"/>
    <w:unhideWhenUsed/>
    <w:qFormat/>
    <w:rsid w:val="00A214ED"/>
    <w:pPr>
      <w:keepNext/>
      <w:keepLines/>
      <w:numPr>
        <w:numId w:val="3"/>
      </w:numPr>
      <w:spacing w:before="200" w:after="0"/>
      <w:outlineLvl w:val="1"/>
    </w:pPr>
    <w:rPr>
      <w:rFonts w:asciiTheme="majorHAnsi" w:eastAsiaTheme="majorEastAsia" w:hAnsiTheme="majorHAnsi" w:cstheme="majorBidi"/>
      <w:b/>
      <w:bCs/>
      <w:color w:val="38454F" w:themeColor="text2" w:themeTint="E6"/>
      <w:sz w:val="26"/>
      <w:szCs w:val="26"/>
    </w:rPr>
  </w:style>
  <w:style w:type="paragraph" w:styleId="Nagwek3">
    <w:name w:val="heading 3"/>
    <w:basedOn w:val="Normalny"/>
    <w:next w:val="Normalny"/>
    <w:link w:val="Nagwek3Znak"/>
    <w:uiPriority w:val="9"/>
    <w:unhideWhenUsed/>
    <w:qFormat/>
    <w:rsid w:val="006D3A43"/>
    <w:pPr>
      <w:keepNext/>
      <w:keepLines/>
      <w:spacing w:before="200" w:after="120"/>
      <w:outlineLvl w:val="2"/>
    </w:pPr>
    <w:rPr>
      <w:rFonts w:asciiTheme="majorHAnsi" w:eastAsiaTheme="majorEastAsia" w:hAnsiTheme="majorHAnsi" w:cstheme="majorBidi"/>
      <w:b/>
      <w:bCs/>
      <w:color w:val="838D9B" w:themeColor="accent1"/>
      <w:sz w:val="24"/>
    </w:rPr>
  </w:style>
  <w:style w:type="paragraph" w:styleId="Nagwek4">
    <w:name w:val="heading 4"/>
    <w:basedOn w:val="Normalny"/>
    <w:next w:val="Normalny"/>
    <w:link w:val="Nagwek4Znak"/>
    <w:uiPriority w:val="9"/>
    <w:unhideWhenUsed/>
    <w:qFormat/>
    <w:rsid w:val="00616A2B"/>
    <w:pPr>
      <w:keepNext/>
      <w:keepLines/>
      <w:spacing w:before="200" w:after="0"/>
      <w:outlineLvl w:val="3"/>
    </w:pPr>
    <w:rPr>
      <w:rFonts w:asciiTheme="majorHAnsi" w:eastAsiaTheme="majorEastAsia" w:hAnsiTheme="majorHAnsi" w:cstheme="majorBidi"/>
      <w:b/>
      <w:bCs/>
      <w:i/>
      <w:iCs/>
      <w:color w:val="838D9B" w:themeColor="accent1"/>
    </w:rPr>
  </w:style>
  <w:style w:type="paragraph" w:styleId="Nagwek5">
    <w:name w:val="heading 5"/>
    <w:basedOn w:val="Normalny"/>
    <w:next w:val="Normalny"/>
    <w:link w:val="Nagwek5Znak"/>
    <w:uiPriority w:val="9"/>
    <w:unhideWhenUsed/>
    <w:qFormat/>
    <w:rsid w:val="00C6029A"/>
    <w:pPr>
      <w:keepNext/>
      <w:keepLines/>
      <w:spacing w:before="200" w:after="0"/>
      <w:outlineLvl w:val="4"/>
    </w:pPr>
    <w:rPr>
      <w:rFonts w:asciiTheme="majorHAnsi" w:eastAsiaTheme="majorEastAsia" w:hAnsiTheme="majorHAnsi" w:cstheme="majorBidi"/>
      <w:color w:val="3F454E" w:themeColor="accent1" w:themeShade="7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A214ED"/>
    <w:rPr>
      <w:rFonts w:asciiTheme="majorHAnsi" w:eastAsiaTheme="majorEastAsia" w:hAnsiTheme="majorHAnsi" w:cstheme="majorBidi"/>
      <w:b/>
      <w:bCs/>
      <w:color w:val="D2610C" w:themeColor="accent2"/>
      <w:sz w:val="28"/>
      <w:szCs w:val="28"/>
    </w:rPr>
  </w:style>
  <w:style w:type="paragraph" w:styleId="Nagwekspisutreci">
    <w:name w:val="TOC Heading"/>
    <w:basedOn w:val="Nagwek1"/>
    <w:next w:val="Normalny"/>
    <w:uiPriority w:val="39"/>
    <w:unhideWhenUsed/>
    <w:qFormat/>
    <w:rsid w:val="00A214ED"/>
    <w:pPr>
      <w:numPr>
        <w:numId w:val="0"/>
      </w:numPr>
      <w:jc w:val="left"/>
      <w:outlineLvl w:val="9"/>
    </w:pPr>
    <w:rPr>
      <w:smallCaps/>
      <w:lang w:eastAsia="pl-PL"/>
    </w:rPr>
  </w:style>
  <w:style w:type="paragraph" w:styleId="Spistreci1">
    <w:name w:val="toc 1"/>
    <w:basedOn w:val="Normalny"/>
    <w:next w:val="Normalny"/>
    <w:autoRedefine/>
    <w:uiPriority w:val="39"/>
    <w:unhideWhenUsed/>
    <w:rsid w:val="00D8507B"/>
    <w:pPr>
      <w:spacing w:after="100"/>
    </w:pPr>
  </w:style>
  <w:style w:type="paragraph" w:styleId="Spistreci2">
    <w:name w:val="toc 2"/>
    <w:basedOn w:val="Normalny"/>
    <w:next w:val="Normalny"/>
    <w:autoRedefine/>
    <w:uiPriority w:val="39"/>
    <w:unhideWhenUsed/>
    <w:rsid w:val="00D8507B"/>
    <w:pPr>
      <w:spacing w:after="100"/>
      <w:ind w:left="220"/>
    </w:pPr>
  </w:style>
  <w:style w:type="paragraph" w:styleId="Spistreci3">
    <w:name w:val="toc 3"/>
    <w:basedOn w:val="Normalny"/>
    <w:next w:val="Normalny"/>
    <w:autoRedefine/>
    <w:uiPriority w:val="39"/>
    <w:unhideWhenUsed/>
    <w:rsid w:val="00D8507B"/>
    <w:pPr>
      <w:spacing w:after="100"/>
      <w:ind w:left="440"/>
    </w:pPr>
  </w:style>
  <w:style w:type="character" w:styleId="Hipercze">
    <w:name w:val="Hyperlink"/>
    <w:basedOn w:val="Domylnaczcionkaakapitu"/>
    <w:uiPriority w:val="99"/>
    <w:unhideWhenUsed/>
    <w:rsid w:val="00D8507B"/>
    <w:rPr>
      <w:color w:val="6187E3" w:themeColor="hyperlink"/>
      <w:u w:val="single"/>
    </w:rPr>
  </w:style>
  <w:style w:type="paragraph" w:styleId="Tekstdymka">
    <w:name w:val="Balloon Text"/>
    <w:basedOn w:val="Normalny"/>
    <w:link w:val="TekstdymkaZnak"/>
    <w:uiPriority w:val="99"/>
    <w:semiHidden/>
    <w:unhideWhenUsed/>
    <w:rsid w:val="00D8507B"/>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D8507B"/>
    <w:rPr>
      <w:rFonts w:ascii="Tahoma" w:hAnsi="Tahoma" w:cs="Tahoma"/>
      <w:sz w:val="16"/>
      <w:szCs w:val="16"/>
    </w:rPr>
  </w:style>
  <w:style w:type="paragraph" w:customStyle="1" w:styleId="Default">
    <w:name w:val="Default"/>
    <w:rsid w:val="00D8507B"/>
    <w:pPr>
      <w:autoSpaceDE w:val="0"/>
      <w:autoSpaceDN w:val="0"/>
      <w:adjustRightInd w:val="0"/>
      <w:spacing w:after="0" w:line="240" w:lineRule="auto"/>
    </w:pPr>
    <w:rPr>
      <w:rFonts w:ascii="Calibri" w:hAnsi="Calibri" w:cs="Calibri"/>
      <w:color w:val="000000"/>
      <w:sz w:val="24"/>
      <w:szCs w:val="24"/>
    </w:rPr>
  </w:style>
  <w:style w:type="character" w:customStyle="1" w:styleId="Nagwek2Znak">
    <w:name w:val="Nagłówek 2 Znak"/>
    <w:basedOn w:val="Domylnaczcionkaakapitu"/>
    <w:link w:val="Nagwek2"/>
    <w:uiPriority w:val="9"/>
    <w:rsid w:val="00A214ED"/>
    <w:rPr>
      <w:rFonts w:asciiTheme="majorHAnsi" w:eastAsiaTheme="majorEastAsia" w:hAnsiTheme="majorHAnsi" w:cstheme="majorBidi"/>
      <w:b/>
      <w:bCs/>
      <w:color w:val="38454F" w:themeColor="text2" w:themeTint="E6"/>
      <w:sz w:val="26"/>
      <w:szCs w:val="26"/>
    </w:rPr>
  </w:style>
  <w:style w:type="character" w:customStyle="1" w:styleId="Nagwek3Znak">
    <w:name w:val="Nagłówek 3 Znak"/>
    <w:basedOn w:val="Domylnaczcionkaakapitu"/>
    <w:link w:val="Nagwek3"/>
    <w:uiPriority w:val="9"/>
    <w:rsid w:val="006D3A43"/>
    <w:rPr>
      <w:rFonts w:asciiTheme="majorHAnsi" w:eastAsiaTheme="majorEastAsia" w:hAnsiTheme="majorHAnsi" w:cstheme="majorBidi"/>
      <w:b/>
      <w:bCs/>
      <w:color w:val="838D9B" w:themeColor="accent1"/>
      <w:sz w:val="24"/>
    </w:rPr>
  </w:style>
  <w:style w:type="table" w:styleId="Jasnalistaakcent2">
    <w:name w:val="Light List Accent 2"/>
    <w:basedOn w:val="Standardowy"/>
    <w:uiPriority w:val="61"/>
    <w:rsid w:val="00AA6E89"/>
    <w:pPr>
      <w:spacing w:after="0" w:line="240" w:lineRule="auto"/>
    </w:pPr>
    <w:tblPr>
      <w:tblStyleRowBandSize w:val="1"/>
      <w:tblStyleColBandSize w:val="1"/>
      <w:tblBorders>
        <w:top w:val="single" w:sz="8" w:space="0" w:color="D2610C" w:themeColor="accent2"/>
        <w:left w:val="single" w:sz="8" w:space="0" w:color="D2610C" w:themeColor="accent2"/>
        <w:bottom w:val="single" w:sz="8" w:space="0" w:color="D2610C" w:themeColor="accent2"/>
        <w:right w:val="single" w:sz="8" w:space="0" w:color="D2610C" w:themeColor="accent2"/>
      </w:tblBorders>
    </w:tblPr>
    <w:tblStylePr w:type="firstRow">
      <w:pPr>
        <w:spacing w:before="0" w:after="0" w:line="240" w:lineRule="auto"/>
      </w:pPr>
      <w:rPr>
        <w:b/>
        <w:bCs/>
        <w:color w:val="FFFFFF" w:themeColor="background1"/>
      </w:rPr>
      <w:tblPr/>
      <w:tcPr>
        <w:shd w:val="clear" w:color="auto" w:fill="D2610C" w:themeFill="accent2"/>
      </w:tcPr>
    </w:tblStylePr>
    <w:tblStylePr w:type="lastRow">
      <w:pPr>
        <w:spacing w:before="0" w:after="0" w:line="240" w:lineRule="auto"/>
      </w:pPr>
      <w:rPr>
        <w:b/>
        <w:bCs/>
      </w:rPr>
      <w:tblPr/>
      <w:tcPr>
        <w:tcBorders>
          <w:top w:val="double" w:sz="6" w:space="0" w:color="D2610C" w:themeColor="accent2"/>
          <w:left w:val="single" w:sz="8" w:space="0" w:color="D2610C" w:themeColor="accent2"/>
          <w:bottom w:val="single" w:sz="8" w:space="0" w:color="D2610C" w:themeColor="accent2"/>
          <w:right w:val="single" w:sz="8" w:space="0" w:color="D2610C" w:themeColor="accent2"/>
        </w:tcBorders>
      </w:tcPr>
    </w:tblStylePr>
    <w:tblStylePr w:type="firstCol">
      <w:rPr>
        <w:b/>
        <w:bCs/>
      </w:rPr>
    </w:tblStylePr>
    <w:tblStylePr w:type="lastCol">
      <w:rPr>
        <w:b/>
        <w:bCs/>
      </w:rPr>
    </w:tblStylePr>
    <w:tblStylePr w:type="band1Vert">
      <w:tblPr/>
      <w:tcPr>
        <w:tcBorders>
          <w:top w:val="single" w:sz="8" w:space="0" w:color="D2610C" w:themeColor="accent2"/>
          <w:left w:val="single" w:sz="8" w:space="0" w:color="D2610C" w:themeColor="accent2"/>
          <w:bottom w:val="single" w:sz="8" w:space="0" w:color="D2610C" w:themeColor="accent2"/>
          <w:right w:val="single" w:sz="8" w:space="0" w:color="D2610C" w:themeColor="accent2"/>
        </w:tcBorders>
      </w:tcPr>
    </w:tblStylePr>
    <w:tblStylePr w:type="band1Horz">
      <w:tblPr/>
      <w:tcPr>
        <w:tcBorders>
          <w:top w:val="single" w:sz="8" w:space="0" w:color="D2610C" w:themeColor="accent2"/>
          <w:left w:val="single" w:sz="8" w:space="0" w:color="D2610C" w:themeColor="accent2"/>
          <w:bottom w:val="single" w:sz="8" w:space="0" w:color="D2610C" w:themeColor="accent2"/>
          <w:right w:val="single" w:sz="8" w:space="0" w:color="D2610C" w:themeColor="accent2"/>
        </w:tcBorders>
      </w:tcPr>
    </w:tblStylePr>
  </w:style>
  <w:style w:type="paragraph" w:styleId="Bezodstpw">
    <w:name w:val="No Spacing"/>
    <w:link w:val="BezodstpwZnak"/>
    <w:qFormat/>
    <w:rsid w:val="00DA3A94"/>
    <w:pPr>
      <w:spacing w:after="0" w:line="240" w:lineRule="auto"/>
      <w:jc w:val="both"/>
    </w:pPr>
  </w:style>
  <w:style w:type="character" w:styleId="Odwoaniedokomentarza">
    <w:name w:val="annotation reference"/>
    <w:basedOn w:val="Domylnaczcionkaakapitu"/>
    <w:uiPriority w:val="99"/>
    <w:semiHidden/>
    <w:unhideWhenUsed/>
    <w:rsid w:val="009A41FD"/>
    <w:rPr>
      <w:sz w:val="16"/>
      <w:szCs w:val="16"/>
    </w:rPr>
  </w:style>
  <w:style w:type="paragraph" w:styleId="Tekstkomentarza">
    <w:name w:val="annotation text"/>
    <w:basedOn w:val="Normalny"/>
    <w:link w:val="TekstkomentarzaZnak"/>
    <w:uiPriority w:val="99"/>
    <w:semiHidden/>
    <w:unhideWhenUsed/>
    <w:rsid w:val="009A41FD"/>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9A41FD"/>
    <w:rPr>
      <w:sz w:val="20"/>
      <w:szCs w:val="20"/>
    </w:rPr>
  </w:style>
  <w:style w:type="paragraph" w:styleId="Tematkomentarza">
    <w:name w:val="annotation subject"/>
    <w:basedOn w:val="Tekstkomentarza"/>
    <w:next w:val="Tekstkomentarza"/>
    <w:link w:val="TematkomentarzaZnak"/>
    <w:uiPriority w:val="99"/>
    <w:semiHidden/>
    <w:unhideWhenUsed/>
    <w:rsid w:val="009A41FD"/>
    <w:rPr>
      <w:b/>
      <w:bCs/>
    </w:rPr>
  </w:style>
  <w:style w:type="character" w:customStyle="1" w:styleId="TematkomentarzaZnak">
    <w:name w:val="Temat komentarza Znak"/>
    <w:basedOn w:val="TekstkomentarzaZnak"/>
    <w:link w:val="Tematkomentarza"/>
    <w:uiPriority w:val="99"/>
    <w:semiHidden/>
    <w:rsid w:val="009A41FD"/>
    <w:rPr>
      <w:b/>
      <w:bCs/>
      <w:sz w:val="20"/>
      <w:szCs w:val="20"/>
    </w:rPr>
  </w:style>
  <w:style w:type="paragraph" w:styleId="Akapitzlist">
    <w:name w:val="List Paragraph"/>
    <w:aliases w:val="L1,Numerowanie,List Paragraph,Akapit normalny,Lista XXX,Akapit z listą5,T_SZ_List Paragraph,normalny tekst,Akapit z listą BS,Kolorowa lista — akcent 11"/>
    <w:basedOn w:val="Normalny"/>
    <w:link w:val="AkapitzlistZnak"/>
    <w:uiPriority w:val="34"/>
    <w:qFormat/>
    <w:rsid w:val="00170F69"/>
    <w:pPr>
      <w:ind w:left="720"/>
      <w:contextualSpacing/>
    </w:pPr>
  </w:style>
  <w:style w:type="table" w:styleId="Tabela-Siatka">
    <w:name w:val="Table Grid"/>
    <w:basedOn w:val="Standardowy"/>
    <w:uiPriority w:val="59"/>
    <w:rsid w:val="00A258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Jasnalistaakcent3">
    <w:name w:val="Light List Accent 3"/>
    <w:basedOn w:val="Standardowy"/>
    <w:uiPriority w:val="61"/>
    <w:rsid w:val="00A950D8"/>
    <w:pPr>
      <w:spacing w:after="0" w:line="240" w:lineRule="auto"/>
    </w:pPr>
    <w:tblPr>
      <w:tblStyleRowBandSize w:val="1"/>
      <w:tblStyleColBandSize w:val="1"/>
      <w:tblBorders>
        <w:top w:val="single" w:sz="8" w:space="0" w:color="80716A" w:themeColor="accent3"/>
        <w:left w:val="single" w:sz="8" w:space="0" w:color="80716A" w:themeColor="accent3"/>
        <w:bottom w:val="single" w:sz="8" w:space="0" w:color="80716A" w:themeColor="accent3"/>
        <w:right w:val="single" w:sz="8" w:space="0" w:color="80716A" w:themeColor="accent3"/>
      </w:tblBorders>
    </w:tblPr>
    <w:tblStylePr w:type="firstRow">
      <w:pPr>
        <w:spacing w:before="0" w:after="0" w:line="240" w:lineRule="auto"/>
      </w:pPr>
      <w:rPr>
        <w:b/>
        <w:bCs/>
        <w:color w:val="FFFFFF" w:themeColor="background1"/>
      </w:rPr>
      <w:tblPr/>
      <w:tcPr>
        <w:shd w:val="clear" w:color="auto" w:fill="80716A" w:themeFill="accent3"/>
      </w:tcPr>
    </w:tblStylePr>
    <w:tblStylePr w:type="lastRow">
      <w:pPr>
        <w:spacing w:before="0" w:after="0" w:line="240" w:lineRule="auto"/>
      </w:pPr>
      <w:rPr>
        <w:b/>
        <w:bCs/>
      </w:rPr>
      <w:tblPr/>
      <w:tcPr>
        <w:tcBorders>
          <w:top w:val="double" w:sz="6" w:space="0" w:color="80716A" w:themeColor="accent3"/>
          <w:left w:val="single" w:sz="8" w:space="0" w:color="80716A" w:themeColor="accent3"/>
          <w:bottom w:val="single" w:sz="8" w:space="0" w:color="80716A" w:themeColor="accent3"/>
          <w:right w:val="single" w:sz="8" w:space="0" w:color="80716A" w:themeColor="accent3"/>
        </w:tcBorders>
      </w:tcPr>
    </w:tblStylePr>
    <w:tblStylePr w:type="firstCol">
      <w:rPr>
        <w:b/>
        <w:bCs/>
      </w:rPr>
    </w:tblStylePr>
    <w:tblStylePr w:type="lastCol">
      <w:rPr>
        <w:b/>
        <w:bCs/>
      </w:rPr>
    </w:tblStylePr>
    <w:tblStylePr w:type="band1Vert">
      <w:tblPr/>
      <w:tcPr>
        <w:tcBorders>
          <w:top w:val="single" w:sz="8" w:space="0" w:color="80716A" w:themeColor="accent3"/>
          <w:left w:val="single" w:sz="8" w:space="0" w:color="80716A" w:themeColor="accent3"/>
          <w:bottom w:val="single" w:sz="8" w:space="0" w:color="80716A" w:themeColor="accent3"/>
          <w:right w:val="single" w:sz="8" w:space="0" w:color="80716A" w:themeColor="accent3"/>
        </w:tcBorders>
      </w:tcPr>
    </w:tblStylePr>
    <w:tblStylePr w:type="band1Horz">
      <w:tblPr/>
      <w:tcPr>
        <w:tcBorders>
          <w:top w:val="single" w:sz="8" w:space="0" w:color="80716A" w:themeColor="accent3"/>
          <w:left w:val="single" w:sz="8" w:space="0" w:color="80716A" w:themeColor="accent3"/>
          <w:bottom w:val="single" w:sz="8" w:space="0" w:color="80716A" w:themeColor="accent3"/>
          <w:right w:val="single" w:sz="8" w:space="0" w:color="80716A" w:themeColor="accent3"/>
        </w:tcBorders>
      </w:tcPr>
    </w:tblStylePr>
  </w:style>
  <w:style w:type="table" w:styleId="Jasnalistaakcent6">
    <w:name w:val="Light List Accent 6"/>
    <w:basedOn w:val="Standardowy"/>
    <w:uiPriority w:val="61"/>
    <w:rsid w:val="003D2BAE"/>
    <w:pPr>
      <w:spacing w:after="0" w:line="240" w:lineRule="auto"/>
    </w:pPr>
    <w:tblPr>
      <w:tblStyleRowBandSize w:val="1"/>
      <w:tblStyleColBandSize w:val="1"/>
      <w:tblBorders>
        <w:top w:val="single" w:sz="8" w:space="0" w:color="6F6C7D" w:themeColor="accent6"/>
        <w:left w:val="single" w:sz="8" w:space="0" w:color="6F6C7D" w:themeColor="accent6"/>
        <w:bottom w:val="single" w:sz="8" w:space="0" w:color="6F6C7D" w:themeColor="accent6"/>
        <w:right w:val="single" w:sz="8" w:space="0" w:color="6F6C7D" w:themeColor="accent6"/>
      </w:tblBorders>
    </w:tblPr>
    <w:tblStylePr w:type="firstRow">
      <w:pPr>
        <w:spacing w:before="0" w:after="0" w:line="240" w:lineRule="auto"/>
      </w:pPr>
      <w:rPr>
        <w:b/>
        <w:bCs/>
        <w:color w:val="FFFFFF" w:themeColor="background1"/>
      </w:rPr>
      <w:tblPr/>
      <w:tcPr>
        <w:shd w:val="clear" w:color="auto" w:fill="6F6C7D" w:themeFill="accent6"/>
      </w:tcPr>
    </w:tblStylePr>
    <w:tblStylePr w:type="lastRow">
      <w:pPr>
        <w:spacing w:before="0" w:after="0" w:line="240" w:lineRule="auto"/>
      </w:pPr>
      <w:rPr>
        <w:b/>
        <w:bCs/>
      </w:rPr>
      <w:tblPr/>
      <w:tcPr>
        <w:tcBorders>
          <w:top w:val="double" w:sz="6" w:space="0" w:color="6F6C7D" w:themeColor="accent6"/>
          <w:left w:val="single" w:sz="8" w:space="0" w:color="6F6C7D" w:themeColor="accent6"/>
          <w:bottom w:val="single" w:sz="8" w:space="0" w:color="6F6C7D" w:themeColor="accent6"/>
          <w:right w:val="single" w:sz="8" w:space="0" w:color="6F6C7D" w:themeColor="accent6"/>
        </w:tcBorders>
      </w:tcPr>
    </w:tblStylePr>
    <w:tblStylePr w:type="firstCol">
      <w:rPr>
        <w:b/>
        <w:bCs/>
      </w:rPr>
    </w:tblStylePr>
    <w:tblStylePr w:type="lastCol">
      <w:rPr>
        <w:b/>
        <w:bCs/>
      </w:rPr>
    </w:tblStylePr>
    <w:tblStylePr w:type="band1Vert">
      <w:tblPr/>
      <w:tcPr>
        <w:tcBorders>
          <w:top w:val="single" w:sz="8" w:space="0" w:color="6F6C7D" w:themeColor="accent6"/>
          <w:left w:val="single" w:sz="8" w:space="0" w:color="6F6C7D" w:themeColor="accent6"/>
          <w:bottom w:val="single" w:sz="8" w:space="0" w:color="6F6C7D" w:themeColor="accent6"/>
          <w:right w:val="single" w:sz="8" w:space="0" w:color="6F6C7D" w:themeColor="accent6"/>
        </w:tcBorders>
      </w:tcPr>
    </w:tblStylePr>
    <w:tblStylePr w:type="band1Horz">
      <w:tblPr/>
      <w:tcPr>
        <w:tcBorders>
          <w:top w:val="single" w:sz="8" w:space="0" w:color="6F6C7D" w:themeColor="accent6"/>
          <w:left w:val="single" w:sz="8" w:space="0" w:color="6F6C7D" w:themeColor="accent6"/>
          <w:bottom w:val="single" w:sz="8" w:space="0" w:color="6F6C7D" w:themeColor="accent6"/>
          <w:right w:val="single" w:sz="8" w:space="0" w:color="6F6C7D" w:themeColor="accent6"/>
        </w:tcBorders>
      </w:tcPr>
    </w:tblStylePr>
  </w:style>
  <w:style w:type="character" w:customStyle="1" w:styleId="freebirdanalyticsviewquestiontitle">
    <w:name w:val="freebirdanalyticsviewquestiontitle"/>
    <w:basedOn w:val="Domylnaczcionkaakapitu"/>
    <w:rsid w:val="00204C3A"/>
  </w:style>
  <w:style w:type="table" w:customStyle="1" w:styleId="Jasnalista1">
    <w:name w:val="Jasna lista1"/>
    <w:basedOn w:val="Standardowy"/>
    <w:next w:val="Jasnalista"/>
    <w:uiPriority w:val="61"/>
    <w:rsid w:val="00F916BA"/>
    <w:pPr>
      <w:spacing w:after="0" w:line="240" w:lineRule="auto"/>
    </w:pPr>
    <w:rPr>
      <w:rFonts w:ascii="Calibri" w:eastAsia="Calibri"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Jasnalista">
    <w:name w:val="Light List"/>
    <w:basedOn w:val="Standardowy"/>
    <w:uiPriority w:val="61"/>
    <w:rsid w:val="00F916BA"/>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Jasnasiatkaakcent1">
    <w:name w:val="Light Grid Accent 1"/>
    <w:basedOn w:val="Standardowy"/>
    <w:uiPriority w:val="62"/>
    <w:rsid w:val="00426E27"/>
    <w:pPr>
      <w:spacing w:after="0" w:line="240" w:lineRule="auto"/>
    </w:pPr>
    <w:tblPr>
      <w:tblStyleRowBandSize w:val="1"/>
      <w:tblStyleColBandSize w:val="1"/>
      <w:tblBorders>
        <w:top w:val="single" w:sz="8" w:space="0" w:color="838D9B" w:themeColor="accent1"/>
        <w:left w:val="single" w:sz="8" w:space="0" w:color="838D9B" w:themeColor="accent1"/>
        <w:bottom w:val="single" w:sz="8" w:space="0" w:color="838D9B" w:themeColor="accent1"/>
        <w:right w:val="single" w:sz="8" w:space="0" w:color="838D9B" w:themeColor="accent1"/>
        <w:insideH w:val="single" w:sz="8" w:space="0" w:color="838D9B" w:themeColor="accent1"/>
        <w:insideV w:val="single" w:sz="8" w:space="0" w:color="838D9B"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38D9B" w:themeColor="accent1"/>
          <w:left w:val="single" w:sz="8" w:space="0" w:color="838D9B" w:themeColor="accent1"/>
          <w:bottom w:val="single" w:sz="18" w:space="0" w:color="838D9B" w:themeColor="accent1"/>
          <w:right w:val="single" w:sz="8" w:space="0" w:color="838D9B" w:themeColor="accent1"/>
          <w:insideH w:val="nil"/>
          <w:insideV w:val="single" w:sz="8" w:space="0" w:color="838D9B"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38D9B" w:themeColor="accent1"/>
          <w:left w:val="single" w:sz="8" w:space="0" w:color="838D9B" w:themeColor="accent1"/>
          <w:bottom w:val="single" w:sz="8" w:space="0" w:color="838D9B" w:themeColor="accent1"/>
          <w:right w:val="single" w:sz="8" w:space="0" w:color="838D9B" w:themeColor="accent1"/>
          <w:insideH w:val="nil"/>
          <w:insideV w:val="single" w:sz="8" w:space="0" w:color="838D9B"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38D9B" w:themeColor="accent1"/>
          <w:left w:val="single" w:sz="8" w:space="0" w:color="838D9B" w:themeColor="accent1"/>
          <w:bottom w:val="single" w:sz="8" w:space="0" w:color="838D9B" w:themeColor="accent1"/>
          <w:right w:val="single" w:sz="8" w:space="0" w:color="838D9B" w:themeColor="accent1"/>
        </w:tcBorders>
      </w:tcPr>
    </w:tblStylePr>
    <w:tblStylePr w:type="band1Vert">
      <w:tblPr/>
      <w:tcPr>
        <w:tcBorders>
          <w:top w:val="single" w:sz="8" w:space="0" w:color="838D9B" w:themeColor="accent1"/>
          <w:left w:val="single" w:sz="8" w:space="0" w:color="838D9B" w:themeColor="accent1"/>
          <w:bottom w:val="single" w:sz="8" w:space="0" w:color="838D9B" w:themeColor="accent1"/>
          <w:right w:val="single" w:sz="8" w:space="0" w:color="838D9B" w:themeColor="accent1"/>
        </w:tcBorders>
        <w:shd w:val="clear" w:color="auto" w:fill="E0E2E6" w:themeFill="accent1" w:themeFillTint="3F"/>
      </w:tcPr>
    </w:tblStylePr>
    <w:tblStylePr w:type="band1Horz">
      <w:tblPr/>
      <w:tcPr>
        <w:tcBorders>
          <w:top w:val="single" w:sz="8" w:space="0" w:color="838D9B" w:themeColor="accent1"/>
          <w:left w:val="single" w:sz="8" w:space="0" w:color="838D9B" w:themeColor="accent1"/>
          <w:bottom w:val="single" w:sz="8" w:space="0" w:color="838D9B" w:themeColor="accent1"/>
          <w:right w:val="single" w:sz="8" w:space="0" w:color="838D9B" w:themeColor="accent1"/>
          <w:insideV w:val="single" w:sz="8" w:space="0" w:color="838D9B" w:themeColor="accent1"/>
        </w:tcBorders>
        <w:shd w:val="clear" w:color="auto" w:fill="E0E2E6" w:themeFill="accent1" w:themeFillTint="3F"/>
      </w:tcPr>
    </w:tblStylePr>
    <w:tblStylePr w:type="band2Horz">
      <w:tblPr/>
      <w:tcPr>
        <w:tcBorders>
          <w:top w:val="single" w:sz="8" w:space="0" w:color="838D9B" w:themeColor="accent1"/>
          <w:left w:val="single" w:sz="8" w:space="0" w:color="838D9B" w:themeColor="accent1"/>
          <w:bottom w:val="single" w:sz="8" w:space="0" w:color="838D9B" w:themeColor="accent1"/>
          <w:right w:val="single" w:sz="8" w:space="0" w:color="838D9B" w:themeColor="accent1"/>
          <w:insideV w:val="single" w:sz="8" w:space="0" w:color="838D9B" w:themeColor="accent1"/>
        </w:tcBorders>
      </w:tcPr>
    </w:tblStylePr>
  </w:style>
  <w:style w:type="paragraph" w:styleId="Nagwek">
    <w:name w:val="header"/>
    <w:basedOn w:val="Normalny"/>
    <w:link w:val="NagwekZnak"/>
    <w:uiPriority w:val="99"/>
    <w:unhideWhenUsed/>
    <w:rsid w:val="00CA028F"/>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CA028F"/>
  </w:style>
  <w:style w:type="paragraph" w:styleId="Stopka">
    <w:name w:val="footer"/>
    <w:basedOn w:val="Normalny"/>
    <w:link w:val="StopkaZnak"/>
    <w:uiPriority w:val="99"/>
    <w:unhideWhenUsed/>
    <w:rsid w:val="00CA028F"/>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CA028F"/>
  </w:style>
  <w:style w:type="character" w:customStyle="1" w:styleId="BezodstpwZnak">
    <w:name w:val="Bez odstępów Znak"/>
    <w:basedOn w:val="Domylnaczcionkaakapitu"/>
    <w:link w:val="Bezodstpw"/>
    <w:rsid w:val="00CA028F"/>
  </w:style>
  <w:style w:type="paragraph" w:styleId="Tekstprzypisudolnego">
    <w:name w:val="footnote text"/>
    <w:aliases w:val="Tekst przypisu,Podrozdział,Footnote,Podrozdzia3"/>
    <w:basedOn w:val="Normalny"/>
    <w:link w:val="TekstprzypisudolnegoZnak"/>
    <w:uiPriority w:val="99"/>
    <w:unhideWhenUsed/>
    <w:rsid w:val="00362399"/>
    <w:pPr>
      <w:spacing w:after="0" w:line="240" w:lineRule="auto"/>
      <w:ind w:firstLine="709"/>
    </w:pPr>
    <w:rPr>
      <w:sz w:val="20"/>
      <w:szCs w:val="20"/>
    </w:rPr>
  </w:style>
  <w:style w:type="character" w:customStyle="1" w:styleId="TekstprzypisudolnegoZnak">
    <w:name w:val="Tekst przypisu dolnego Znak"/>
    <w:aliases w:val="Tekst przypisu Znak,Podrozdział Znak,Footnote Znak,Podrozdzia3 Znak"/>
    <w:basedOn w:val="Domylnaczcionkaakapitu"/>
    <w:link w:val="Tekstprzypisudolnego"/>
    <w:uiPriority w:val="99"/>
    <w:qFormat/>
    <w:rsid w:val="00362399"/>
    <w:rPr>
      <w:sz w:val="20"/>
      <w:szCs w:val="20"/>
    </w:rPr>
  </w:style>
  <w:style w:type="character" w:styleId="Odwoanieprzypisudolnego">
    <w:name w:val="footnote reference"/>
    <w:aliases w:val="Footnote Reference Number,Znak Znak1, Znak Znak1"/>
    <w:basedOn w:val="Domylnaczcionkaakapitu"/>
    <w:uiPriority w:val="99"/>
    <w:unhideWhenUsed/>
    <w:rsid w:val="00362399"/>
    <w:rPr>
      <w:vertAlign w:val="superscript"/>
    </w:rPr>
  </w:style>
  <w:style w:type="character" w:customStyle="1" w:styleId="Nagwek4Znak">
    <w:name w:val="Nagłówek 4 Znak"/>
    <w:basedOn w:val="Domylnaczcionkaakapitu"/>
    <w:link w:val="Nagwek4"/>
    <w:uiPriority w:val="9"/>
    <w:rsid w:val="00616A2B"/>
    <w:rPr>
      <w:rFonts w:asciiTheme="majorHAnsi" w:eastAsiaTheme="majorEastAsia" w:hAnsiTheme="majorHAnsi" w:cstheme="majorBidi"/>
      <w:b/>
      <w:bCs/>
      <w:i/>
      <w:iCs/>
      <w:color w:val="838D9B" w:themeColor="accent1"/>
    </w:rPr>
  </w:style>
  <w:style w:type="paragraph" w:styleId="NormalnyWeb">
    <w:name w:val="Normal (Web)"/>
    <w:basedOn w:val="Normalny"/>
    <w:uiPriority w:val="99"/>
    <w:unhideWhenUsed/>
    <w:rsid w:val="00891992"/>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paragraph" w:styleId="Tekstprzypisukocowego">
    <w:name w:val="endnote text"/>
    <w:basedOn w:val="Normalny"/>
    <w:link w:val="TekstprzypisukocowegoZnak"/>
    <w:uiPriority w:val="99"/>
    <w:semiHidden/>
    <w:unhideWhenUsed/>
    <w:rsid w:val="005C50C2"/>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5C50C2"/>
    <w:rPr>
      <w:sz w:val="20"/>
      <w:szCs w:val="20"/>
    </w:rPr>
  </w:style>
  <w:style w:type="character" w:styleId="Odwoanieprzypisukocowego">
    <w:name w:val="endnote reference"/>
    <w:basedOn w:val="Domylnaczcionkaakapitu"/>
    <w:uiPriority w:val="99"/>
    <w:semiHidden/>
    <w:unhideWhenUsed/>
    <w:rsid w:val="005C50C2"/>
    <w:rPr>
      <w:vertAlign w:val="superscript"/>
    </w:rPr>
  </w:style>
  <w:style w:type="paragraph" w:styleId="HTML-wstpniesformatowany">
    <w:name w:val="HTML Preformatted"/>
    <w:basedOn w:val="Normalny"/>
    <w:link w:val="HTML-wstpniesformatowanyZnak"/>
    <w:uiPriority w:val="99"/>
    <w:semiHidden/>
    <w:unhideWhenUsed/>
    <w:rsid w:val="00D407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0"/>
      <w:jc w:val="left"/>
    </w:pPr>
    <w:rPr>
      <w:rFonts w:ascii="Courier New" w:eastAsia="Times New Roman" w:hAnsi="Courier New" w:cs="Courier New"/>
      <w:sz w:val="20"/>
      <w:szCs w:val="20"/>
      <w:lang w:eastAsia="pl-PL"/>
    </w:rPr>
  </w:style>
  <w:style w:type="character" w:customStyle="1" w:styleId="HTML-wstpniesformatowanyZnak">
    <w:name w:val="HTML - wstępnie sformatowany Znak"/>
    <w:basedOn w:val="Domylnaczcionkaakapitu"/>
    <w:link w:val="HTML-wstpniesformatowany"/>
    <w:uiPriority w:val="99"/>
    <w:semiHidden/>
    <w:rsid w:val="00D40794"/>
    <w:rPr>
      <w:rFonts w:ascii="Courier New" w:eastAsia="Times New Roman" w:hAnsi="Courier New" w:cs="Courier New"/>
      <w:sz w:val="20"/>
      <w:szCs w:val="20"/>
      <w:lang w:eastAsia="pl-PL"/>
    </w:rPr>
  </w:style>
  <w:style w:type="paragraph" w:styleId="Legenda">
    <w:name w:val="caption"/>
    <w:aliases w:val="Podpis nad obiektem,Legenda Znak Znak Znak,Legenda Znak Znak,Legenda Znak Znak Znak Znak,Legenda Znak Znak Znak Znak Znak Znak,Legenda Znak Znak Znak Znak Znak Znak Znak,Legenda Znak Znak Znak Znak Znak Znak Znak Znak Znak Z,Legenda Znak,Tabela"/>
    <w:basedOn w:val="Normalny"/>
    <w:next w:val="Normalny"/>
    <w:link w:val="LegendaZnak1"/>
    <w:uiPriority w:val="35"/>
    <w:unhideWhenUsed/>
    <w:qFormat/>
    <w:rsid w:val="00B23DE8"/>
    <w:pPr>
      <w:spacing w:line="240" w:lineRule="auto"/>
      <w:ind w:firstLine="0"/>
      <w:jc w:val="left"/>
    </w:pPr>
    <w:rPr>
      <w:rFonts w:ascii="Arial" w:eastAsia="Arial" w:hAnsi="Arial" w:cs="Times New Roman"/>
      <w:b/>
      <w:bCs/>
      <w:color w:val="808080"/>
      <w:sz w:val="18"/>
      <w:szCs w:val="18"/>
    </w:rPr>
  </w:style>
  <w:style w:type="character" w:customStyle="1" w:styleId="LegendaZnak1">
    <w:name w:val="Legenda Znak1"/>
    <w:aliases w:val="Podpis nad obiektem Znak,Legenda Znak Znak Znak Znak1,Legenda Znak Znak Znak1,Legenda Znak Znak Znak Znak Znak,Legenda Znak Znak Znak Znak Znak Znak Znak1,Legenda Znak Znak Znak Znak Znak Znak Znak Znak,Legenda Znak Znak1,Tabela Znak"/>
    <w:link w:val="Legenda"/>
    <w:uiPriority w:val="35"/>
    <w:locked/>
    <w:rsid w:val="00B23DE8"/>
    <w:rPr>
      <w:rFonts w:ascii="Arial" w:eastAsia="Arial" w:hAnsi="Arial" w:cs="Times New Roman"/>
      <w:b/>
      <w:bCs/>
      <w:color w:val="808080"/>
      <w:sz w:val="18"/>
      <w:szCs w:val="18"/>
    </w:rPr>
  </w:style>
  <w:style w:type="character" w:styleId="Pogrubienie">
    <w:name w:val="Strong"/>
    <w:basedOn w:val="Domylnaczcionkaakapitu"/>
    <w:uiPriority w:val="22"/>
    <w:qFormat/>
    <w:rsid w:val="00AF3E30"/>
    <w:rPr>
      <w:b/>
      <w:bCs/>
    </w:rPr>
  </w:style>
  <w:style w:type="character" w:customStyle="1" w:styleId="niebieski">
    <w:name w:val="niebieski"/>
    <w:basedOn w:val="Domylnaczcionkaakapitu"/>
    <w:rsid w:val="00E95439"/>
  </w:style>
  <w:style w:type="character" w:customStyle="1" w:styleId="Nagwek5Znak">
    <w:name w:val="Nagłówek 5 Znak"/>
    <w:basedOn w:val="Domylnaczcionkaakapitu"/>
    <w:link w:val="Nagwek5"/>
    <w:uiPriority w:val="9"/>
    <w:rsid w:val="00C6029A"/>
    <w:rPr>
      <w:rFonts w:asciiTheme="majorHAnsi" w:eastAsiaTheme="majorEastAsia" w:hAnsiTheme="majorHAnsi" w:cstheme="majorBidi"/>
      <w:color w:val="3F454E" w:themeColor="accent1" w:themeShade="7F"/>
    </w:rPr>
  </w:style>
  <w:style w:type="character" w:customStyle="1" w:styleId="AkapitzlistZnak">
    <w:name w:val="Akapit z listą Znak"/>
    <w:aliases w:val="L1 Znak,Numerowanie Znak,List Paragraph Znak,Akapit normalny Znak,Lista XXX Znak,Akapit z listą5 Znak,T_SZ_List Paragraph Znak,normalny tekst Znak,Akapit z listą BS Znak,Kolorowa lista — akcent 11 Znak"/>
    <w:basedOn w:val="Domylnaczcionkaakapitu"/>
    <w:link w:val="Akapitzlist"/>
    <w:uiPriority w:val="34"/>
    <w:qFormat/>
    <w:rsid w:val="008A50EB"/>
  </w:style>
  <w:style w:type="table" w:styleId="Jasnasiatkaakcent3">
    <w:name w:val="Light Grid Accent 3"/>
    <w:basedOn w:val="Standardowy"/>
    <w:uiPriority w:val="62"/>
    <w:rsid w:val="00112A2D"/>
    <w:pPr>
      <w:spacing w:after="0" w:line="240" w:lineRule="auto"/>
    </w:pPr>
    <w:tblPr>
      <w:tblStyleRowBandSize w:val="1"/>
      <w:tblStyleColBandSize w:val="1"/>
      <w:tblBorders>
        <w:top w:val="single" w:sz="8" w:space="0" w:color="80716A" w:themeColor="accent3"/>
        <w:left w:val="single" w:sz="8" w:space="0" w:color="80716A" w:themeColor="accent3"/>
        <w:bottom w:val="single" w:sz="8" w:space="0" w:color="80716A" w:themeColor="accent3"/>
        <w:right w:val="single" w:sz="8" w:space="0" w:color="80716A" w:themeColor="accent3"/>
        <w:insideH w:val="single" w:sz="8" w:space="0" w:color="80716A" w:themeColor="accent3"/>
        <w:insideV w:val="single" w:sz="8" w:space="0" w:color="80716A"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716A" w:themeColor="accent3"/>
          <w:left w:val="single" w:sz="8" w:space="0" w:color="80716A" w:themeColor="accent3"/>
          <w:bottom w:val="single" w:sz="18" w:space="0" w:color="80716A" w:themeColor="accent3"/>
          <w:right w:val="single" w:sz="8" w:space="0" w:color="80716A" w:themeColor="accent3"/>
          <w:insideH w:val="nil"/>
          <w:insideV w:val="single" w:sz="8" w:space="0" w:color="80716A"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716A" w:themeColor="accent3"/>
          <w:left w:val="single" w:sz="8" w:space="0" w:color="80716A" w:themeColor="accent3"/>
          <w:bottom w:val="single" w:sz="8" w:space="0" w:color="80716A" w:themeColor="accent3"/>
          <w:right w:val="single" w:sz="8" w:space="0" w:color="80716A" w:themeColor="accent3"/>
          <w:insideH w:val="nil"/>
          <w:insideV w:val="single" w:sz="8" w:space="0" w:color="80716A"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716A" w:themeColor="accent3"/>
          <w:left w:val="single" w:sz="8" w:space="0" w:color="80716A" w:themeColor="accent3"/>
          <w:bottom w:val="single" w:sz="8" w:space="0" w:color="80716A" w:themeColor="accent3"/>
          <w:right w:val="single" w:sz="8" w:space="0" w:color="80716A" w:themeColor="accent3"/>
        </w:tcBorders>
      </w:tcPr>
    </w:tblStylePr>
    <w:tblStylePr w:type="band1Vert">
      <w:tblPr/>
      <w:tcPr>
        <w:tcBorders>
          <w:top w:val="single" w:sz="8" w:space="0" w:color="80716A" w:themeColor="accent3"/>
          <w:left w:val="single" w:sz="8" w:space="0" w:color="80716A" w:themeColor="accent3"/>
          <w:bottom w:val="single" w:sz="8" w:space="0" w:color="80716A" w:themeColor="accent3"/>
          <w:right w:val="single" w:sz="8" w:space="0" w:color="80716A" w:themeColor="accent3"/>
        </w:tcBorders>
        <w:shd w:val="clear" w:color="auto" w:fill="E0DBD9" w:themeFill="accent3" w:themeFillTint="3F"/>
      </w:tcPr>
    </w:tblStylePr>
    <w:tblStylePr w:type="band1Horz">
      <w:tblPr/>
      <w:tcPr>
        <w:tcBorders>
          <w:top w:val="single" w:sz="8" w:space="0" w:color="80716A" w:themeColor="accent3"/>
          <w:left w:val="single" w:sz="8" w:space="0" w:color="80716A" w:themeColor="accent3"/>
          <w:bottom w:val="single" w:sz="8" w:space="0" w:color="80716A" w:themeColor="accent3"/>
          <w:right w:val="single" w:sz="8" w:space="0" w:color="80716A" w:themeColor="accent3"/>
          <w:insideV w:val="single" w:sz="8" w:space="0" w:color="80716A" w:themeColor="accent3"/>
        </w:tcBorders>
        <w:shd w:val="clear" w:color="auto" w:fill="E0DBD9" w:themeFill="accent3" w:themeFillTint="3F"/>
      </w:tcPr>
    </w:tblStylePr>
    <w:tblStylePr w:type="band2Horz">
      <w:tblPr/>
      <w:tcPr>
        <w:tcBorders>
          <w:top w:val="single" w:sz="8" w:space="0" w:color="80716A" w:themeColor="accent3"/>
          <w:left w:val="single" w:sz="8" w:space="0" w:color="80716A" w:themeColor="accent3"/>
          <w:bottom w:val="single" w:sz="8" w:space="0" w:color="80716A" w:themeColor="accent3"/>
          <w:right w:val="single" w:sz="8" w:space="0" w:color="80716A" w:themeColor="accent3"/>
          <w:insideV w:val="single" w:sz="8" w:space="0" w:color="80716A" w:themeColor="accent3"/>
        </w:tcBorders>
      </w:tcPr>
    </w:tblStylePr>
  </w:style>
  <w:style w:type="character" w:styleId="Uwydatnienie">
    <w:name w:val="Emphasis"/>
    <w:basedOn w:val="Domylnaczcionkaakapitu"/>
    <w:uiPriority w:val="20"/>
    <w:qFormat/>
    <w:rsid w:val="00C228B9"/>
    <w:rPr>
      <w:i/>
      <w:iCs/>
    </w:rPr>
  </w:style>
  <w:style w:type="paragraph" w:customStyle="1" w:styleId="fs-4">
    <w:name w:val="fs-4"/>
    <w:basedOn w:val="Normalny"/>
    <w:rsid w:val="008E36CD"/>
    <w:pPr>
      <w:spacing w:before="100" w:beforeAutospacing="1" w:after="100" w:afterAutospacing="1" w:line="240" w:lineRule="auto"/>
      <w:ind w:firstLine="0"/>
      <w:jc w:val="left"/>
    </w:pPr>
    <w:rPr>
      <w:rFonts w:ascii="Times New Roman" w:eastAsia="Times New Roman" w:hAnsi="Times New Roman" w:cs="Times New Roman"/>
      <w:sz w:val="24"/>
      <w:szCs w:val="24"/>
      <w:lang w:eastAsia="pl-PL"/>
    </w:rPr>
  </w:style>
  <w:style w:type="paragraph" w:customStyle="1" w:styleId="fs-5">
    <w:name w:val="fs-5"/>
    <w:basedOn w:val="Normalny"/>
    <w:rsid w:val="008E36CD"/>
    <w:pPr>
      <w:spacing w:before="100" w:beforeAutospacing="1" w:after="100" w:afterAutospacing="1" w:line="240" w:lineRule="auto"/>
      <w:ind w:firstLine="0"/>
      <w:jc w:val="left"/>
    </w:pPr>
    <w:rPr>
      <w:rFonts w:ascii="Times New Roman" w:eastAsia="Times New Roman" w:hAnsi="Times New Roman" w:cs="Times New Roman"/>
      <w:sz w:val="24"/>
      <w:szCs w:val="24"/>
      <w:lang w:eastAsia="pl-PL"/>
    </w:rPr>
  </w:style>
  <w:style w:type="character" w:styleId="UyteHipercze">
    <w:name w:val="FollowedHyperlink"/>
    <w:basedOn w:val="Domylnaczcionkaakapitu"/>
    <w:uiPriority w:val="99"/>
    <w:semiHidden/>
    <w:unhideWhenUsed/>
    <w:rsid w:val="003B278A"/>
    <w:rPr>
      <w:color w:val="7B8EB8" w:themeColor="followedHyperlink"/>
      <w:u w:val="single"/>
    </w:rPr>
  </w:style>
  <w:style w:type="paragraph" w:customStyle="1" w:styleId="standard">
    <w:name w:val="standard"/>
    <w:basedOn w:val="Normalny"/>
    <w:rsid w:val="008D379B"/>
    <w:pPr>
      <w:tabs>
        <w:tab w:val="left" w:pos="567"/>
      </w:tabs>
      <w:spacing w:after="0" w:line="360" w:lineRule="auto"/>
      <w:ind w:firstLine="0"/>
    </w:pPr>
    <w:rPr>
      <w:rFonts w:ascii="Arial" w:eastAsia="Times New Roman" w:hAnsi="Arial" w:cs="Times New Roman"/>
      <w:szCs w:val="20"/>
      <w:lang w:eastAsia="pl-PL"/>
    </w:rPr>
  </w:style>
  <w:style w:type="paragraph" w:customStyle="1" w:styleId="CharChar3">
    <w:name w:val="Char Char3"/>
    <w:basedOn w:val="Normalny"/>
    <w:rsid w:val="001C66F5"/>
    <w:pPr>
      <w:spacing w:after="0" w:line="240" w:lineRule="auto"/>
      <w:ind w:firstLine="0"/>
      <w:jc w:val="left"/>
    </w:pPr>
    <w:rPr>
      <w:rFonts w:ascii="Times New Roman" w:eastAsia="Times New Roman" w:hAnsi="Times New Roman" w:cs="Times New Roman"/>
      <w:sz w:val="24"/>
      <w:szCs w:val="24"/>
      <w:lang w:eastAsia="pl-PL"/>
    </w:rPr>
  </w:style>
  <w:style w:type="character" w:styleId="Wyrnienieintensywne">
    <w:name w:val="Intense Emphasis"/>
    <w:basedOn w:val="Domylnaczcionkaakapitu"/>
    <w:uiPriority w:val="21"/>
    <w:qFormat/>
    <w:rsid w:val="00213BDA"/>
    <w:rPr>
      <w:b/>
      <w:bCs/>
      <w:i/>
      <w:iCs/>
      <w:color w:val="5F6976" w:themeColor="accent1" w:themeShade="BF"/>
    </w:rPr>
  </w:style>
  <w:style w:type="table" w:styleId="Jasnasiatkaakcent5">
    <w:name w:val="Light Grid Accent 5"/>
    <w:basedOn w:val="Standardowy"/>
    <w:uiPriority w:val="62"/>
    <w:rsid w:val="00161AF2"/>
    <w:pPr>
      <w:spacing w:after="0" w:line="240" w:lineRule="auto"/>
    </w:pPr>
    <w:tblPr>
      <w:tblStyleRowBandSize w:val="1"/>
      <w:tblStyleColBandSize w:val="1"/>
      <w:tblBorders>
        <w:top w:val="single" w:sz="8" w:space="0" w:color="5D5AD2" w:themeColor="accent5"/>
        <w:left w:val="single" w:sz="8" w:space="0" w:color="5D5AD2" w:themeColor="accent5"/>
        <w:bottom w:val="single" w:sz="8" w:space="0" w:color="5D5AD2" w:themeColor="accent5"/>
        <w:right w:val="single" w:sz="8" w:space="0" w:color="5D5AD2" w:themeColor="accent5"/>
        <w:insideH w:val="single" w:sz="8" w:space="0" w:color="5D5AD2" w:themeColor="accent5"/>
        <w:insideV w:val="single" w:sz="8" w:space="0" w:color="5D5AD2"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D5AD2" w:themeColor="accent5"/>
          <w:left w:val="single" w:sz="8" w:space="0" w:color="5D5AD2" w:themeColor="accent5"/>
          <w:bottom w:val="single" w:sz="18" w:space="0" w:color="5D5AD2" w:themeColor="accent5"/>
          <w:right w:val="single" w:sz="8" w:space="0" w:color="5D5AD2" w:themeColor="accent5"/>
          <w:insideH w:val="nil"/>
          <w:insideV w:val="single" w:sz="8" w:space="0" w:color="5D5AD2"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D5AD2" w:themeColor="accent5"/>
          <w:left w:val="single" w:sz="8" w:space="0" w:color="5D5AD2" w:themeColor="accent5"/>
          <w:bottom w:val="single" w:sz="8" w:space="0" w:color="5D5AD2" w:themeColor="accent5"/>
          <w:right w:val="single" w:sz="8" w:space="0" w:color="5D5AD2" w:themeColor="accent5"/>
          <w:insideH w:val="nil"/>
          <w:insideV w:val="single" w:sz="8" w:space="0" w:color="5D5AD2"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D5AD2" w:themeColor="accent5"/>
          <w:left w:val="single" w:sz="8" w:space="0" w:color="5D5AD2" w:themeColor="accent5"/>
          <w:bottom w:val="single" w:sz="8" w:space="0" w:color="5D5AD2" w:themeColor="accent5"/>
          <w:right w:val="single" w:sz="8" w:space="0" w:color="5D5AD2" w:themeColor="accent5"/>
        </w:tcBorders>
      </w:tcPr>
    </w:tblStylePr>
    <w:tblStylePr w:type="band1Vert">
      <w:tblPr/>
      <w:tcPr>
        <w:tcBorders>
          <w:top w:val="single" w:sz="8" w:space="0" w:color="5D5AD2" w:themeColor="accent5"/>
          <w:left w:val="single" w:sz="8" w:space="0" w:color="5D5AD2" w:themeColor="accent5"/>
          <w:bottom w:val="single" w:sz="8" w:space="0" w:color="5D5AD2" w:themeColor="accent5"/>
          <w:right w:val="single" w:sz="8" w:space="0" w:color="5D5AD2" w:themeColor="accent5"/>
        </w:tcBorders>
        <w:shd w:val="clear" w:color="auto" w:fill="D6D6F4" w:themeFill="accent5" w:themeFillTint="3F"/>
      </w:tcPr>
    </w:tblStylePr>
    <w:tblStylePr w:type="band1Horz">
      <w:tblPr/>
      <w:tcPr>
        <w:tcBorders>
          <w:top w:val="single" w:sz="8" w:space="0" w:color="5D5AD2" w:themeColor="accent5"/>
          <w:left w:val="single" w:sz="8" w:space="0" w:color="5D5AD2" w:themeColor="accent5"/>
          <w:bottom w:val="single" w:sz="8" w:space="0" w:color="5D5AD2" w:themeColor="accent5"/>
          <w:right w:val="single" w:sz="8" w:space="0" w:color="5D5AD2" w:themeColor="accent5"/>
          <w:insideV w:val="single" w:sz="8" w:space="0" w:color="5D5AD2" w:themeColor="accent5"/>
        </w:tcBorders>
        <w:shd w:val="clear" w:color="auto" w:fill="D6D6F4" w:themeFill="accent5" w:themeFillTint="3F"/>
      </w:tcPr>
    </w:tblStylePr>
    <w:tblStylePr w:type="band2Horz">
      <w:tblPr/>
      <w:tcPr>
        <w:tcBorders>
          <w:top w:val="single" w:sz="8" w:space="0" w:color="5D5AD2" w:themeColor="accent5"/>
          <w:left w:val="single" w:sz="8" w:space="0" w:color="5D5AD2" w:themeColor="accent5"/>
          <w:bottom w:val="single" w:sz="8" w:space="0" w:color="5D5AD2" w:themeColor="accent5"/>
          <w:right w:val="single" w:sz="8" w:space="0" w:color="5D5AD2" w:themeColor="accent5"/>
          <w:insideV w:val="single" w:sz="8" w:space="0" w:color="5D5AD2" w:themeColor="accent5"/>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555D30"/>
    <w:pPr>
      <w:ind w:firstLine="567"/>
      <w:jc w:val="both"/>
    </w:pPr>
  </w:style>
  <w:style w:type="paragraph" w:styleId="Nagwek1">
    <w:name w:val="heading 1"/>
    <w:basedOn w:val="Normalny"/>
    <w:next w:val="Normalny"/>
    <w:link w:val="Nagwek1Znak"/>
    <w:uiPriority w:val="9"/>
    <w:qFormat/>
    <w:rsid w:val="00A214ED"/>
    <w:pPr>
      <w:keepNext/>
      <w:keepLines/>
      <w:numPr>
        <w:numId w:val="2"/>
      </w:numPr>
      <w:spacing w:before="480" w:after="0"/>
      <w:outlineLvl w:val="0"/>
    </w:pPr>
    <w:rPr>
      <w:rFonts w:asciiTheme="majorHAnsi" w:eastAsiaTheme="majorEastAsia" w:hAnsiTheme="majorHAnsi" w:cstheme="majorBidi"/>
      <w:b/>
      <w:bCs/>
      <w:color w:val="D2610C" w:themeColor="accent2"/>
      <w:sz w:val="28"/>
      <w:szCs w:val="28"/>
    </w:rPr>
  </w:style>
  <w:style w:type="paragraph" w:styleId="Nagwek2">
    <w:name w:val="heading 2"/>
    <w:basedOn w:val="Normalny"/>
    <w:next w:val="Normalny"/>
    <w:link w:val="Nagwek2Znak"/>
    <w:uiPriority w:val="9"/>
    <w:unhideWhenUsed/>
    <w:qFormat/>
    <w:rsid w:val="00A214ED"/>
    <w:pPr>
      <w:keepNext/>
      <w:keepLines/>
      <w:numPr>
        <w:numId w:val="3"/>
      </w:numPr>
      <w:spacing w:before="200" w:after="0"/>
      <w:outlineLvl w:val="1"/>
    </w:pPr>
    <w:rPr>
      <w:rFonts w:asciiTheme="majorHAnsi" w:eastAsiaTheme="majorEastAsia" w:hAnsiTheme="majorHAnsi" w:cstheme="majorBidi"/>
      <w:b/>
      <w:bCs/>
      <w:color w:val="38454F" w:themeColor="text2" w:themeTint="E6"/>
      <w:sz w:val="26"/>
      <w:szCs w:val="26"/>
    </w:rPr>
  </w:style>
  <w:style w:type="paragraph" w:styleId="Nagwek3">
    <w:name w:val="heading 3"/>
    <w:basedOn w:val="Normalny"/>
    <w:next w:val="Normalny"/>
    <w:link w:val="Nagwek3Znak"/>
    <w:uiPriority w:val="9"/>
    <w:unhideWhenUsed/>
    <w:qFormat/>
    <w:rsid w:val="006D3A43"/>
    <w:pPr>
      <w:keepNext/>
      <w:keepLines/>
      <w:spacing w:before="200" w:after="120"/>
      <w:outlineLvl w:val="2"/>
    </w:pPr>
    <w:rPr>
      <w:rFonts w:asciiTheme="majorHAnsi" w:eastAsiaTheme="majorEastAsia" w:hAnsiTheme="majorHAnsi" w:cstheme="majorBidi"/>
      <w:b/>
      <w:bCs/>
      <w:color w:val="838D9B" w:themeColor="accent1"/>
      <w:sz w:val="24"/>
    </w:rPr>
  </w:style>
  <w:style w:type="paragraph" w:styleId="Nagwek4">
    <w:name w:val="heading 4"/>
    <w:basedOn w:val="Normalny"/>
    <w:next w:val="Normalny"/>
    <w:link w:val="Nagwek4Znak"/>
    <w:uiPriority w:val="9"/>
    <w:unhideWhenUsed/>
    <w:qFormat/>
    <w:rsid w:val="00616A2B"/>
    <w:pPr>
      <w:keepNext/>
      <w:keepLines/>
      <w:spacing w:before="200" w:after="0"/>
      <w:outlineLvl w:val="3"/>
    </w:pPr>
    <w:rPr>
      <w:rFonts w:asciiTheme="majorHAnsi" w:eastAsiaTheme="majorEastAsia" w:hAnsiTheme="majorHAnsi" w:cstheme="majorBidi"/>
      <w:b/>
      <w:bCs/>
      <w:i/>
      <w:iCs/>
      <w:color w:val="838D9B" w:themeColor="accent1"/>
    </w:rPr>
  </w:style>
  <w:style w:type="paragraph" w:styleId="Nagwek5">
    <w:name w:val="heading 5"/>
    <w:basedOn w:val="Normalny"/>
    <w:next w:val="Normalny"/>
    <w:link w:val="Nagwek5Znak"/>
    <w:uiPriority w:val="9"/>
    <w:unhideWhenUsed/>
    <w:qFormat/>
    <w:rsid w:val="00C6029A"/>
    <w:pPr>
      <w:keepNext/>
      <w:keepLines/>
      <w:spacing w:before="200" w:after="0"/>
      <w:outlineLvl w:val="4"/>
    </w:pPr>
    <w:rPr>
      <w:rFonts w:asciiTheme="majorHAnsi" w:eastAsiaTheme="majorEastAsia" w:hAnsiTheme="majorHAnsi" w:cstheme="majorBidi"/>
      <w:color w:val="3F454E" w:themeColor="accent1" w:themeShade="7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A214ED"/>
    <w:rPr>
      <w:rFonts w:asciiTheme="majorHAnsi" w:eastAsiaTheme="majorEastAsia" w:hAnsiTheme="majorHAnsi" w:cstheme="majorBidi"/>
      <w:b/>
      <w:bCs/>
      <w:color w:val="D2610C" w:themeColor="accent2"/>
      <w:sz w:val="28"/>
      <w:szCs w:val="28"/>
    </w:rPr>
  </w:style>
  <w:style w:type="paragraph" w:styleId="Nagwekspisutreci">
    <w:name w:val="TOC Heading"/>
    <w:basedOn w:val="Nagwek1"/>
    <w:next w:val="Normalny"/>
    <w:uiPriority w:val="39"/>
    <w:unhideWhenUsed/>
    <w:qFormat/>
    <w:rsid w:val="00A214ED"/>
    <w:pPr>
      <w:numPr>
        <w:numId w:val="0"/>
      </w:numPr>
      <w:jc w:val="left"/>
      <w:outlineLvl w:val="9"/>
    </w:pPr>
    <w:rPr>
      <w:smallCaps/>
      <w:lang w:eastAsia="pl-PL"/>
    </w:rPr>
  </w:style>
  <w:style w:type="paragraph" w:styleId="Spistreci1">
    <w:name w:val="toc 1"/>
    <w:basedOn w:val="Normalny"/>
    <w:next w:val="Normalny"/>
    <w:autoRedefine/>
    <w:uiPriority w:val="39"/>
    <w:unhideWhenUsed/>
    <w:rsid w:val="00D8507B"/>
    <w:pPr>
      <w:spacing w:after="100"/>
    </w:pPr>
  </w:style>
  <w:style w:type="paragraph" w:styleId="Spistreci2">
    <w:name w:val="toc 2"/>
    <w:basedOn w:val="Normalny"/>
    <w:next w:val="Normalny"/>
    <w:autoRedefine/>
    <w:uiPriority w:val="39"/>
    <w:unhideWhenUsed/>
    <w:rsid w:val="00D8507B"/>
    <w:pPr>
      <w:spacing w:after="100"/>
      <w:ind w:left="220"/>
    </w:pPr>
  </w:style>
  <w:style w:type="paragraph" w:styleId="Spistreci3">
    <w:name w:val="toc 3"/>
    <w:basedOn w:val="Normalny"/>
    <w:next w:val="Normalny"/>
    <w:autoRedefine/>
    <w:uiPriority w:val="39"/>
    <w:unhideWhenUsed/>
    <w:rsid w:val="00D8507B"/>
    <w:pPr>
      <w:spacing w:after="100"/>
      <w:ind w:left="440"/>
    </w:pPr>
  </w:style>
  <w:style w:type="character" w:styleId="Hipercze">
    <w:name w:val="Hyperlink"/>
    <w:basedOn w:val="Domylnaczcionkaakapitu"/>
    <w:uiPriority w:val="99"/>
    <w:unhideWhenUsed/>
    <w:rsid w:val="00D8507B"/>
    <w:rPr>
      <w:color w:val="6187E3" w:themeColor="hyperlink"/>
      <w:u w:val="single"/>
    </w:rPr>
  </w:style>
  <w:style w:type="paragraph" w:styleId="Tekstdymka">
    <w:name w:val="Balloon Text"/>
    <w:basedOn w:val="Normalny"/>
    <w:link w:val="TekstdymkaZnak"/>
    <w:uiPriority w:val="99"/>
    <w:semiHidden/>
    <w:unhideWhenUsed/>
    <w:rsid w:val="00D8507B"/>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D8507B"/>
    <w:rPr>
      <w:rFonts w:ascii="Tahoma" w:hAnsi="Tahoma" w:cs="Tahoma"/>
      <w:sz w:val="16"/>
      <w:szCs w:val="16"/>
    </w:rPr>
  </w:style>
  <w:style w:type="paragraph" w:customStyle="1" w:styleId="Default">
    <w:name w:val="Default"/>
    <w:rsid w:val="00D8507B"/>
    <w:pPr>
      <w:autoSpaceDE w:val="0"/>
      <w:autoSpaceDN w:val="0"/>
      <w:adjustRightInd w:val="0"/>
      <w:spacing w:after="0" w:line="240" w:lineRule="auto"/>
    </w:pPr>
    <w:rPr>
      <w:rFonts w:ascii="Calibri" w:hAnsi="Calibri" w:cs="Calibri"/>
      <w:color w:val="000000"/>
      <w:sz w:val="24"/>
      <w:szCs w:val="24"/>
    </w:rPr>
  </w:style>
  <w:style w:type="character" w:customStyle="1" w:styleId="Nagwek2Znak">
    <w:name w:val="Nagłówek 2 Znak"/>
    <w:basedOn w:val="Domylnaczcionkaakapitu"/>
    <w:link w:val="Nagwek2"/>
    <w:uiPriority w:val="9"/>
    <w:rsid w:val="00A214ED"/>
    <w:rPr>
      <w:rFonts w:asciiTheme="majorHAnsi" w:eastAsiaTheme="majorEastAsia" w:hAnsiTheme="majorHAnsi" w:cstheme="majorBidi"/>
      <w:b/>
      <w:bCs/>
      <w:color w:val="38454F" w:themeColor="text2" w:themeTint="E6"/>
      <w:sz w:val="26"/>
      <w:szCs w:val="26"/>
    </w:rPr>
  </w:style>
  <w:style w:type="character" w:customStyle="1" w:styleId="Nagwek3Znak">
    <w:name w:val="Nagłówek 3 Znak"/>
    <w:basedOn w:val="Domylnaczcionkaakapitu"/>
    <w:link w:val="Nagwek3"/>
    <w:uiPriority w:val="9"/>
    <w:rsid w:val="006D3A43"/>
    <w:rPr>
      <w:rFonts w:asciiTheme="majorHAnsi" w:eastAsiaTheme="majorEastAsia" w:hAnsiTheme="majorHAnsi" w:cstheme="majorBidi"/>
      <w:b/>
      <w:bCs/>
      <w:color w:val="838D9B" w:themeColor="accent1"/>
      <w:sz w:val="24"/>
    </w:rPr>
  </w:style>
  <w:style w:type="table" w:styleId="Jasnalistaakcent2">
    <w:name w:val="Light List Accent 2"/>
    <w:basedOn w:val="Standardowy"/>
    <w:uiPriority w:val="61"/>
    <w:rsid w:val="00AA6E89"/>
    <w:pPr>
      <w:spacing w:after="0" w:line="240" w:lineRule="auto"/>
    </w:pPr>
    <w:tblPr>
      <w:tblStyleRowBandSize w:val="1"/>
      <w:tblStyleColBandSize w:val="1"/>
      <w:tblBorders>
        <w:top w:val="single" w:sz="8" w:space="0" w:color="D2610C" w:themeColor="accent2"/>
        <w:left w:val="single" w:sz="8" w:space="0" w:color="D2610C" w:themeColor="accent2"/>
        <w:bottom w:val="single" w:sz="8" w:space="0" w:color="D2610C" w:themeColor="accent2"/>
        <w:right w:val="single" w:sz="8" w:space="0" w:color="D2610C" w:themeColor="accent2"/>
      </w:tblBorders>
    </w:tblPr>
    <w:tblStylePr w:type="firstRow">
      <w:pPr>
        <w:spacing w:before="0" w:after="0" w:line="240" w:lineRule="auto"/>
      </w:pPr>
      <w:rPr>
        <w:b/>
        <w:bCs/>
        <w:color w:val="FFFFFF" w:themeColor="background1"/>
      </w:rPr>
      <w:tblPr/>
      <w:tcPr>
        <w:shd w:val="clear" w:color="auto" w:fill="D2610C" w:themeFill="accent2"/>
      </w:tcPr>
    </w:tblStylePr>
    <w:tblStylePr w:type="lastRow">
      <w:pPr>
        <w:spacing w:before="0" w:after="0" w:line="240" w:lineRule="auto"/>
      </w:pPr>
      <w:rPr>
        <w:b/>
        <w:bCs/>
      </w:rPr>
      <w:tblPr/>
      <w:tcPr>
        <w:tcBorders>
          <w:top w:val="double" w:sz="6" w:space="0" w:color="D2610C" w:themeColor="accent2"/>
          <w:left w:val="single" w:sz="8" w:space="0" w:color="D2610C" w:themeColor="accent2"/>
          <w:bottom w:val="single" w:sz="8" w:space="0" w:color="D2610C" w:themeColor="accent2"/>
          <w:right w:val="single" w:sz="8" w:space="0" w:color="D2610C" w:themeColor="accent2"/>
        </w:tcBorders>
      </w:tcPr>
    </w:tblStylePr>
    <w:tblStylePr w:type="firstCol">
      <w:rPr>
        <w:b/>
        <w:bCs/>
      </w:rPr>
    </w:tblStylePr>
    <w:tblStylePr w:type="lastCol">
      <w:rPr>
        <w:b/>
        <w:bCs/>
      </w:rPr>
    </w:tblStylePr>
    <w:tblStylePr w:type="band1Vert">
      <w:tblPr/>
      <w:tcPr>
        <w:tcBorders>
          <w:top w:val="single" w:sz="8" w:space="0" w:color="D2610C" w:themeColor="accent2"/>
          <w:left w:val="single" w:sz="8" w:space="0" w:color="D2610C" w:themeColor="accent2"/>
          <w:bottom w:val="single" w:sz="8" w:space="0" w:color="D2610C" w:themeColor="accent2"/>
          <w:right w:val="single" w:sz="8" w:space="0" w:color="D2610C" w:themeColor="accent2"/>
        </w:tcBorders>
      </w:tcPr>
    </w:tblStylePr>
    <w:tblStylePr w:type="band1Horz">
      <w:tblPr/>
      <w:tcPr>
        <w:tcBorders>
          <w:top w:val="single" w:sz="8" w:space="0" w:color="D2610C" w:themeColor="accent2"/>
          <w:left w:val="single" w:sz="8" w:space="0" w:color="D2610C" w:themeColor="accent2"/>
          <w:bottom w:val="single" w:sz="8" w:space="0" w:color="D2610C" w:themeColor="accent2"/>
          <w:right w:val="single" w:sz="8" w:space="0" w:color="D2610C" w:themeColor="accent2"/>
        </w:tcBorders>
      </w:tcPr>
    </w:tblStylePr>
  </w:style>
  <w:style w:type="paragraph" w:styleId="Bezodstpw">
    <w:name w:val="No Spacing"/>
    <w:link w:val="BezodstpwZnak"/>
    <w:qFormat/>
    <w:rsid w:val="00DA3A94"/>
    <w:pPr>
      <w:spacing w:after="0" w:line="240" w:lineRule="auto"/>
      <w:jc w:val="both"/>
    </w:pPr>
  </w:style>
  <w:style w:type="character" w:styleId="Odwoaniedokomentarza">
    <w:name w:val="annotation reference"/>
    <w:basedOn w:val="Domylnaczcionkaakapitu"/>
    <w:uiPriority w:val="99"/>
    <w:semiHidden/>
    <w:unhideWhenUsed/>
    <w:rsid w:val="009A41FD"/>
    <w:rPr>
      <w:sz w:val="16"/>
      <w:szCs w:val="16"/>
    </w:rPr>
  </w:style>
  <w:style w:type="paragraph" w:styleId="Tekstkomentarza">
    <w:name w:val="annotation text"/>
    <w:basedOn w:val="Normalny"/>
    <w:link w:val="TekstkomentarzaZnak"/>
    <w:uiPriority w:val="99"/>
    <w:semiHidden/>
    <w:unhideWhenUsed/>
    <w:rsid w:val="009A41FD"/>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9A41FD"/>
    <w:rPr>
      <w:sz w:val="20"/>
      <w:szCs w:val="20"/>
    </w:rPr>
  </w:style>
  <w:style w:type="paragraph" w:styleId="Tematkomentarza">
    <w:name w:val="annotation subject"/>
    <w:basedOn w:val="Tekstkomentarza"/>
    <w:next w:val="Tekstkomentarza"/>
    <w:link w:val="TematkomentarzaZnak"/>
    <w:uiPriority w:val="99"/>
    <w:semiHidden/>
    <w:unhideWhenUsed/>
    <w:rsid w:val="009A41FD"/>
    <w:rPr>
      <w:b/>
      <w:bCs/>
    </w:rPr>
  </w:style>
  <w:style w:type="character" w:customStyle="1" w:styleId="TematkomentarzaZnak">
    <w:name w:val="Temat komentarza Znak"/>
    <w:basedOn w:val="TekstkomentarzaZnak"/>
    <w:link w:val="Tematkomentarza"/>
    <w:uiPriority w:val="99"/>
    <w:semiHidden/>
    <w:rsid w:val="009A41FD"/>
    <w:rPr>
      <w:b/>
      <w:bCs/>
      <w:sz w:val="20"/>
      <w:szCs w:val="20"/>
    </w:rPr>
  </w:style>
  <w:style w:type="paragraph" w:styleId="Akapitzlist">
    <w:name w:val="List Paragraph"/>
    <w:aliases w:val="L1,Numerowanie,List Paragraph,Akapit normalny,Lista XXX,Akapit z listą5,T_SZ_List Paragraph,normalny tekst,Akapit z listą BS,Kolorowa lista — akcent 11"/>
    <w:basedOn w:val="Normalny"/>
    <w:link w:val="AkapitzlistZnak"/>
    <w:uiPriority w:val="34"/>
    <w:qFormat/>
    <w:rsid w:val="00170F69"/>
    <w:pPr>
      <w:ind w:left="720"/>
      <w:contextualSpacing/>
    </w:pPr>
  </w:style>
  <w:style w:type="table" w:styleId="Tabela-Siatka">
    <w:name w:val="Table Grid"/>
    <w:basedOn w:val="Standardowy"/>
    <w:uiPriority w:val="59"/>
    <w:rsid w:val="00A258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Jasnalistaakcent3">
    <w:name w:val="Light List Accent 3"/>
    <w:basedOn w:val="Standardowy"/>
    <w:uiPriority w:val="61"/>
    <w:rsid w:val="00A950D8"/>
    <w:pPr>
      <w:spacing w:after="0" w:line="240" w:lineRule="auto"/>
    </w:pPr>
    <w:tblPr>
      <w:tblStyleRowBandSize w:val="1"/>
      <w:tblStyleColBandSize w:val="1"/>
      <w:tblBorders>
        <w:top w:val="single" w:sz="8" w:space="0" w:color="80716A" w:themeColor="accent3"/>
        <w:left w:val="single" w:sz="8" w:space="0" w:color="80716A" w:themeColor="accent3"/>
        <w:bottom w:val="single" w:sz="8" w:space="0" w:color="80716A" w:themeColor="accent3"/>
        <w:right w:val="single" w:sz="8" w:space="0" w:color="80716A" w:themeColor="accent3"/>
      </w:tblBorders>
    </w:tblPr>
    <w:tblStylePr w:type="firstRow">
      <w:pPr>
        <w:spacing w:before="0" w:after="0" w:line="240" w:lineRule="auto"/>
      </w:pPr>
      <w:rPr>
        <w:b/>
        <w:bCs/>
        <w:color w:val="FFFFFF" w:themeColor="background1"/>
      </w:rPr>
      <w:tblPr/>
      <w:tcPr>
        <w:shd w:val="clear" w:color="auto" w:fill="80716A" w:themeFill="accent3"/>
      </w:tcPr>
    </w:tblStylePr>
    <w:tblStylePr w:type="lastRow">
      <w:pPr>
        <w:spacing w:before="0" w:after="0" w:line="240" w:lineRule="auto"/>
      </w:pPr>
      <w:rPr>
        <w:b/>
        <w:bCs/>
      </w:rPr>
      <w:tblPr/>
      <w:tcPr>
        <w:tcBorders>
          <w:top w:val="double" w:sz="6" w:space="0" w:color="80716A" w:themeColor="accent3"/>
          <w:left w:val="single" w:sz="8" w:space="0" w:color="80716A" w:themeColor="accent3"/>
          <w:bottom w:val="single" w:sz="8" w:space="0" w:color="80716A" w:themeColor="accent3"/>
          <w:right w:val="single" w:sz="8" w:space="0" w:color="80716A" w:themeColor="accent3"/>
        </w:tcBorders>
      </w:tcPr>
    </w:tblStylePr>
    <w:tblStylePr w:type="firstCol">
      <w:rPr>
        <w:b/>
        <w:bCs/>
      </w:rPr>
    </w:tblStylePr>
    <w:tblStylePr w:type="lastCol">
      <w:rPr>
        <w:b/>
        <w:bCs/>
      </w:rPr>
    </w:tblStylePr>
    <w:tblStylePr w:type="band1Vert">
      <w:tblPr/>
      <w:tcPr>
        <w:tcBorders>
          <w:top w:val="single" w:sz="8" w:space="0" w:color="80716A" w:themeColor="accent3"/>
          <w:left w:val="single" w:sz="8" w:space="0" w:color="80716A" w:themeColor="accent3"/>
          <w:bottom w:val="single" w:sz="8" w:space="0" w:color="80716A" w:themeColor="accent3"/>
          <w:right w:val="single" w:sz="8" w:space="0" w:color="80716A" w:themeColor="accent3"/>
        </w:tcBorders>
      </w:tcPr>
    </w:tblStylePr>
    <w:tblStylePr w:type="band1Horz">
      <w:tblPr/>
      <w:tcPr>
        <w:tcBorders>
          <w:top w:val="single" w:sz="8" w:space="0" w:color="80716A" w:themeColor="accent3"/>
          <w:left w:val="single" w:sz="8" w:space="0" w:color="80716A" w:themeColor="accent3"/>
          <w:bottom w:val="single" w:sz="8" w:space="0" w:color="80716A" w:themeColor="accent3"/>
          <w:right w:val="single" w:sz="8" w:space="0" w:color="80716A" w:themeColor="accent3"/>
        </w:tcBorders>
      </w:tcPr>
    </w:tblStylePr>
  </w:style>
  <w:style w:type="table" w:styleId="Jasnalistaakcent6">
    <w:name w:val="Light List Accent 6"/>
    <w:basedOn w:val="Standardowy"/>
    <w:uiPriority w:val="61"/>
    <w:rsid w:val="003D2BAE"/>
    <w:pPr>
      <w:spacing w:after="0" w:line="240" w:lineRule="auto"/>
    </w:pPr>
    <w:tblPr>
      <w:tblStyleRowBandSize w:val="1"/>
      <w:tblStyleColBandSize w:val="1"/>
      <w:tblBorders>
        <w:top w:val="single" w:sz="8" w:space="0" w:color="6F6C7D" w:themeColor="accent6"/>
        <w:left w:val="single" w:sz="8" w:space="0" w:color="6F6C7D" w:themeColor="accent6"/>
        <w:bottom w:val="single" w:sz="8" w:space="0" w:color="6F6C7D" w:themeColor="accent6"/>
        <w:right w:val="single" w:sz="8" w:space="0" w:color="6F6C7D" w:themeColor="accent6"/>
      </w:tblBorders>
    </w:tblPr>
    <w:tblStylePr w:type="firstRow">
      <w:pPr>
        <w:spacing w:before="0" w:after="0" w:line="240" w:lineRule="auto"/>
      </w:pPr>
      <w:rPr>
        <w:b/>
        <w:bCs/>
        <w:color w:val="FFFFFF" w:themeColor="background1"/>
      </w:rPr>
      <w:tblPr/>
      <w:tcPr>
        <w:shd w:val="clear" w:color="auto" w:fill="6F6C7D" w:themeFill="accent6"/>
      </w:tcPr>
    </w:tblStylePr>
    <w:tblStylePr w:type="lastRow">
      <w:pPr>
        <w:spacing w:before="0" w:after="0" w:line="240" w:lineRule="auto"/>
      </w:pPr>
      <w:rPr>
        <w:b/>
        <w:bCs/>
      </w:rPr>
      <w:tblPr/>
      <w:tcPr>
        <w:tcBorders>
          <w:top w:val="double" w:sz="6" w:space="0" w:color="6F6C7D" w:themeColor="accent6"/>
          <w:left w:val="single" w:sz="8" w:space="0" w:color="6F6C7D" w:themeColor="accent6"/>
          <w:bottom w:val="single" w:sz="8" w:space="0" w:color="6F6C7D" w:themeColor="accent6"/>
          <w:right w:val="single" w:sz="8" w:space="0" w:color="6F6C7D" w:themeColor="accent6"/>
        </w:tcBorders>
      </w:tcPr>
    </w:tblStylePr>
    <w:tblStylePr w:type="firstCol">
      <w:rPr>
        <w:b/>
        <w:bCs/>
      </w:rPr>
    </w:tblStylePr>
    <w:tblStylePr w:type="lastCol">
      <w:rPr>
        <w:b/>
        <w:bCs/>
      </w:rPr>
    </w:tblStylePr>
    <w:tblStylePr w:type="band1Vert">
      <w:tblPr/>
      <w:tcPr>
        <w:tcBorders>
          <w:top w:val="single" w:sz="8" w:space="0" w:color="6F6C7D" w:themeColor="accent6"/>
          <w:left w:val="single" w:sz="8" w:space="0" w:color="6F6C7D" w:themeColor="accent6"/>
          <w:bottom w:val="single" w:sz="8" w:space="0" w:color="6F6C7D" w:themeColor="accent6"/>
          <w:right w:val="single" w:sz="8" w:space="0" w:color="6F6C7D" w:themeColor="accent6"/>
        </w:tcBorders>
      </w:tcPr>
    </w:tblStylePr>
    <w:tblStylePr w:type="band1Horz">
      <w:tblPr/>
      <w:tcPr>
        <w:tcBorders>
          <w:top w:val="single" w:sz="8" w:space="0" w:color="6F6C7D" w:themeColor="accent6"/>
          <w:left w:val="single" w:sz="8" w:space="0" w:color="6F6C7D" w:themeColor="accent6"/>
          <w:bottom w:val="single" w:sz="8" w:space="0" w:color="6F6C7D" w:themeColor="accent6"/>
          <w:right w:val="single" w:sz="8" w:space="0" w:color="6F6C7D" w:themeColor="accent6"/>
        </w:tcBorders>
      </w:tcPr>
    </w:tblStylePr>
  </w:style>
  <w:style w:type="character" w:customStyle="1" w:styleId="freebirdanalyticsviewquestiontitle">
    <w:name w:val="freebirdanalyticsviewquestiontitle"/>
    <w:basedOn w:val="Domylnaczcionkaakapitu"/>
    <w:rsid w:val="00204C3A"/>
  </w:style>
  <w:style w:type="table" w:customStyle="1" w:styleId="Jasnalista1">
    <w:name w:val="Jasna lista1"/>
    <w:basedOn w:val="Standardowy"/>
    <w:next w:val="Jasnalista"/>
    <w:uiPriority w:val="61"/>
    <w:rsid w:val="00F916BA"/>
    <w:pPr>
      <w:spacing w:after="0" w:line="240" w:lineRule="auto"/>
    </w:pPr>
    <w:rPr>
      <w:rFonts w:ascii="Calibri" w:eastAsia="Calibri"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Jasnalista">
    <w:name w:val="Light List"/>
    <w:basedOn w:val="Standardowy"/>
    <w:uiPriority w:val="61"/>
    <w:rsid w:val="00F916BA"/>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Jasnasiatkaakcent1">
    <w:name w:val="Light Grid Accent 1"/>
    <w:basedOn w:val="Standardowy"/>
    <w:uiPriority w:val="62"/>
    <w:rsid w:val="00426E27"/>
    <w:pPr>
      <w:spacing w:after="0" w:line="240" w:lineRule="auto"/>
    </w:pPr>
    <w:tblPr>
      <w:tblStyleRowBandSize w:val="1"/>
      <w:tblStyleColBandSize w:val="1"/>
      <w:tblBorders>
        <w:top w:val="single" w:sz="8" w:space="0" w:color="838D9B" w:themeColor="accent1"/>
        <w:left w:val="single" w:sz="8" w:space="0" w:color="838D9B" w:themeColor="accent1"/>
        <w:bottom w:val="single" w:sz="8" w:space="0" w:color="838D9B" w:themeColor="accent1"/>
        <w:right w:val="single" w:sz="8" w:space="0" w:color="838D9B" w:themeColor="accent1"/>
        <w:insideH w:val="single" w:sz="8" w:space="0" w:color="838D9B" w:themeColor="accent1"/>
        <w:insideV w:val="single" w:sz="8" w:space="0" w:color="838D9B"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38D9B" w:themeColor="accent1"/>
          <w:left w:val="single" w:sz="8" w:space="0" w:color="838D9B" w:themeColor="accent1"/>
          <w:bottom w:val="single" w:sz="18" w:space="0" w:color="838D9B" w:themeColor="accent1"/>
          <w:right w:val="single" w:sz="8" w:space="0" w:color="838D9B" w:themeColor="accent1"/>
          <w:insideH w:val="nil"/>
          <w:insideV w:val="single" w:sz="8" w:space="0" w:color="838D9B"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38D9B" w:themeColor="accent1"/>
          <w:left w:val="single" w:sz="8" w:space="0" w:color="838D9B" w:themeColor="accent1"/>
          <w:bottom w:val="single" w:sz="8" w:space="0" w:color="838D9B" w:themeColor="accent1"/>
          <w:right w:val="single" w:sz="8" w:space="0" w:color="838D9B" w:themeColor="accent1"/>
          <w:insideH w:val="nil"/>
          <w:insideV w:val="single" w:sz="8" w:space="0" w:color="838D9B"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38D9B" w:themeColor="accent1"/>
          <w:left w:val="single" w:sz="8" w:space="0" w:color="838D9B" w:themeColor="accent1"/>
          <w:bottom w:val="single" w:sz="8" w:space="0" w:color="838D9B" w:themeColor="accent1"/>
          <w:right w:val="single" w:sz="8" w:space="0" w:color="838D9B" w:themeColor="accent1"/>
        </w:tcBorders>
      </w:tcPr>
    </w:tblStylePr>
    <w:tblStylePr w:type="band1Vert">
      <w:tblPr/>
      <w:tcPr>
        <w:tcBorders>
          <w:top w:val="single" w:sz="8" w:space="0" w:color="838D9B" w:themeColor="accent1"/>
          <w:left w:val="single" w:sz="8" w:space="0" w:color="838D9B" w:themeColor="accent1"/>
          <w:bottom w:val="single" w:sz="8" w:space="0" w:color="838D9B" w:themeColor="accent1"/>
          <w:right w:val="single" w:sz="8" w:space="0" w:color="838D9B" w:themeColor="accent1"/>
        </w:tcBorders>
        <w:shd w:val="clear" w:color="auto" w:fill="E0E2E6" w:themeFill="accent1" w:themeFillTint="3F"/>
      </w:tcPr>
    </w:tblStylePr>
    <w:tblStylePr w:type="band1Horz">
      <w:tblPr/>
      <w:tcPr>
        <w:tcBorders>
          <w:top w:val="single" w:sz="8" w:space="0" w:color="838D9B" w:themeColor="accent1"/>
          <w:left w:val="single" w:sz="8" w:space="0" w:color="838D9B" w:themeColor="accent1"/>
          <w:bottom w:val="single" w:sz="8" w:space="0" w:color="838D9B" w:themeColor="accent1"/>
          <w:right w:val="single" w:sz="8" w:space="0" w:color="838D9B" w:themeColor="accent1"/>
          <w:insideV w:val="single" w:sz="8" w:space="0" w:color="838D9B" w:themeColor="accent1"/>
        </w:tcBorders>
        <w:shd w:val="clear" w:color="auto" w:fill="E0E2E6" w:themeFill="accent1" w:themeFillTint="3F"/>
      </w:tcPr>
    </w:tblStylePr>
    <w:tblStylePr w:type="band2Horz">
      <w:tblPr/>
      <w:tcPr>
        <w:tcBorders>
          <w:top w:val="single" w:sz="8" w:space="0" w:color="838D9B" w:themeColor="accent1"/>
          <w:left w:val="single" w:sz="8" w:space="0" w:color="838D9B" w:themeColor="accent1"/>
          <w:bottom w:val="single" w:sz="8" w:space="0" w:color="838D9B" w:themeColor="accent1"/>
          <w:right w:val="single" w:sz="8" w:space="0" w:color="838D9B" w:themeColor="accent1"/>
          <w:insideV w:val="single" w:sz="8" w:space="0" w:color="838D9B" w:themeColor="accent1"/>
        </w:tcBorders>
      </w:tcPr>
    </w:tblStylePr>
  </w:style>
  <w:style w:type="paragraph" w:styleId="Nagwek">
    <w:name w:val="header"/>
    <w:basedOn w:val="Normalny"/>
    <w:link w:val="NagwekZnak"/>
    <w:uiPriority w:val="99"/>
    <w:unhideWhenUsed/>
    <w:rsid w:val="00CA028F"/>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CA028F"/>
  </w:style>
  <w:style w:type="paragraph" w:styleId="Stopka">
    <w:name w:val="footer"/>
    <w:basedOn w:val="Normalny"/>
    <w:link w:val="StopkaZnak"/>
    <w:uiPriority w:val="99"/>
    <w:unhideWhenUsed/>
    <w:rsid w:val="00CA028F"/>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CA028F"/>
  </w:style>
  <w:style w:type="character" w:customStyle="1" w:styleId="BezodstpwZnak">
    <w:name w:val="Bez odstępów Znak"/>
    <w:basedOn w:val="Domylnaczcionkaakapitu"/>
    <w:link w:val="Bezodstpw"/>
    <w:rsid w:val="00CA028F"/>
  </w:style>
  <w:style w:type="paragraph" w:styleId="Tekstprzypisudolnego">
    <w:name w:val="footnote text"/>
    <w:aliases w:val="Tekst przypisu,Podrozdział,Footnote,Podrozdzia3"/>
    <w:basedOn w:val="Normalny"/>
    <w:link w:val="TekstprzypisudolnegoZnak"/>
    <w:uiPriority w:val="99"/>
    <w:unhideWhenUsed/>
    <w:rsid w:val="00362399"/>
    <w:pPr>
      <w:spacing w:after="0" w:line="240" w:lineRule="auto"/>
      <w:ind w:firstLine="709"/>
    </w:pPr>
    <w:rPr>
      <w:sz w:val="20"/>
      <w:szCs w:val="20"/>
    </w:rPr>
  </w:style>
  <w:style w:type="character" w:customStyle="1" w:styleId="TekstprzypisudolnegoZnak">
    <w:name w:val="Tekst przypisu dolnego Znak"/>
    <w:aliases w:val="Tekst przypisu Znak,Podrozdział Znak,Footnote Znak,Podrozdzia3 Znak"/>
    <w:basedOn w:val="Domylnaczcionkaakapitu"/>
    <w:link w:val="Tekstprzypisudolnego"/>
    <w:uiPriority w:val="99"/>
    <w:qFormat/>
    <w:rsid w:val="00362399"/>
    <w:rPr>
      <w:sz w:val="20"/>
      <w:szCs w:val="20"/>
    </w:rPr>
  </w:style>
  <w:style w:type="character" w:styleId="Odwoanieprzypisudolnego">
    <w:name w:val="footnote reference"/>
    <w:aliases w:val="Footnote Reference Number,Znak Znak1, Znak Znak1"/>
    <w:basedOn w:val="Domylnaczcionkaakapitu"/>
    <w:uiPriority w:val="99"/>
    <w:unhideWhenUsed/>
    <w:rsid w:val="00362399"/>
    <w:rPr>
      <w:vertAlign w:val="superscript"/>
    </w:rPr>
  </w:style>
  <w:style w:type="character" w:customStyle="1" w:styleId="Nagwek4Znak">
    <w:name w:val="Nagłówek 4 Znak"/>
    <w:basedOn w:val="Domylnaczcionkaakapitu"/>
    <w:link w:val="Nagwek4"/>
    <w:uiPriority w:val="9"/>
    <w:rsid w:val="00616A2B"/>
    <w:rPr>
      <w:rFonts w:asciiTheme="majorHAnsi" w:eastAsiaTheme="majorEastAsia" w:hAnsiTheme="majorHAnsi" w:cstheme="majorBidi"/>
      <w:b/>
      <w:bCs/>
      <w:i/>
      <w:iCs/>
      <w:color w:val="838D9B" w:themeColor="accent1"/>
    </w:rPr>
  </w:style>
  <w:style w:type="paragraph" w:styleId="NormalnyWeb">
    <w:name w:val="Normal (Web)"/>
    <w:basedOn w:val="Normalny"/>
    <w:uiPriority w:val="99"/>
    <w:unhideWhenUsed/>
    <w:rsid w:val="00891992"/>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paragraph" w:styleId="Tekstprzypisukocowego">
    <w:name w:val="endnote text"/>
    <w:basedOn w:val="Normalny"/>
    <w:link w:val="TekstprzypisukocowegoZnak"/>
    <w:uiPriority w:val="99"/>
    <w:semiHidden/>
    <w:unhideWhenUsed/>
    <w:rsid w:val="005C50C2"/>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5C50C2"/>
    <w:rPr>
      <w:sz w:val="20"/>
      <w:szCs w:val="20"/>
    </w:rPr>
  </w:style>
  <w:style w:type="character" w:styleId="Odwoanieprzypisukocowego">
    <w:name w:val="endnote reference"/>
    <w:basedOn w:val="Domylnaczcionkaakapitu"/>
    <w:uiPriority w:val="99"/>
    <w:semiHidden/>
    <w:unhideWhenUsed/>
    <w:rsid w:val="005C50C2"/>
    <w:rPr>
      <w:vertAlign w:val="superscript"/>
    </w:rPr>
  </w:style>
  <w:style w:type="paragraph" w:styleId="HTML-wstpniesformatowany">
    <w:name w:val="HTML Preformatted"/>
    <w:basedOn w:val="Normalny"/>
    <w:link w:val="HTML-wstpniesformatowanyZnak"/>
    <w:uiPriority w:val="99"/>
    <w:semiHidden/>
    <w:unhideWhenUsed/>
    <w:rsid w:val="00D407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0"/>
      <w:jc w:val="left"/>
    </w:pPr>
    <w:rPr>
      <w:rFonts w:ascii="Courier New" w:eastAsia="Times New Roman" w:hAnsi="Courier New" w:cs="Courier New"/>
      <w:sz w:val="20"/>
      <w:szCs w:val="20"/>
      <w:lang w:eastAsia="pl-PL"/>
    </w:rPr>
  </w:style>
  <w:style w:type="character" w:customStyle="1" w:styleId="HTML-wstpniesformatowanyZnak">
    <w:name w:val="HTML - wstępnie sformatowany Znak"/>
    <w:basedOn w:val="Domylnaczcionkaakapitu"/>
    <w:link w:val="HTML-wstpniesformatowany"/>
    <w:uiPriority w:val="99"/>
    <w:semiHidden/>
    <w:rsid w:val="00D40794"/>
    <w:rPr>
      <w:rFonts w:ascii="Courier New" w:eastAsia="Times New Roman" w:hAnsi="Courier New" w:cs="Courier New"/>
      <w:sz w:val="20"/>
      <w:szCs w:val="20"/>
      <w:lang w:eastAsia="pl-PL"/>
    </w:rPr>
  </w:style>
  <w:style w:type="paragraph" w:styleId="Legenda">
    <w:name w:val="caption"/>
    <w:aliases w:val="Podpis nad obiektem,Legenda Znak Znak Znak,Legenda Znak Znak,Legenda Znak Znak Znak Znak,Legenda Znak Znak Znak Znak Znak Znak,Legenda Znak Znak Znak Znak Znak Znak Znak,Legenda Znak Znak Znak Znak Znak Znak Znak Znak Znak Z,Legenda Znak,Tabela"/>
    <w:basedOn w:val="Normalny"/>
    <w:next w:val="Normalny"/>
    <w:link w:val="LegendaZnak1"/>
    <w:uiPriority w:val="35"/>
    <w:unhideWhenUsed/>
    <w:qFormat/>
    <w:rsid w:val="00B23DE8"/>
    <w:pPr>
      <w:spacing w:line="240" w:lineRule="auto"/>
      <w:ind w:firstLine="0"/>
      <w:jc w:val="left"/>
    </w:pPr>
    <w:rPr>
      <w:rFonts w:ascii="Arial" w:eastAsia="Arial" w:hAnsi="Arial" w:cs="Times New Roman"/>
      <w:b/>
      <w:bCs/>
      <w:color w:val="808080"/>
      <w:sz w:val="18"/>
      <w:szCs w:val="18"/>
    </w:rPr>
  </w:style>
  <w:style w:type="character" w:customStyle="1" w:styleId="LegendaZnak1">
    <w:name w:val="Legenda Znak1"/>
    <w:aliases w:val="Podpis nad obiektem Znak,Legenda Znak Znak Znak Znak1,Legenda Znak Znak Znak1,Legenda Znak Znak Znak Znak Znak,Legenda Znak Znak Znak Znak Znak Znak Znak1,Legenda Znak Znak Znak Znak Znak Znak Znak Znak,Legenda Znak Znak1,Tabela Znak"/>
    <w:link w:val="Legenda"/>
    <w:uiPriority w:val="35"/>
    <w:locked/>
    <w:rsid w:val="00B23DE8"/>
    <w:rPr>
      <w:rFonts w:ascii="Arial" w:eastAsia="Arial" w:hAnsi="Arial" w:cs="Times New Roman"/>
      <w:b/>
      <w:bCs/>
      <w:color w:val="808080"/>
      <w:sz w:val="18"/>
      <w:szCs w:val="18"/>
    </w:rPr>
  </w:style>
  <w:style w:type="character" w:styleId="Pogrubienie">
    <w:name w:val="Strong"/>
    <w:basedOn w:val="Domylnaczcionkaakapitu"/>
    <w:uiPriority w:val="22"/>
    <w:qFormat/>
    <w:rsid w:val="00AF3E30"/>
    <w:rPr>
      <w:b/>
      <w:bCs/>
    </w:rPr>
  </w:style>
  <w:style w:type="character" w:customStyle="1" w:styleId="niebieski">
    <w:name w:val="niebieski"/>
    <w:basedOn w:val="Domylnaczcionkaakapitu"/>
    <w:rsid w:val="00E95439"/>
  </w:style>
  <w:style w:type="character" w:customStyle="1" w:styleId="Nagwek5Znak">
    <w:name w:val="Nagłówek 5 Znak"/>
    <w:basedOn w:val="Domylnaczcionkaakapitu"/>
    <w:link w:val="Nagwek5"/>
    <w:uiPriority w:val="9"/>
    <w:rsid w:val="00C6029A"/>
    <w:rPr>
      <w:rFonts w:asciiTheme="majorHAnsi" w:eastAsiaTheme="majorEastAsia" w:hAnsiTheme="majorHAnsi" w:cstheme="majorBidi"/>
      <w:color w:val="3F454E" w:themeColor="accent1" w:themeShade="7F"/>
    </w:rPr>
  </w:style>
  <w:style w:type="character" w:customStyle="1" w:styleId="AkapitzlistZnak">
    <w:name w:val="Akapit z listą Znak"/>
    <w:aliases w:val="L1 Znak,Numerowanie Znak,List Paragraph Znak,Akapit normalny Znak,Lista XXX Znak,Akapit z listą5 Znak,T_SZ_List Paragraph Znak,normalny tekst Znak,Akapit z listą BS Znak,Kolorowa lista — akcent 11 Znak"/>
    <w:basedOn w:val="Domylnaczcionkaakapitu"/>
    <w:link w:val="Akapitzlist"/>
    <w:uiPriority w:val="34"/>
    <w:qFormat/>
    <w:rsid w:val="008A50EB"/>
  </w:style>
  <w:style w:type="table" w:styleId="Jasnasiatkaakcent3">
    <w:name w:val="Light Grid Accent 3"/>
    <w:basedOn w:val="Standardowy"/>
    <w:uiPriority w:val="62"/>
    <w:rsid w:val="00112A2D"/>
    <w:pPr>
      <w:spacing w:after="0" w:line="240" w:lineRule="auto"/>
    </w:pPr>
    <w:tblPr>
      <w:tblStyleRowBandSize w:val="1"/>
      <w:tblStyleColBandSize w:val="1"/>
      <w:tblBorders>
        <w:top w:val="single" w:sz="8" w:space="0" w:color="80716A" w:themeColor="accent3"/>
        <w:left w:val="single" w:sz="8" w:space="0" w:color="80716A" w:themeColor="accent3"/>
        <w:bottom w:val="single" w:sz="8" w:space="0" w:color="80716A" w:themeColor="accent3"/>
        <w:right w:val="single" w:sz="8" w:space="0" w:color="80716A" w:themeColor="accent3"/>
        <w:insideH w:val="single" w:sz="8" w:space="0" w:color="80716A" w:themeColor="accent3"/>
        <w:insideV w:val="single" w:sz="8" w:space="0" w:color="80716A"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716A" w:themeColor="accent3"/>
          <w:left w:val="single" w:sz="8" w:space="0" w:color="80716A" w:themeColor="accent3"/>
          <w:bottom w:val="single" w:sz="18" w:space="0" w:color="80716A" w:themeColor="accent3"/>
          <w:right w:val="single" w:sz="8" w:space="0" w:color="80716A" w:themeColor="accent3"/>
          <w:insideH w:val="nil"/>
          <w:insideV w:val="single" w:sz="8" w:space="0" w:color="80716A"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716A" w:themeColor="accent3"/>
          <w:left w:val="single" w:sz="8" w:space="0" w:color="80716A" w:themeColor="accent3"/>
          <w:bottom w:val="single" w:sz="8" w:space="0" w:color="80716A" w:themeColor="accent3"/>
          <w:right w:val="single" w:sz="8" w:space="0" w:color="80716A" w:themeColor="accent3"/>
          <w:insideH w:val="nil"/>
          <w:insideV w:val="single" w:sz="8" w:space="0" w:color="80716A"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716A" w:themeColor="accent3"/>
          <w:left w:val="single" w:sz="8" w:space="0" w:color="80716A" w:themeColor="accent3"/>
          <w:bottom w:val="single" w:sz="8" w:space="0" w:color="80716A" w:themeColor="accent3"/>
          <w:right w:val="single" w:sz="8" w:space="0" w:color="80716A" w:themeColor="accent3"/>
        </w:tcBorders>
      </w:tcPr>
    </w:tblStylePr>
    <w:tblStylePr w:type="band1Vert">
      <w:tblPr/>
      <w:tcPr>
        <w:tcBorders>
          <w:top w:val="single" w:sz="8" w:space="0" w:color="80716A" w:themeColor="accent3"/>
          <w:left w:val="single" w:sz="8" w:space="0" w:color="80716A" w:themeColor="accent3"/>
          <w:bottom w:val="single" w:sz="8" w:space="0" w:color="80716A" w:themeColor="accent3"/>
          <w:right w:val="single" w:sz="8" w:space="0" w:color="80716A" w:themeColor="accent3"/>
        </w:tcBorders>
        <w:shd w:val="clear" w:color="auto" w:fill="E0DBD9" w:themeFill="accent3" w:themeFillTint="3F"/>
      </w:tcPr>
    </w:tblStylePr>
    <w:tblStylePr w:type="band1Horz">
      <w:tblPr/>
      <w:tcPr>
        <w:tcBorders>
          <w:top w:val="single" w:sz="8" w:space="0" w:color="80716A" w:themeColor="accent3"/>
          <w:left w:val="single" w:sz="8" w:space="0" w:color="80716A" w:themeColor="accent3"/>
          <w:bottom w:val="single" w:sz="8" w:space="0" w:color="80716A" w:themeColor="accent3"/>
          <w:right w:val="single" w:sz="8" w:space="0" w:color="80716A" w:themeColor="accent3"/>
          <w:insideV w:val="single" w:sz="8" w:space="0" w:color="80716A" w:themeColor="accent3"/>
        </w:tcBorders>
        <w:shd w:val="clear" w:color="auto" w:fill="E0DBD9" w:themeFill="accent3" w:themeFillTint="3F"/>
      </w:tcPr>
    </w:tblStylePr>
    <w:tblStylePr w:type="band2Horz">
      <w:tblPr/>
      <w:tcPr>
        <w:tcBorders>
          <w:top w:val="single" w:sz="8" w:space="0" w:color="80716A" w:themeColor="accent3"/>
          <w:left w:val="single" w:sz="8" w:space="0" w:color="80716A" w:themeColor="accent3"/>
          <w:bottom w:val="single" w:sz="8" w:space="0" w:color="80716A" w:themeColor="accent3"/>
          <w:right w:val="single" w:sz="8" w:space="0" w:color="80716A" w:themeColor="accent3"/>
          <w:insideV w:val="single" w:sz="8" w:space="0" w:color="80716A" w:themeColor="accent3"/>
        </w:tcBorders>
      </w:tcPr>
    </w:tblStylePr>
  </w:style>
  <w:style w:type="character" w:styleId="Uwydatnienie">
    <w:name w:val="Emphasis"/>
    <w:basedOn w:val="Domylnaczcionkaakapitu"/>
    <w:uiPriority w:val="20"/>
    <w:qFormat/>
    <w:rsid w:val="00C228B9"/>
    <w:rPr>
      <w:i/>
      <w:iCs/>
    </w:rPr>
  </w:style>
  <w:style w:type="paragraph" w:customStyle="1" w:styleId="fs-4">
    <w:name w:val="fs-4"/>
    <w:basedOn w:val="Normalny"/>
    <w:rsid w:val="008E36CD"/>
    <w:pPr>
      <w:spacing w:before="100" w:beforeAutospacing="1" w:after="100" w:afterAutospacing="1" w:line="240" w:lineRule="auto"/>
      <w:ind w:firstLine="0"/>
      <w:jc w:val="left"/>
    </w:pPr>
    <w:rPr>
      <w:rFonts w:ascii="Times New Roman" w:eastAsia="Times New Roman" w:hAnsi="Times New Roman" w:cs="Times New Roman"/>
      <w:sz w:val="24"/>
      <w:szCs w:val="24"/>
      <w:lang w:eastAsia="pl-PL"/>
    </w:rPr>
  </w:style>
  <w:style w:type="paragraph" w:customStyle="1" w:styleId="fs-5">
    <w:name w:val="fs-5"/>
    <w:basedOn w:val="Normalny"/>
    <w:rsid w:val="008E36CD"/>
    <w:pPr>
      <w:spacing w:before="100" w:beforeAutospacing="1" w:after="100" w:afterAutospacing="1" w:line="240" w:lineRule="auto"/>
      <w:ind w:firstLine="0"/>
      <w:jc w:val="left"/>
    </w:pPr>
    <w:rPr>
      <w:rFonts w:ascii="Times New Roman" w:eastAsia="Times New Roman" w:hAnsi="Times New Roman" w:cs="Times New Roman"/>
      <w:sz w:val="24"/>
      <w:szCs w:val="24"/>
      <w:lang w:eastAsia="pl-PL"/>
    </w:rPr>
  </w:style>
  <w:style w:type="character" w:styleId="UyteHipercze">
    <w:name w:val="FollowedHyperlink"/>
    <w:basedOn w:val="Domylnaczcionkaakapitu"/>
    <w:uiPriority w:val="99"/>
    <w:semiHidden/>
    <w:unhideWhenUsed/>
    <w:rsid w:val="003B278A"/>
    <w:rPr>
      <w:color w:val="7B8EB8" w:themeColor="followedHyperlink"/>
      <w:u w:val="single"/>
    </w:rPr>
  </w:style>
  <w:style w:type="paragraph" w:customStyle="1" w:styleId="standard">
    <w:name w:val="standard"/>
    <w:basedOn w:val="Normalny"/>
    <w:rsid w:val="008D379B"/>
    <w:pPr>
      <w:tabs>
        <w:tab w:val="left" w:pos="567"/>
      </w:tabs>
      <w:spacing w:after="0" w:line="360" w:lineRule="auto"/>
      <w:ind w:firstLine="0"/>
    </w:pPr>
    <w:rPr>
      <w:rFonts w:ascii="Arial" w:eastAsia="Times New Roman" w:hAnsi="Arial" w:cs="Times New Roman"/>
      <w:szCs w:val="20"/>
      <w:lang w:eastAsia="pl-PL"/>
    </w:rPr>
  </w:style>
  <w:style w:type="paragraph" w:customStyle="1" w:styleId="CharChar3">
    <w:name w:val="Char Char3"/>
    <w:basedOn w:val="Normalny"/>
    <w:rsid w:val="001C66F5"/>
    <w:pPr>
      <w:spacing w:after="0" w:line="240" w:lineRule="auto"/>
      <w:ind w:firstLine="0"/>
      <w:jc w:val="left"/>
    </w:pPr>
    <w:rPr>
      <w:rFonts w:ascii="Times New Roman" w:eastAsia="Times New Roman" w:hAnsi="Times New Roman" w:cs="Times New Roman"/>
      <w:sz w:val="24"/>
      <w:szCs w:val="24"/>
      <w:lang w:eastAsia="pl-PL"/>
    </w:rPr>
  </w:style>
  <w:style w:type="character" w:styleId="Wyrnienieintensywne">
    <w:name w:val="Intense Emphasis"/>
    <w:basedOn w:val="Domylnaczcionkaakapitu"/>
    <w:uiPriority w:val="21"/>
    <w:qFormat/>
    <w:rsid w:val="00213BDA"/>
    <w:rPr>
      <w:b/>
      <w:bCs/>
      <w:i/>
      <w:iCs/>
      <w:color w:val="5F6976" w:themeColor="accent1" w:themeShade="BF"/>
    </w:rPr>
  </w:style>
  <w:style w:type="table" w:styleId="Jasnasiatkaakcent5">
    <w:name w:val="Light Grid Accent 5"/>
    <w:basedOn w:val="Standardowy"/>
    <w:uiPriority w:val="62"/>
    <w:rsid w:val="00161AF2"/>
    <w:pPr>
      <w:spacing w:after="0" w:line="240" w:lineRule="auto"/>
    </w:pPr>
    <w:tblPr>
      <w:tblStyleRowBandSize w:val="1"/>
      <w:tblStyleColBandSize w:val="1"/>
      <w:tblBorders>
        <w:top w:val="single" w:sz="8" w:space="0" w:color="5D5AD2" w:themeColor="accent5"/>
        <w:left w:val="single" w:sz="8" w:space="0" w:color="5D5AD2" w:themeColor="accent5"/>
        <w:bottom w:val="single" w:sz="8" w:space="0" w:color="5D5AD2" w:themeColor="accent5"/>
        <w:right w:val="single" w:sz="8" w:space="0" w:color="5D5AD2" w:themeColor="accent5"/>
        <w:insideH w:val="single" w:sz="8" w:space="0" w:color="5D5AD2" w:themeColor="accent5"/>
        <w:insideV w:val="single" w:sz="8" w:space="0" w:color="5D5AD2"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D5AD2" w:themeColor="accent5"/>
          <w:left w:val="single" w:sz="8" w:space="0" w:color="5D5AD2" w:themeColor="accent5"/>
          <w:bottom w:val="single" w:sz="18" w:space="0" w:color="5D5AD2" w:themeColor="accent5"/>
          <w:right w:val="single" w:sz="8" w:space="0" w:color="5D5AD2" w:themeColor="accent5"/>
          <w:insideH w:val="nil"/>
          <w:insideV w:val="single" w:sz="8" w:space="0" w:color="5D5AD2"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D5AD2" w:themeColor="accent5"/>
          <w:left w:val="single" w:sz="8" w:space="0" w:color="5D5AD2" w:themeColor="accent5"/>
          <w:bottom w:val="single" w:sz="8" w:space="0" w:color="5D5AD2" w:themeColor="accent5"/>
          <w:right w:val="single" w:sz="8" w:space="0" w:color="5D5AD2" w:themeColor="accent5"/>
          <w:insideH w:val="nil"/>
          <w:insideV w:val="single" w:sz="8" w:space="0" w:color="5D5AD2"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D5AD2" w:themeColor="accent5"/>
          <w:left w:val="single" w:sz="8" w:space="0" w:color="5D5AD2" w:themeColor="accent5"/>
          <w:bottom w:val="single" w:sz="8" w:space="0" w:color="5D5AD2" w:themeColor="accent5"/>
          <w:right w:val="single" w:sz="8" w:space="0" w:color="5D5AD2" w:themeColor="accent5"/>
        </w:tcBorders>
      </w:tcPr>
    </w:tblStylePr>
    <w:tblStylePr w:type="band1Vert">
      <w:tblPr/>
      <w:tcPr>
        <w:tcBorders>
          <w:top w:val="single" w:sz="8" w:space="0" w:color="5D5AD2" w:themeColor="accent5"/>
          <w:left w:val="single" w:sz="8" w:space="0" w:color="5D5AD2" w:themeColor="accent5"/>
          <w:bottom w:val="single" w:sz="8" w:space="0" w:color="5D5AD2" w:themeColor="accent5"/>
          <w:right w:val="single" w:sz="8" w:space="0" w:color="5D5AD2" w:themeColor="accent5"/>
        </w:tcBorders>
        <w:shd w:val="clear" w:color="auto" w:fill="D6D6F4" w:themeFill="accent5" w:themeFillTint="3F"/>
      </w:tcPr>
    </w:tblStylePr>
    <w:tblStylePr w:type="band1Horz">
      <w:tblPr/>
      <w:tcPr>
        <w:tcBorders>
          <w:top w:val="single" w:sz="8" w:space="0" w:color="5D5AD2" w:themeColor="accent5"/>
          <w:left w:val="single" w:sz="8" w:space="0" w:color="5D5AD2" w:themeColor="accent5"/>
          <w:bottom w:val="single" w:sz="8" w:space="0" w:color="5D5AD2" w:themeColor="accent5"/>
          <w:right w:val="single" w:sz="8" w:space="0" w:color="5D5AD2" w:themeColor="accent5"/>
          <w:insideV w:val="single" w:sz="8" w:space="0" w:color="5D5AD2" w:themeColor="accent5"/>
        </w:tcBorders>
        <w:shd w:val="clear" w:color="auto" w:fill="D6D6F4" w:themeFill="accent5" w:themeFillTint="3F"/>
      </w:tcPr>
    </w:tblStylePr>
    <w:tblStylePr w:type="band2Horz">
      <w:tblPr/>
      <w:tcPr>
        <w:tcBorders>
          <w:top w:val="single" w:sz="8" w:space="0" w:color="5D5AD2" w:themeColor="accent5"/>
          <w:left w:val="single" w:sz="8" w:space="0" w:color="5D5AD2" w:themeColor="accent5"/>
          <w:bottom w:val="single" w:sz="8" w:space="0" w:color="5D5AD2" w:themeColor="accent5"/>
          <w:right w:val="single" w:sz="8" w:space="0" w:color="5D5AD2" w:themeColor="accent5"/>
          <w:insideV w:val="single" w:sz="8" w:space="0" w:color="5D5AD2" w:themeColor="accent5"/>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14819">
      <w:bodyDiv w:val="1"/>
      <w:marLeft w:val="0"/>
      <w:marRight w:val="0"/>
      <w:marTop w:val="0"/>
      <w:marBottom w:val="0"/>
      <w:divBdr>
        <w:top w:val="none" w:sz="0" w:space="0" w:color="auto"/>
        <w:left w:val="none" w:sz="0" w:space="0" w:color="auto"/>
        <w:bottom w:val="none" w:sz="0" w:space="0" w:color="auto"/>
        <w:right w:val="none" w:sz="0" w:space="0" w:color="auto"/>
      </w:divBdr>
    </w:div>
    <w:div w:id="9571259">
      <w:bodyDiv w:val="1"/>
      <w:marLeft w:val="0"/>
      <w:marRight w:val="0"/>
      <w:marTop w:val="0"/>
      <w:marBottom w:val="0"/>
      <w:divBdr>
        <w:top w:val="none" w:sz="0" w:space="0" w:color="auto"/>
        <w:left w:val="none" w:sz="0" w:space="0" w:color="auto"/>
        <w:bottom w:val="none" w:sz="0" w:space="0" w:color="auto"/>
        <w:right w:val="none" w:sz="0" w:space="0" w:color="auto"/>
      </w:divBdr>
    </w:div>
    <w:div w:id="42411487">
      <w:bodyDiv w:val="1"/>
      <w:marLeft w:val="0"/>
      <w:marRight w:val="0"/>
      <w:marTop w:val="0"/>
      <w:marBottom w:val="0"/>
      <w:divBdr>
        <w:top w:val="none" w:sz="0" w:space="0" w:color="auto"/>
        <w:left w:val="none" w:sz="0" w:space="0" w:color="auto"/>
        <w:bottom w:val="none" w:sz="0" w:space="0" w:color="auto"/>
        <w:right w:val="none" w:sz="0" w:space="0" w:color="auto"/>
      </w:divBdr>
    </w:div>
    <w:div w:id="56563065">
      <w:bodyDiv w:val="1"/>
      <w:marLeft w:val="0"/>
      <w:marRight w:val="0"/>
      <w:marTop w:val="0"/>
      <w:marBottom w:val="0"/>
      <w:divBdr>
        <w:top w:val="none" w:sz="0" w:space="0" w:color="auto"/>
        <w:left w:val="none" w:sz="0" w:space="0" w:color="auto"/>
        <w:bottom w:val="none" w:sz="0" w:space="0" w:color="auto"/>
        <w:right w:val="none" w:sz="0" w:space="0" w:color="auto"/>
      </w:divBdr>
      <w:divsChild>
        <w:div w:id="1127971605">
          <w:marLeft w:val="0"/>
          <w:marRight w:val="0"/>
          <w:marTop w:val="0"/>
          <w:marBottom w:val="0"/>
          <w:divBdr>
            <w:top w:val="none" w:sz="0" w:space="0" w:color="auto"/>
            <w:left w:val="none" w:sz="0" w:space="0" w:color="auto"/>
            <w:bottom w:val="none" w:sz="0" w:space="0" w:color="auto"/>
            <w:right w:val="none" w:sz="0" w:space="0" w:color="auto"/>
          </w:divBdr>
          <w:divsChild>
            <w:div w:id="1432895054">
              <w:marLeft w:val="0"/>
              <w:marRight w:val="0"/>
              <w:marTop w:val="0"/>
              <w:marBottom w:val="0"/>
              <w:divBdr>
                <w:top w:val="none" w:sz="0" w:space="0" w:color="auto"/>
                <w:left w:val="none" w:sz="0" w:space="0" w:color="auto"/>
                <w:bottom w:val="none" w:sz="0" w:space="0" w:color="auto"/>
                <w:right w:val="none" w:sz="0" w:space="0" w:color="auto"/>
              </w:divBdr>
              <w:divsChild>
                <w:div w:id="521013204">
                  <w:marLeft w:val="0"/>
                  <w:marRight w:val="0"/>
                  <w:marTop w:val="0"/>
                  <w:marBottom w:val="0"/>
                  <w:divBdr>
                    <w:top w:val="none" w:sz="0" w:space="0" w:color="auto"/>
                    <w:left w:val="none" w:sz="0" w:space="0" w:color="auto"/>
                    <w:bottom w:val="none" w:sz="0" w:space="0" w:color="auto"/>
                    <w:right w:val="none" w:sz="0" w:space="0" w:color="auto"/>
                  </w:divBdr>
                  <w:divsChild>
                    <w:div w:id="1194882157">
                      <w:marLeft w:val="0"/>
                      <w:marRight w:val="0"/>
                      <w:marTop w:val="0"/>
                      <w:marBottom w:val="0"/>
                      <w:divBdr>
                        <w:top w:val="none" w:sz="0" w:space="0" w:color="auto"/>
                        <w:left w:val="none" w:sz="0" w:space="0" w:color="auto"/>
                        <w:bottom w:val="none" w:sz="0" w:space="0" w:color="auto"/>
                        <w:right w:val="none" w:sz="0" w:space="0" w:color="auto"/>
                      </w:divBdr>
                      <w:divsChild>
                        <w:div w:id="1577126437">
                          <w:marLeft w:val="0"/>
                          <w:marRight w:val="0"/>
                          <w:marTop w:val="0"/>
                          <w:marBottom w:val="0"/>
                          <w:divBdr>
                            <w:top w:val="none" w:sz="0" w:space="0" w:color="auto"/>
                            <w:left w:val="none" w:sz="0" w:space="0" w:color="auto"/>
                            <w:bottom w:val="none" w:sz="0" w:space="0" w:color="auto"/>
                            <w:right w:val="none" w:sz="0" w:space="0" w:color="auto"/>
                          </w:divBdr>
                          <w:divsChild>
                            <w:div w:id="1370036068">
                              <w:marLeft w:val="0"/>
                              <w:marRight w:val="0"/>
                              <w:marTop w:val="0"/>
                              <w:marBottom w:val="0"/>
                              <w:divBdr>
                                <w:top w:val="none" w:sz="0" w:space="0" w:color="auto"/>
                                <w:left w:val="none" w:sz="0" w:space="0" w:color="auto"/>
                                <w:bottom w:val="none" w:sz="0" w:space="0" w:color="auto"/>
                                <w:right w:val="none" w:sz="0" w:space="0" w:color="auto"/>
                              </w:divBdr>
                              <w:divsChild>
                                <w:div w:id="1049374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8021140">
      <w:bodyDiv w:val="1"/>
      <w:marLeft w:val="0"/>
      <w:marRight w:val="0"/>
      <w:marTop w:val="0"/>
      <w:marBottom w:val="0"/>
      <w:divBdr>
        <w:top w:val="none" w:sz="0" w:space="0" w:color="auto"/>
        <w:left w:val="none" w:sz="0" w:space="0" w:color="auto"/>
        <w:bottom w:val="none" w:sz="0" w:space="0" w:color="auto"/>
        <w:right w:val="none" w:sz="0" w:space="0" w:color="auto"/>
      </w:divBdr>
    </w:div>
    <w:div w:id="88741196">
      <w:bodyDiv w:val="1"/>
      <w:marLeft w:val="0"/>
      <w:marRight w:val="0"/>
      <w:marTop w:val="0"/>
      <w:marBottom w:val="0"/>
      <w:divBdr>
        <w:top w:val="none" w:sz="0" w:space="0" w:color="auto"/>
        <w:left w:val="none" w:sz="0" w:space="0" w:color="auto"/>
        <w:bottom w:val="none" w:sz="0" w:space="0" w:color="auto"/>
        <w:right w:val="none" w:sz="0" w:space="0" w:color="auto"/>
      </w:divBdr>
    </w:div>
    <w:div w:id="90929465">
      <w:bodyDiv w:val="1"/>
      <w:marLeft w:val="0"/>
      <w:marRight w:val="0"/>
      <w:marTop w:val="0"/>
      <w:marBottom w:val="0"/>
      <w:divBdr>
        <w:top w:val="none" w:sz="0" w:space="0" w:color="auto"/>
        <w:left w:val="none" w:sz="0" w:space="0" w:color="auto"/>
        <w:bottom w:val="none" w:sz="0" w:space="0" w:color="auto"/>
        <w:right w:val="none" w:sz="0" w:space="0" w:color="auto"/>
      </w:divBdr>
    </w:div>
    <w:div w:id="95903517">
      <w:bodyDiv w:val="1"/>
      <w:marLeft w:val="0"/>
      <w:marRight w:val="0"/>
      <w:marTop w:val="0"/>
      <w:marBottom w:val="0"/>
      <w:divBdr>
        <w:top w:val="none" w:sz="0" w:space="0" w:color="auto"/>
        <w:left w:val="none" w:sz="0" w:space="0" w:color="auto"/>
        <w:bottom w:val="none" w:sz="0" w:space="0" w:color="auto"/>
        <w:right w:val="none" w:sz="0" w:space="0" w:color="auto"/>
      </w:divBdr>
    </w:div>
    <w:div w:id="130363246">
      <w:bodyDiv w:val="1"/>
      <w:marLeft w:val="0"/>
      <w:marRight w:val="0"/>
      <w:marTop w:val="0"/>
      <w:marBottom w:val="0"/>
      <w:divBdr>
        <w:top w:val="none" w:sz="0" w:space="0" w:color="auto"/>
        <w:left w:val="none" w:sz="0" w:space="0" w:color="auto"/>
        <w:bottom w:val="none" w:sz="0" w:space="0" w:color="auto"/>
        <w:right w:val="none" w:sz="0" w:space="0" w:color="auto"/>
      </w:divBdr>
    </w:div>
    <w:div w:id="142743174">
      <w:bodyDiv w:val="1"/>
      <w:marLeft w:val="0"/>
      <w:marRight w:val="0"/>
      <w:marTop w:val="0"/>
      <w:marBottom w:val="0"/>
      <w:divBdr>
        <w:top w:val="none" w:sz="0" w:space="0" w:color="auto"/>
        <w:left w:val="none" w:sz="0" w:space="0" w:color="auto"/>
        <w:bottom w:val="none" w:sz="0" w:space="0" w:color="auto"/>
        <w:right w:val="none" w:sz="0" w:space="0" w:color="auto"/>
      </w:divBdr>
    </w:div>
    <w:div w:id="154495713">
      <w:bodyDiv w:val="1"/>
      <w:marLeft w:val="0"/>
      <w:marRight w:val="0"/>
      <w:marTop w:val="0"/>
      <w:marBottom w:val="0"/>
      <w:divBdr>
        <w:top w:val="none" w:sz="0" w:space="0" w:color="auto"/>
        <w:left w:val="none" w:sz="0" w:space="0" w:color="auto"/>
        <w:bottom w:val="none" w:sz="0" w:space="0" w:color="auto"/>
        <w:right w:val="none" w:sz="0" w:space="0" w:color="auto"/>
      </w:divBdr>
    </w:div>
    <w:div w:id="200674002">
      <w:bodyDiv w:val="1"/>
      <w:marLeft w:val="0"/>
      <w:marRight w:val="0"/>
      <w:marTop w:val="0"/>
      <w:marBottom w:val="0"/>
      <w:divBdr>
        <w:top w:val="none" w:sz="0" w:space="0" w:color="auto"/>
        <w:left w:val="none" w:sz="0" w:space="0" w:color="auto"/>
        <w:bottom w:val="none" w:sz="0" w:space="0" w:color="auto"/>
        <w:right w:val="none" w:sz="0" w:space="0" w:color="auto"/>
      </w:divBdr>
    </w:div>
    <w:div w:id="201600802">
      <w:bodyDiv w:val="1"/>
      <w:marLeft w:val="0"/>
      <w:marRight w:val="0"/>
      <w:marTop w:val="0"/>
      <w:marBottom w:val="0"/>
      <w:divBdr>
        <w:top w:val="none" w:sz="0" w:space="0" w:color="auto"/>
        <w:left w:val="none" w:sz="0" w:space="0" w:color="auto"/>
        <w:bottom w:val="none" w:sz="0" w:space="0" w:color="auto"/>
        <w:right w:val="none" w:sz="0" w:space="0" w:color="auto"/>
      </w:divBdr>
    </w:div>
    <w:div w:id="229536746">
      <w:bodyDiv w:val="1"/>
      <w:marLeft w:val="0"/>
      <w:marRight w:val="0"/>
      <w:marTop w:val="0"/>
      <w:marBottom w:val="0"/>
      <w:divBdr>
        <w:top w:val="none" w:sz="0" w:space="0" w:color="auto"/>
        <w:left w:val="none" w:sz="0" w:space="0" w:color="auto"/>
        <w:bottom w:val="none" w:sz="0" w:space="0" w:color="auto"/>
        <w:right w:val="none" w:sz="0" w:space="0" w:color="auto"/>
      </w:divBdr>
    </w:div>
    <w:div w:id="240724488">
      <w:bodyDiv w:val="1"/>
      <w:marLeft w:val="0"/>
      <w:marRight w:val="0"/>
      <w:marTop w:val="0"/>
      <w:marBottom w:val="0"/>
      <w:divBdr>
        <w:top w:val="none" w:sz="0" w:space="0" w:color="auto"/>
        <w:left w:val="none" w:sz="0" w:space="0" w:color="auto"/>
        <w:bottom w:val="none" w:sz="0" w:space="0" w:color="auto"/>
        <w:right w:val="none" w:sz="0" w:space="0" w:color="auto"/>
      </w:divBdr>
    </w:div>
    <w:div w:id="255940372">
      <w:bodyDiv w:val="1"/>
      <w:marLeft w:val="0"/>
      <w:marRight w:val="0"/>
      <w:marTop w:val="0"/>
      <w:marBottom w:val="0"/>
      <w:divBdr>
        <w:top w:val="none" w:sz="0" w:space="0" w:color="auto"/>
        <w:left w:val="none" w:sz="0" w:space="0" w:color="auto"/>
        <w:bottom w:val="none" w:sz="0" w:space="0" w:color="auto"/>
        <w:right w:val="none" w:sz="0" w:space="0" w:color="auto"/>
      </w:divBdr>
    </w:div>
    <w:div w:id="278295737">
      <w:bodyDiv w:val="1"/>
      <w:marLeft w:val="0"/>
      <w:marRight w:val="0"/>
      <w:marTop w:val="0"/>
      <w:marBottom w:val="0"/>
      <w:divBdr>
        <w:top w:val="none" w:sz="0" w:space="0" w:color="auto"/>
        <w:left w:val="none" w:sz="0" w:space="0" w:color="auto"/>
        <w:bottom w:val="none" w:sz="0" w:space="0" w:color="auto"/>
        <w:right w:val="none" w:sz="0" w:space="0" w:color="auto"/>
      </w:divBdr>
    </w:div>
    <w:div w:id="281692461">
      <w:bodyDiv w:val="1"/>
      <w:marLeft w:val="0"/>
      <w:marRight w:val="0"/>
      <w:marTop w:val="0"/>
      <w:marBottom w:val="0"/>
      <w:divBdr>
        <w:top w:val="none" w:sz="0" w:space="0" w:color="auto"/>
        <w:left w:val="none" w:sz="0" w:space="0" w:color="auto"/>
        <w:bottom w:val="none" w:sz="0" w:space="0" w:color="auto"/>
        <w:right w:val="none" w:sz="0" w:space="0" w:color="auto"/>
      </w:divBdr>
    </w:div>
    <w:div w:id="285503817">
      <w:bodyDiv w:val="1"/>
      <w:marLeft w:val="0"/>
      <w:marRight w:val="0"/>
      <w:marTop w:val="0"/>
      <w:marBottom w:val="0"/>
      <w:divBdr>
        <w:top w:val="none" w:sz="0" w:space="0" w:color="auto"/>
        <w:left w:val="none" w:sz="0" w:space="0" w:color="auto"/>
        <w:bottom w:val="none" w:sz="0" w:space="0" w:color="auto"/>
        <w:right w:val="none" w:sz="0" w:space="0" w:color="auto"/>
      </w:divBdr>
    </w:div>
    <w:div w:id="302463794">
      <w:bodyDiv w:val="1"/>
      <w:marLeft w:val="0"/>
      <w:marRight w:val="0"/>
      <w:marTop w:val="0"/>
      <w:marBottom w:val="0"/>
      <w:divBdr>
        <w:top w:val="none" w:sz="0" w:space="0" w:color="auto"/>
        <w:left w:val="none" w:sz="0" w:space="0" w:color="auto"/>
        <w:bottom w:val="none" w:sz="0" w:space="0" w:color="auto"/>
        <w:right w:val="none" w:sz="0" w:space="0" w:color="auto"/>
      </w:divBdr>
    </w:div>
    <w:div w:id="337389099">
      <w:bodyDiv w:val="1"/>
      <w:marLeft w:val="0"/>
      <w:marRight w:val="0"/>
      <w:marTop w:val="0"/>
      <w:marBottom w:val="0"/>
      <w:divBdr>
        <w:top w:val="none" w:sz="0" w:space="0" w:color="auto"/>
        <w:left w:val="none" w:sz="0" w:space="0" w:color="auto"/>
        <w:bottom w:val="none" w:sz="0" w:space="0" w:color="auto"/>
        <w:right w:val="none" w:sz="0" w:space="0" w:color="auto"/>
      </w:divBdr>
    </w:div>
    <w:div w:id="391776991">
      <w:bodyDiv w:val="1"/>
      <w:marLeft w:val="0"/>
      <w:marRight w:val="0"/>
      <w:marTop w:val="0"/>
      <w:marBottom w:val="0"/>
      <w:divBdr>
        <w:top w:val="none" w:sz="0" w:space="0" w:color="auto"/>
        <w:left w:val="none" w:sz="0" w:space="0" w:color="auto"/>
        <w:bottom w:val="none" w:sz="0" w:space="0" w:color="auto"/>
        <w:right w:val="none" w:sz="0" w:space="0" w:color="auto"/>
      </w:divBdr>
    </w:div>
    <w:div w:id="397023823">
      <w:bodyDiv w:val="1"/>
      <w:marLeft w:val="0"/>
      <w:marRight w:val="0"/>
      <w:marTop w:val="0"/>
      <w:marBottom w:val="0"/>
      <w:divBdr>
        <w:top w:val="none" w:sz="0" w:space="0" w:color="auto"/>
        <w:left w:val="none" w:sz="0" w:space="0" w:color="auto"/>
        <w:bottom w:val="none" w:sz="0" w:space="0" w:color="auto"/>
        <w:right w:val="none" w:sz="0" w:space="0" w:color="auto"/>
      </w:divBdr>
    </w:div>
    <w:div w:id="516237857">
      <w:bodyDiv w:val="1"/>
      <w:marLeft w:val="0"/>
      <w:marRight w:val="0"/>
      <w:marTop w:val="0"/>
      <w:marBottom w:val="0"/>
      <w:divBdr>
        <w:top w:val="none" w:sz="0" w:space="0" w:color="auto"/>
        <w:left w:val="none" w:sz="0" w:space="0" w:color="auto"/>
        <w:bottom w:val="none" w:sz="0" w:space="0" w:color="auto"/>
        <w:right w:val="none" w:sz="0" w:space="0" w:color="auto"/>
      </w:divBdr>
    </w:div>
    <w:div w:id="529952242">
      <w:bodyDiv w:val="1"/>
      <w:marLeft w:val="0"/>
      <w:marRight w:val="0"/>
      <w:marTop w:val="0"/>
      <w:marBottom w:val="0"/>
      <w:divBdr>
        <w:top w:val="none" w:sz="0" w:space="0" w:color="auto"/>
        <w:left w:val="none" w:sz="0" w:space="0" w:color="auto"/>
        <w:bottom w:val="none" w:sz="0" w:space="0" w:color="auto"/>
        <w:right w:val="none" w:sz="0" w:space="0" w:color="auto"/>
      </w:divBdr>
    </w:div>
    <w:div w:id="652370914">
      <w:bodyDiv w:val="1"/>
      <w:marLeft w:val="0"/>
      <w:marRight w:val="0"/>
      <w:marTop w:val="0"/>
      <w:marBottom w:val="0"/>
      <w:divBdr>
        <w:top w:val="none" w:sz="0" w:space="0" w:color="auto"/>
        <w:left w:val="none" w:sz="0" w:space="0" w:color="auto"/>
        <w:bottom w:val="none" w:sz="0" w:space="0" w:color="auto"/>
        <w:right w:val="none" w:sz="0" w:space="0" w:color="auto"/>
      </w:divBdr>
    </w:div>
    <w:div w:id="656571958">
      <w:bodyDiv w:val="1"/>
      <w:marLeft w:val="0"/>
      <w:marRight w:val="0"/>
      <w:marTop w:val="0"/>
      <w:marBottom w:val="0"/>
      <w:divBdr>
        <w:top w:val="none" w:sz="0" w:space="0" w:color="auto"/>
        <w:left w:val="none" w:sz="0" w:space="0" w:color="auto"/>
        <w:bottom w:val="none" w:sz="0" w:space="0" w:color="auto"/>
        <w:right w:val="none" w:sz="0" w:space="0" w:color="auto"/>
      </w:divBdr>
    </w:div>
    <w:div w:id="673148098">
      <w:bodyDiv w:val="1"/>
      <w:marLeft w:val="0"/>
      <w:marRight w:val="0"/>
      <w:marTop w:val="0"/>
      <w:marBottom w:val="0"/>
      <w:divBdr>
        <w:top w:val="none" w:sz="0" w:space="0" w:color="auto"/>
        <w:left w:val="none" w:sz="0" w:space="0" w:color="auto"/>
        <w:bottom w:val="none" w:sz="0" w:space="0" w:color="auto"/>
        <w:right w:val="none" w:sz="0" w:space="0" w:color="auto"/>
      </w:divBdr>
    </w:div>
    <w:div w:id="675614205">
      <w:bodyDiv w:val="1"/>
      <w:marLeft w:val="0"/>
      <w:marRight w:val="0"/>
      <w:marTop w:val="0"/>
      <w:marBottom w:val="0"/>
      <w:divBdr>
        <w:top w:val="none" w:sz="0" w:space="0" w:color="auto"/>
        <w:left w:val="none" w:sz="0" w:space="0" w:color="auto"/>
        <w:bottom w:val="none" w:sz="0" w:space="0" w:color="auto"/>
        <w:right w:val="none" w:sz="0" w:space="0" w:color="auto"/>
      </w:divBdr>
    </w:div>
    <w:div w:id="697388686">
      <w:bodyDiv w:val="1"/>
      <w:marLeft w:val="0"/>
      <w:marRight w:val="0"/>
      <w:marTop w:val="0"/>
      <w:marBottom w:val="0"/>
      <w:divBdr>
        <w:top w:val="none" w:sz="0" w:space="0" w:color="auto"/>
        <w:left w:val="none" w:sz="0" w:space="0" w:color="auto"/>
        <w:bottom w:val="none" w:sz="0" w:space="0" w:color="auto"/>
        <w:right w:val="none" w:sz="0" w:space="0" w:color="auto"/>
      </w:divBdr>
    </w:div>
    <w:div w:id="742215359">
      <w:bodyDiv w:val="1"/>
      <w:marLeft w:val="0"/>
      <w:marRight w:val="0"/>
      <w:marTop w:val="0"/>
      <w:marBottom w:val="0"/>
      <w:divBdr>
        <w:top w:val="none" w:sz="0" w:space="0" w:color="auto"/>
        <w:left w:val="none" w:sz="0" w:space="0" w:color="auto"/>
        <w:bottom w:val="none" w:sz="0" w:space="0" w:color="auto"/>
        <w:right w:val="none" w:sz="0" w:space="0" w:color="auto"/>
      </w:divBdr>
    </w:div>
    <w:div w:id="750541249">
      <w:bodyDiv w:val="1"/>
      <w:marLeft w:val="0"/>
      <w:marRight w:val="0"/>
      <w:marTop w:val="0"/>
      <w:marBottom w:val="0"/>
      <w:divBdr>
        <w:top w:val="none" w:sz="0" w:space="0" w:color="auto"/>
        <w:left w:val="none" w:sz="0" w:space="0" w:color="auto"/>
        <w:bottom w:val="none" w:sz="0" w:space="0" w:color="auto"/>
        <w:right w:val="none" w:sz="0" w:space="0" w:color="auto"/>
      </w:divBdr>
    </w:div>
    <w:div w:id="763843937">
      <w:bodyDiv w:val="1"/>
      <w:marLeft w:val="0"/>
      <w:marRight w:val="0"/>
      <w:marTop w:val="0"/>
      <w:marBottom w:val="0"/>
      <w:divBdr>
        <w:top w:val="none" w:sz="0" w:space="0" w:color="auto"/>
        <w:left w:val="none" w:sz="0" w:space="0" w:color="auto"/>
        <w:bottom w:val="none" w:sz="0" w:space="0" w:color="auto"/>
        <w:right w:val="none" w:sz="0" w:space="0" w:color="auto"/>
      </w:divBdr>
    </w:div>
    <w:div w:id="771358778">
      <w:bodyDiv w:val="1"/>
      <w:marLeft w:val="0"/>
      <w:marRight w:val="0"/>
      <w:marTop w:val="0"/>
      <w:marBottom w:val="0"/>
      <w:divBdr>
        <w:top w:val="none" w:sz="0" w:space="0" w:color="auto"/>
        <w:left w:val="none" w:sz="0" w:space="0" w:color="auto"/>
        <w:bottom w:val="none" w:sz="0" w:space="0" w:color="auto"/>
        <w:right w:val="none" w:sz="0" w:space="0" w:color="auto"/>
      </w:divBdr>
    </w:div>
    <w:div w:id="775908011">
      <w:bodyDiv w:val="1"/>
      <w:marLeft w:val="0"/>
      <w:marRight w:val="0"/>
      <w:marTop w:val="0"/>
      <w:marBottom w:val="0"/>
      <w:divBdr>
        <w:top w:val="none" w:sz="0" w:space="0" w:color="auto"/>
        <w:left w:val="none" w:sz="0" w:space="0" w:color="auto"/>
        <w:bottom w:val="none" w:sz="0" w:space="0" w:color="auto"/>
        <w:right w:val="none" w:sz="0" w:space="0" w:color="auto"/>
      </w:divBdr>
      <w:divsChild>
        <w:div w:id="1072703011">
          <w:marLeft w:val="0"/>
          <w:marRight w:val="0"/>
          <w:marTop w:val="0"/>
          <w:marBottom w:val="0"/>
          <w:divBdr>
            <w:top w:val="none" w:sz="0" w:space="0" w:color="auto"/>
            <w:left w:val="none" w:sz="0" w:space="0" w:color="auto"/>
            <w:bottom w:val="none" w:sz="0" w:space="0" w:color="auto"/>
            <w:right w:val="none" w:sz="0" w:space="0" w:color="auto"/>
          </w:divBdr>
          <w:divsChild>
            <w:div w:id="1139419960">
              <w:marLeft w:val="0"/>
              <w:marRight w:val="0"/>
              <w:marTop w:val="0"/>
              <w:marBottom w:val="0"/>
              <w:divBdr>
                <w:top w:val="none" w:sz="0" w:space="0" w:color="auto"/>
                <w:left w:val="none" w:sz="0" w:space="0" w:color="auto"/>
                <w:bottom w:val="none" w:sz="0" w:space="0" w:color="auto"/>
                <w:right w:val="none" w:sz="0" w:space="0" w:color="auto"/>
              </w:divBdr>
            </w:div>
            <w:div w:id="516582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2767878">
      <w:bodyDiv w:val="1"/>
      <w:marLeft w:val="0"/>
      <w:marRight w:val="0"/>
      <w:marTop w:val="0"/>
      <w:marBottom w:val="0"/>
      <w:divBdr>
        <w:top w:val="none" w:sz="0" w:space="0" w:color="auto"/>
        <w:left w:val="none" w:sz="0" w:space="0" w:color="auto"/>
        <w:bottom w:val="none" w:sz="0" w:space="0" w:color="auto"/>
        <w:right w:val="none" w:sz="0" w:space="0" w:color="auto"/>
      </w:divBdr>
    </w:div>
    <w:div w:id="791442566">
      <w:bodyDiv w:val="1"/>
      <w:marLeft w:val="0"/>
      <w:marRight w:val="0"/>
      <w:marTop w:val="100"/>
      <w:marBottom w:val="100"/>
      <w:divBdr>
        <w:top w:val="none" w:sz="0" w:space="0" w:color="auto"/>
        <w:left w:val="none" w:sz="0" w:space="0" w:color="auto"/>
        <w:bottom w:val="none" w:sz="0" w:space="0" w:color="auto"/>
        <w:right w:val="none" w:sz="0" w:space="0" w:color="auto"/>
      </w:divBdr>
      <w:divsChild>
        <w:div w:id="1636981045">
          <w:marLeft w:val="0"/>
          <w:marRight w:val="0"/>
          <w:marTop w:val="0"/>
          <w:marBottom w:val="0"/>
          <w:divBdr>
            <w:top w:val="none" w:sz="0" w:space="0" w:color="auto"/>
            <w:left w:val="none" w:sz="0" w:space="0" w:color="auto"/>
            <w:bottom w:val="none" w:sz="0" w:space="0" w:color="auto"/>
            <w:right w:val="none" w:sz="0" w:space="0" w:color="auto"/>
          </w:divBdr>
        </w:div>
        <w:div w:id="1490517844">
          <w:marLeft w:val="0"/>
          <w:marRight w:val="0"/>
          <w:marTop w:val="0"/>
          <w:marBottom w:val="0"/>
          <w:divBdr>
            <w:top w:val="none" w:sz="0" w:space="0" w:color="auto"/>
            <w:left w:val="none" w:sz="0" w:space="0" w:color="auto"/>
            <w:bottom w:val="none" w:sz="0" w:space="0" w:color="auto"/>
            <w:right w:val="none" w:sz="0" w:space="0" w:color="auto"/>
          </w:divBdr>
        </w:div>
        <w:div w:id="443354563">
          <w:marLeft w:val="0"/>
          <w:marRight w:val="0"/>
          <w:marTop w:val="0"/>
          <w:marBottom w:val="0"/>
          <w:divBdr>
            <w:top w:val="none" w:sz="0" w:space="0" w:color="auto"/>
            <w:left w:val="none" w:sz="0" w:space="0" w:color="auto"/>
            <w:bottom w:val="none" w:sz="0" w:space="0" w:color="auto"/>
            <w:right w:val="none" w:sz="0" w:space="0" w:color="auto"/>
          </w:divBdr>
          <w:divsChild>
            <w:div w:id="1819301187">
              <w:marLeft w:val="0"/>
              <w:marRight w:val="0"/>
              <w:marTop w:val="0"/>
              <w:marBottom w:val="0"/>
              <w:divBdr>
                <w:top w:val="none" w:sz="0" w:space="0" w:color="auto"/>
                <w:left w:val="none" w:sz="0" w:space="0" w:color="auto"/>
                <w:bottom w:val="none" w:sz="0" w:space="0" w:color="auto"/>
                <w:right w:val="none" w:sz="0" w:space="0" w:color="auto"/>
              </w:divBdr>
            </w:div>
          </w:divsChild>
        </w:div>
        <w:div w:id="1218130776">
          <w:marLeft w:val="0"/>
          <w:marRight w:val="0"/>
          <w:marTop w:val="0"/>
          <w:marBottom w:val="0"/>
          <w:divBdr>
            <w:top w:val="none" w:sz="0" w:space="0" w:color="auto"/>
            <w:left w:val="none" w:sz="0" w:space="0" w:color="auto"/>
            <w:bottom w:val="none" w:sz="0" w:space="0" w:color="auto"/>
            <w:right w:val="none" w:sz="0" w:space="0" w:color="auto"/>
          </w:divBdr>
          <w:divsChild>
            <w:div w:id="778646193">
              <w:marLeft w:val="0"/>
              <w:marRight w:val="0"/>
              <w:marTop w:val="0"/>
              <w:marBottom w:val="0"/>
              <w:divBdr>
                <w:top w:val="none" w:sz="0" w:space="0" w:color="auto"/>
                <w:left w:val="none" w:sz="0" w:space="0" w:color="auto"/>
                <w:bottom w:val="none" w:sz="0" w:space="0" w:color="auto"/>
                <w:right w:val="none" w:sz="0" w:space="0" w:color="auto"/>
              </w:divBdr>
              <w:divsChild>
                <w:div w:id="2069724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149368">
          <w:marLeft w:val="0"/>
          <w:marRight w:val="0"/>
          <w:marTop w:val="0"/>
          <w:marBottom w:val="0"/>
          <w:divBdr>
            <w:top w:val="none" w:sz="0" w:space="0" w:color="auto"/>
            <w:left w:val="none" w:sz="0" w:space="0" w:color="auto"/>
            <w:bottom w:val="none" w:sz="0" w:space="0" w:color="auto"/>
            <w:right w:val="none" w:sz="0" w:space="0" w:color="auto"/>
          </w:divBdr>
          <w:divsChild>
            <w:div w:id="1837071939">
              <w:marLeft w:val="0"/>
              <w:marRight w:val="0"/>
              <w:marTop w:val="0"/>
              <w:marBottom w:val="0"/>
              <w:divBdr>
                <w:top w:val="none" w:sz="0" w:space="0" w:color="auto"/>
                <w:left w:val="none" w:sz="0" w:space="0" w:color="auto"/>
                <w:bottom w:val="none" w:sz="0" w:space="0" w:color="auto"/>
                <w:right w:val="none" w:sz="0" w:space="0" w:color="auto"/>
              </w:divBdr>
              <w:divsChild>
                <w:div w:id="1690910584">
                  <w:marLeft w:val="0"/>
                  <w:marRight w:val="0"/>
                  <w:marTop w:val="0"/>
                  <w:marBottom w:val="0"/>
                  <w:divBdr>
                    <w:top w:val="none" w:sz="0" w:space="0" w:color="auto"/>
                    <w:left w:val="none" w:sz="0" w:space="0" w:color="auto"/>
                    <w:bottom w:val="none" w:sz="0" w:space="0" w:color="auto"/>
                    <w:right w:val="none" w:sz="0" w:space="0" w:color="auto"/>
                  </w:divBdr>
                  <w:divsChild>
                    <w:div w:id="1172528322">
                      <w:marLeft w:val="0"/>
                      <w:marRight w:val="0"/>
                      <w:marTop w:val="0"/>
                      <w:marBottom w:val="0"/>
                      <w:divBdr>
                        <w:top w:val="none" w:sz="0" w:space="0" w:color="auto"/>
                        <w:left w:val="none" w:sz="0" w:space="0" w:color="auto"/>
                        <w:bottom w:val="none" w:sz="0" w:space="0" w:color="auto"/>
                        <w:right w:val="none" w:sz="0" w:space="0" w:color="auto"/>
                      </w:divBdr>
                    </w:div>
                    <w:div w:id="710618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9665243">
          <w:marLeft w:val="0"/>
          <w:marRight w:val="0"/>
          <w:marTop w:val="0"/>
          <w:marBottom w:val="0"/>
          <w:divBdr>
            <w:top w:val="none" w:sz="0" w:space="0" w:color="auto"/>
            <w:left w:val="none" w:sz="0" w:space="0" w:color="auto"/>
            <w:bottom w:val="none" w:sz="0" w:space="0" w:color="auto"/>
            <w:right w:val="none" w:sz="0" w:space="0" w:color="auto"/>
          </w:divBdr>
          <w:divsChild>
            <w:div w:id="200099255">
              <w:marLeft w:val="0"/>
              <w:marRight w:val="0"/>
              <w:marTop w:val="0"/>
              <w:marBottom w:val="0"/>
              <w:divBdr>
                <w:top w:val="none" w:sz="0" w:space="0" w:color="auto"/>
                <w:left w:val="none" w:sz="0" w:space="0" w:color="auto"/>
                <w:bottom w:val="none" w:sz="0" w:space="0" w:color="auto"/>
                <w:right w:val="none" w:sz="0" w:space="0" w:color="auto"/>
              </w:divBdr>
            </w:div>
            <w:div w:id="357974481">
              <w:marLeft w:val="0"/>
              <w:marRight w:val="0"/>
              <w:marTop w:val="0"/>
              <w:marBottom w:val="0"/>
              <w:divBdr>
                <w:top w:val="none" w:sz="0" w:space="0" w:color="auto"/>
                <w:left w:val="none" w:sz="0" w:space="0" w:color="auto"/>
                <w:bottom w:val="none" w:sz="0" w:space="0" w:color="auto"/>
                <w:right w:val="none" w:sz="0" w:space="0" w:color="auto"/>
              </w:divBdr>
            </w:div>
          </w:divsChild>
        </w:div>
        <w:div w:id="918753259">
          <w:marLeft w:val="0"/>
          <w:marRight w:val="0"/>
          <w:marTop w:val="0"/>
          <w:marBottom w:val="0"/>
          <w:divBdr>
            <w:top w:val="none" w:sz="0" w:space="0" w:color="auto"/>
            <w:left w:val="none" w:sz="0" w:space="0" w:color="auto"/>
            <w:bottom w:val="none" w:sz="0" w:space="0" w:color="auto"/>
            <w:right w:val="none" w:sz="0" w:space="0" w:color="auto"/>
          </w:divBdr>
        </w:div>
        <w:div w:id="868490083">
          <w:marLeft w:val="0"/>
          <w:marRight w:val="0"/>
          <w:marTop w:val="0"/>
          <w:marBottom w:val="0"/>
          <w:divBdr>
            <w:top w:val="none" w:sz="0" w:space="0" w:color="auto"/>
            <w:left w:val="none" w:sz="0" w:space="0" w:color="auto"/>
            <w:bottom w:val="none" w:sz="0" w:space="0" w:color="auto"/>
            <w:right w:val="none" w:sz="0" w:space="0" w:color="auto"/>
          </w:divBdr>
        </w:div>
      </w:divsChild>
    </w:div>
    <w:div w:id="871263411">
      <w:bodyDiv w:val="1"/>
      <w:marLeft w:val="0"/>
      <w:marRight w:val="0"/>
      <w:marTop w:val="0"/>
      <w:marBottom w:val="0"/>
      <w:divBdr>
        <w:top w:val="none" w:sz="0" w:space="0" w:color="auto"/>
        <w:left w:val="none" w:sz="0" w:space="0" w:color="auto"/>
        <w:bottom w:val="none" w:sz="0" w:space="0" w:color="auto"/>
        <w:right w:val="none" w:sz="0" w:space="0" w:color="auto"/>
      </w:divBdr>
    </w:div>
    <w:div w:id="875390322">
      <w:bodyDiv w:val="1"/>
      <w:marLeft w:val="0"/>
      <w:marRight w:val="0"/>
      <w:marTop w:val="0"/>
      <w:marBottom w:val="0"/>
      <w:divBdr>
        <w:top w:val="none" w:sz="0" w:space="0" w:color="auto"/>
        <w:left w:val="none" w:sz="0" w:space="0" w:color="auto"/>
        <w:bottom w:val="none" w:sz="0" w:space="0" w:color="auto"/>
        <w:right w:val="none" w:sz="0" w:space="0" w:color="auto"/>
      </w:divBdr>
    </w:div>
    <w:div w:id="889802495">
      <w:bodyDiv w:val="1"/>
      <w:marLeft w:val="0"/>
      <w:marRight w:val="0"/>
      <w:marTop w:val="0"/>
      <w:marBottom w:val="0"/>
      <w:divBdr>
        <w:top w:val="none" w:sz="0" w:space="0" w:color="auto"/>
        <w:left w:val="none" w:sz="0" w:space="0" w:color="auto"/>
        <w:bottom w:val="none" w:sz="0" w:space="0" w:color="auto"/>
        <w:right w:val="none" w:sz="0" w:space="0" w:color="auto"/>
      </w:divBdr>
    </w:div>
    <w:div w:id="896551668">
      <w:bodyDiv w:val="1"/>
      <w:marLeft w:val="0"/>
      <w:marRight w:val="0"/>
      <w:marTop w:val="0"/>
      <w:marBottom w:val="0"/>
      <w:divBdr>
        <w:top w:val="none" w:sz="0" w:space="0" w:color="auto"/>
        <w:left w:val="none" w:sz="0" w:space="0" w:color="auto"/>
        <w:bottom w:val="none" w:sz="0" w:space="0" w:color="auto"/>
        <w:right w:val="none" w:sz="0" w:space="0" w:color="auto"/>
      </w:divBdr>
    </w:div>
    <w:div w:id="901793679">
      <w:bodyDiv w:val="1"/>
      <w:marLeft w:val="0"/>
      <w:marRight w:val="0"/>
      <w:marTop w:val="0"/>
      <w:marBottom w:val="0"/>
      <w:divBdr>
        <w:top w:val="none" w:sz="0" w:space="0" w:color="auto"/>
        <w:left w:val="none" w:sz="0" w:space="0" w:color="auto"/>
        <w:bottom w:val="none" w:sz="0" w:space="0" w:color="auto"/>
        <w:right w:val="none" w:sz="0" w:space="0" w:color="auto"/>
      </w:divBdr>
    </w:div>
    <w:div w:id="940452444">
      <w:bodyDiv w:val="1"/>
      <w:marLeft w:val="0"/>
      <w:marRight w:val="0"/>
      <w:marTop w:val="0"/>
      <w:marBottom w:val="0"/>
      <w:divBdr>
        <w:top w:val="none" w:sz="0" w:space="0" w:color="auto"/>
        <w:left w:val="none" w:sz="0" w:space="0" w:color="auto"/>
        <w:bottom w:val="none" w:sz="0" w:space="0" w:color="auto"/>
        <w:right w:val="none" w:sz="0" w:space="0" w:color="auto"/>
      </w:divBdr>
    </w:div>
    <w:div w:id="954364880">
      <w:bodyDiv w:val="1"/>
      <w:marLeft w:val="0"/>
      <w:marRight w:val="0"/>
      <w:marTop w:val="0"/>
      <w:marBottom w:val="0"/>
      <w:divBdr>
        <w:top w:val="none" w:sz="0" w:space="0" w:color="auto"/>
        <w:left w:val="none" w:sz="0" w:space="0" w:color="auto"/>
        <w:bottom w:val="none" w:sz="0" w:space="0" w:color="auto"/>
        <w:right w:val="none" w:sz="0" w:space="0" w:color="auto"/>
      </w:divBdr>
    </w:div>
    <w:div w:id="960497063">
      <w:bodyDiv w:val="1"/>
      <w:marLeft w:val="0"/>
      <w:marRight w:val="0"/>
      <w:marTop w:val="0"/>
      <w:marBottom w:val="0"/>
      <w:divBdr>
        <w:top w:val="none" w:sz="0" w:space="0" w:color="auto"/>
        <w:left w:val="none" w:sz="0" w:space="0" w:color="auto"/>
        <w:bottom w:val="none" w:sz="0" w:space="0" w:color="auto"/>
        <w:right w:val="none" w:sz="0" w:space="0" w:color="auto"/>
      </w:divBdr>
    </w:div>
    <w:div w:id="970130381">
      <w:bodyDiv w:val="1"/>
      <w:marLeft w:val="0"/>
      <w:marRight w:val="0"/>
      <w:marTop w:val="0"/>
      <w:marBottom w:val="0"/>
      <w:divBdr>
        <w:top w:val="none" w:sz="0" w:space="0" w:color="auto"/>
        <w:left w:val="none" w:sz="0" w:space="0" w:color="auto"/>
        <w:bottom w:val="none" w:sz="0" w:space="0" w:color="auto"/>
        <w:right w:val="none" w:sz="0" w:space="0" w:color="auto"/>
      </w:divBdr>
    </w:div>
    <w:div w:id="1003161717">
      <w:bodyDiv w:val="1"/>
      <w:marLeft w:val="0"/>
      <w:marRight w:val="0"/>
      <w:marTop w:val="0"/>
      <w:marBottom w:val="0"/>
      <w:divBdr>
        <w:top w:val="none" w:sz="0" w:space="0" w:color="auto"/>
        <w:left w:val="none" w:sz="0" w:space="0" w:color="auto"/>
        <w:bottom w:val="none" w:sz="0" w:space="0" w:color="auto"/>
        <w:right w:val="none" w:sz="0" w:space="0" w:color="auto"/>
      </w:divBdr>
      <w:divsChild>
        <w:div w:id="970207827">
          <w:marLeft w:val="0"/>
          <w:marRight w:val="0"/>
          <w:marTop w:val="0"/>
          <w:marBottom w:val="0"/>
          <w:divBdr>
            <w:top w:val="none" w:sz="0" w:space="0" w:color="auto"/>
            <w:left w:val="none" w:sz="0" w:space="0" w:color="auto"/>
            <w:bottom w:val="none" w:sz="0" w:space="0" w:color="auto"/>
            <w:right w:val="none" w:sz="0" w:space="0" w:color="auto"/>
          </w:divBdr>
          <w:divsChild>
            <w:div w:id="644624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7953423">
      <w:bodyDiv w:val="1"/>
      <w:marLeft w:val="0"/>
      <w:marRight w:val="0"/>
      <w:marTop w:val="0"/>
      <w:marBottom w:val="0"/>
      <w:divBdr>
        <w:top w:val="none" w:sz="0" w:space="0" w:color="auto"/>
        <w:left w:val="none" w:sz="0" w:space="0" w:color="auto"/>
        <w:bottom w:val="none" w:sz="0" w:space="0" w:color="auto"/>
        <w:right w:val="none" w:sz="0" w:space="0" w:color="auto"/>
      </w:divBdr>
    </w:div>
    <w:div w:id="1072577903">
      <w:bodyDiv w:val="1"/>
      <w:marLeft w:val="0"/>
      <w:marRight w:val="0"/>
      <w:marTop w:val="0"/>
      <w:marBottom w:val="0"/>
      <w:divBdr>
        <w:top w:val="none" w:sz="0" w:space="0" w:color="auto"/>
        <w:left w:val="none" w:sz="0" w:space="0" w:color="auto"/>
        <w:bottom w:val="none" w:sz="0" w:space="0" w:color="auto"/>
        <w:right w:val="none" w:sz="0" w:space="0" w:color="auto"/>
      </w:divBdr>
    </w:div>
    <w:div w:id="1119181891">
      <w:bodyDiv w:val="1"/>
      <w:marLeft w:val="0"/>
      <w:marRight w:val="0"/>
      <w:marTop w:val="0"/>
      <w:marBottom w:val="0"/>
      <w:divBdr>
        <w:top w:val="none" w:sz="0" w:space="0" w:color="auto"/>
        <w:left w:val="none" w:sz="0" w:space="0" w:color="auto"/>
        <w:bottom w:val="none" w:sz="0" w:space="0" w:color="auto"/>
        <w:right w:val="none" w:sz="0" w:space="0" w:color="auto"/>
      </w:divBdr>
    </w:div>
    <w:div w:id="1164737630">
      <w:bodyDiv w:val="1"/>
      <w:marLeft w:val="0"/>
      <w:marRight w:val="0"/>
      <w:marTop w:val="0"/>
      <w:marBottom w:val="0"/>
      <w:divBdr>
        <w:top w:val="none" w:sz="0" w:space="0" w:color="auto"/>
        <w:left w:val="none" w:sz="0" w:space="0" w:color="auto"/>
        <w:bottom w:val="none" w:sz="0" w:space="0" w:color="auto"/>
        <w:right w:val="none" w:sz="0" w:space="0" w:color="auto"/>
      </w:divBdr>
    </w:div>
    <w:div w:id="1188442425">
      <w:bodyDiv w:val="1"/>
      <w:marLeft w:val="0"/>
      <w:marRight w:val="0"/>
      <w:marTop w:val="0"/>
      <w:marBottom w:val="0"/>
      <w:divBdr>
        <w:top w:val="none" w:sz="0" w:space="0" w:color="auto"/>
        <w:left w:val="none" w:sz="0" w:space="0" w:color="auto"/>
        <w:bottom w:val="none" w:sz="0" w:space="0" w:color="auto"/>
        <w:right w:val="none" w:sz="0" w:space="0" w:color="auto"/>
      </w:divBdr>
    </w:div>
    <w:div w:id="1202748160">
      <w:bodyDiv w:val="1"/>
      <w:marLeft w:val="0"/>
      <w:marRight w:val="0"/>
      <w:marTop w:val="0"/>
      <w:marBottom w:val="0"/>
      <w:divBdr>
        <w:top w:val="none" w:sz="0" w:space="0" w:color="auto"/>
        <w:left w:val="none" w:sz="0" w:space="0" w:color="auto"/>
        <w:bottom w:val="none" w:sz="0" w:space="0" w:color="auto"/>
        <w:right w:val="none" w:sz="0" w:space="0" w:color="auto"/>
      </w:divBdr>
      <w:divsChild>
        <w:div w:id="1244953793">
          <w:marLeft w:val="0"/>
          <w:marRight w:val="0"/>
          <w:marTop w:val="0"/>
          <w:marBottom w:val="0"/>
          <w:divBdr>
            <w:top w:val="none" w:sz="0" w:space="0" w:color="auto"/>
            <w:left w:val="none" w:sz="0" w:space="0" w:color="auto"/>
            <w:bottom w:val="none" w:sz="0" w:space="0" w:color="auto"/>
            <w:right w:val="none" w:sz="0" w:space="0" w:color="auto"/>
          </w:divBdr>
        </w:div>
        <w:div w:id="392891381">
          <w:marLeft w:val="0"/>
          <w:marRight w:val="0"/>
          <w:marTop w:val="0"/>
          <w:marBottom w:val="0"/>
          <w:divBdr>
            <w:top w:val="none" w:sz="0" w:space="0" w:color="auto"/>
            <w:left w:val="none" w:sz="0" w:space="0" w:color="auto"/>
            <w:bottom w:val="none" w:sz="0" w:space="0" w:color="auto"/>
            <w:right w:val="none" w:sz="0" w:space="0" w:color="auto"/>
          </w:divBdr>
        </w:div>
        <w:div w:id="1306932768">
          <w:marLeft w:val="0"/>
          <w:marRight w:val="0"/>
          <w:marTop w:val="0"/>
          <w:marBottom w:val="0"/>
          <w:divBdr>
            <w:top w:val="none" w:sz="0" w:space="0" w:color="auto"/>
            <w:left w:val="none" w:sz="0" w:space="0" w:color="auto"/>
            <w:bottom w:val="none" w:sz="0" w:space="0" w:color="auto"/>
            <w:right w:val="none" w:sz="0" w:space="0" w:color="auto"/>
          </w:divBdr>
        </w:div>
        <w:div w:id="32845839">
          <w:marLeft w:val="0"/>
          <w:marRight w:val="0"/>
          <w:marTop w:val="0"/>
          <w:marBottom w:val="0"/>
          <w:divBdr>
            <w:top w:val="none" w:sz="0" w:space="0" w:color="auto"/>
            <w:left w:val="none" w:sz="0" w:space="0" w:color="auto"/>
            <w:bottom w:val="none" w:sz="0" w:space="0" w:color="auto"/>
            <w:right w:val="none" w:sz="0" w:space="0" w:color="auto"/>
          </w:divBdr>
        </w:div>
        <w:div w:id="1401366600">
          <w:marLeft w:val="0"/>
          <w:marRight w:val="0"/>
          <w:marTop w:val="0"/>
          <w:marBottom w:val="0"/>
          <w:divBdr>
            <w:top w:val="none" w:sz="0" w:space="0" w:color="auto"/>
            <w:left w:val="none" w:sz="0" w:space="0" w:color="auto"/>
            <w:bottom w:val="none" w:sz="0" w:space="0" w:color="auto"/>
            <w:right w:val="none" w:sz="0" w:space="0" w:color="auto"/>
          </w:divBdr>
        </w:div>
        <w:div w:id="1902598267">
          <w:marLeft w:val="0"/>
          <w:marRight w:val="0"/>
          <w:marTop w:val="0"/>
          <w:marBottom w:val="0"/>
          <w:divBdr>
            <w:top w:val="none" w:sz="0" w:space="0" w:color="auto"/>
            <w:left w:val="none" w:sz="0" w:space="0" w:color="auto"/>
            <w:bottom w:val="none" w:sz="0" w:space="0" w:color="auto"/>
            <w:right w:val="none" w:sz="0" w:space="0" w:color="auto"/>
          </w:divBdr>
        </w:div>
        <w:div w:id="9110707">
          <w:marLeft w:val="0"/>
          <w:marRight w:val="0"/>
          <w:marTop w:val="0"/>
          <w:marBottom w:val="0"/>
          <w:divBdr>
            <w:top w:val="none" w:sz="0" w:space="0" w:color="auto"/>
            <w:left w:val="none" w:sz="0" w:space="0" w:color="auto"/>
            <w:bottom w:val="none" w:sz="0" w:space="0" w:color="auto"/>
            <w:right w:val="none" w:sz="0" w:space="0" w:color="auto"/>
          </w:divBdr>
        </w:div>
        <w:div w:id="1542355677">
          <w:marLeft w:val="0"/>
          <w:marRight w:val="0"/>
          <w:marTop w:val="0"/>
          <w:marBottom w:val="0"/>
          <w:divBdr>
            <w:top w:val="none" w:sz="0" w:space="0" w:color="auto"/>
            <w:left w:val="none" w:sz="0" w:space="0" w:color="auto"/>
            <w:bottom w:val="none" w:sz="0" w:space="0" w:color="auto"/>
            <w:right w:val="none" w:sz="0" w:space="0" w:color="auto"/>
          </w:divBdr>
        </w:div>
        <w:div w:id="286013869">
          <w:marLeft w:val="0"/>
          <w:marRight w:val="0"/>
          <w:marTop w:val="0"/>
          <w:marBottom w:val="0"/>
          <w:divBdr>
            <w:top w:val="none" w:sz="0" w:space="0" w:color="auto"/>
            <w:left w:val="none" w:sz="0" w:space="0" w:color="auto"/>
            <w:bottom w:val="none" w:sz="0" w:space="0" w:color="auto"/>
            <w:right w:val="none" w:sz="0" w:space="0" w:color="auto"/>
          </w:divBdr>
        </w:div>
      </w:divsChild>
    </w:div>
    <w:div w:id="1206791034">
      <w:bodyDiv w:val="1"/>
      <w:marLeft w:val="0"/>
      <w:marRight w:val="0"/>
      <w:marTop w:val="0"/>
      <w:marBottom w:val="0"/>
      <w:divBdr>
        <w:top w:val="none" w:sz="0" w:space="0" w:color="auto"/>
        <w:left w:val="none" w:sz="0" w:space="0" w:color="auto"/>
        <w:bottom w:val="none" w:sz="0" w:space="0" w:color="auto"/>
        <w:right w:val="none" w:sz="0" w:space="0" w:color="auto"/>
      </w:divBdr>
    </w:div>
    <w:div w:id="1213738459">
      <w:bodyDiv w:val="1"/>
      <w:marLeft w:val="0"/>
      <w:marRight w:val="0"/>
      <w:marTop w:val="0"/>
      <w:marBottom w:val="0"/>
      <w:divBdr>
        <w:top w:val="none" w:sz="0" w:space="0" w:color="auto"/>
        <w:left w:val="none" w:sz="0" w:space="0" w:color="auto"/>
        <w:bottom w:val="none" w:sz="0" w:space="0" w:color="auto"/>
        <w:right w:val="none" w:sz="0" w:space="0" w:color="auto"/>
      </w:divBdr>
    </w:div>
    <w:div w:id="1222866230">
      <w:bodyDiv w:val="1"/>
      <w:marLeft w:val="0"/>
      <w:marRight w:val="0"/>
      <w:marTop w:val="0"/>
      <w:marBottom w:val="0"/>
      <w:divBdr>
        <w:top w:val="none" w:sz="0" w:space="0" w:color="auto"/>
        <w:left w:val="none" w:sz="0" w:space="0" w:color="auto"/>
        <w:bottom w:val="none" w:sz="0" w:space="0" w:color="auto"/>
        <w:right w:val="none" w:sz="0" w:space="0" w:color="auto"/>
      </w:divBdr>
    </w:div>
    <w:div w:id="1232812585">
      <w:bodyDiv w:val="1"/>
      <w:marLeft w:val="0"/>
      <w:marRight w:val="0"/>
      <w:marTop w:val="0"/>
      <w:marBottom w:val="0"/>
      <w:divBdr>
        <w:top w:val="none" w:sz="0" w:space="0" w:color="auto"/>
        <w:left w:val="none" w:sz="0" w:space="0" w:color="auto"/>
        <w:bottom w:val="none" w:sz="0" w:space="0" w:color="auto"/>
        <w:right w:val="none" w:sz="0" w:space="0" w:color="auto"/>
      </w:divBdr>
    </w:div>
    <w:div w:id="1270510567">
      <w:bodyDiv w:val="1"/>
      <w:marLeft w:val="0"/>
      <w:marRight w:val="0"/>
      <w:marTop w:val="0"/>
      <w:marBottom w:val="0"/>
      <w:divBdr>
        <w:top w:val="none" w:sz="0" w:space="0" w:color="auto"/>
        <w:left w:val="none" w:sz="0" w:space="0" w:color="auto"/>
        <w:bottom w:val="none" w:sz="0" w:space="0" w:color="auto"/>
        <w:right w:val="none" w:sz="0" w:space="0" w:color="auto"/>
      </w:divBdr>
    </w:div>
    <w:div w:id="1271861168">
      <w:bodyDiv w:val="1"/>
      <w:marLeft w:val="0"/>
      <w:marRight w:val="0"/>
      <w:marTop w:val="0"/>
      <w:marBottom w:val="0"/>
      <w:divBdr>
        <w:top w:val="none" w:sz="0" w:space="0" w:color="auto"/>
        <w:left w:val="none" w:sz="0" w:space="0" w:color="auto"/>
        <w:bottom w:val="none" w:sz="0" w:space="0" w:color="auto"/>
        <w:right w:val="none" w:sz="0" w:space="0" w:color="auto"/>
      </w:divBdr>
    </w:div>
    <w:div w:id="1290550366">
      <w:bodyDiv w:val="1"/>
      <w:marLeft w:val="0"/>
      <w:marRight w:val="0"/>
      <w:marTop w:val="0"/>
      <w:marBottom w:val="0"/>
      <w:divBdr>
        <w:top w:val="none" w:sz="0" w:space="0" w:color="auto"/>
        <w:left w:val="none" w:sz="0" w:space="0" w:color="auto"/>
        <w:bottom w:val="none" w:sz="0" w:space="0" w:color="auto"/>
        <w:right w:val="none" w:sz="0" w:space="0" w:color="auto"/>
      </w:divBdr>
    </w:div>
    <w:div w:id="1312560110">
      <w:bodyDiv w:val="1"/>
      <w:marLeft w:val="0"/>
      <w:marRight w:val="0"/>
      <w:marTop w:val="0"/>
      <w:marBottom w:val="0"/>
      <w:divBdr>
        <w:top w:val="none" w:sz="0" w:space="0" w:color="auto"/>
        <w:left w:val="none" w:sz="0" w:space="0" w:color="auto"/>
        <w:bottom w:val="none" w:sz="0" w:space="0" w:color="auto"/>
        <w:right w:val="none" w:sz="0" w:space="0" w:color="auto"/>
      </w:divBdr>
    </w:div>
    <w:div w:id="1328053004">
      <w:bodyDiv w:val="1"/>
      <w:marLeft w:val="0"/>
      <w:marRight w:val="0"/>
      <w:marTop w:val="0"/>
      <w:marBottom w:val="0"/>
      <w:divBdr>
        <w:top w:val="none" w:sz="0" w:space="0" w:color="auto"/>
        <w:left w:val="none" w:sz="0" w:space="0" w:color="auto"/>
        <w:bottom w:val="none" w:sz="0" w:space="0" w:color="auto"/>
        <w:right w:val="none" w:sz="0" w:space="0" w:color="auto"/>
      </w:divBdr>
    </w:div>
    <w:div w:id="1350335531">
      <w:bodyDiv w:val="1"/>
      <w:marLeft w:val="0"/>
      <w:marRight w:val="0"/>
      <w:marTop w:val="0"/>
      <w:marBottom w:val="0"/>
      <w:divBdr>
        <w:top w:val="none" w:sz="0" w:space="0" w:color="auto"/>
        <w:left w:val="none" w:sz="0" w:space="0" w:color="auto"/>
        <w:bottom w:val="none" w:sz="0" w:space="0" w:color="auto"/>
        <w:right w:val="none" w:sz="0" w:space="0" w:color="auto"/>
      </w:divBdr>
    </w:div>
    <w:div w:id="1376270340">
      <w:bodyDiv w:val="1"/>
      <w:marLeft w:val="0"/>
      <w:marRight w:val="0"/>
      <w:marTop w:val="0"/>
      <w:marBottom w:val="0"/>
      <w:divBdr>
        <w:top w:val="none" w:sz="0" w:space="0" w:color="auto"/>
        <w:left w:val="none" w:sz="0" w:space="0" w:color="auto"/>
        <w:bottom w:val="none" w:sz="0" w:space="0" w:color="auto"/>
        <w:right w:val="none" w:sz="0" w:space="0" w:color="auto"/>
      </w:divBdr>
    </w:div>
    <w:div w:id="1383552025">
      <w:bodyDiv w:val="1"/>
      <w:marLeft w:val="0"/>
      <w:marRight w:val="0"/>
      <w:marTop w:val="0"/>
      <w:marBottom w:val="0"/>
      <w:divBdr>
        <w:top w:val="none" w:sz="0" w:space="0" w:color="auto"/>
        <w:left w:val="none" w:sz="0" w:space="0" w:color="auto"/>
        <w:bottom w:val="none" w:sz="0" w:space="0" w:color="auto"/>
        <w:right w:val="none" w:sz="0" w:space="0" w:color="auto"/>
      </w:divBdr>
    </w:div>
    <w:div w:id="1417164052">
      <w:bodyDiv w:val="1"/>
      <w:marLeft w:val="0"/>
      <w:marRight w:val="0"/>
      <w:marTop w:val="0"/>
      <w:marBottom w:val="0"/>
      <w:divBdr>
        <w:top w:val="none" w:sz="0" w:space="0" w:color="auto"/>
        <w:left w:val="none" w:sz="0" w:space="0" w:color="auto"/>
        <w:bottom w:val="none" w:sz="0" w:space="0" w:color="auto"/>
        <w:right w:val="none" w:sz="0" w:space="0" w:color="auto"/>
      </w:divBdr>
    </w:div>
    <w:div w:id="1418792101">
      <w:bodyDiv w:val="1"/>
      <w:marLeft w:val="0"/>
      <w:marRight w:val="0"/>
      <w:marTop w:val="0"/>
      <w:marBottom w:val="0"/>
      <w:divBdr>
        <w:top w:val="none" w:sz="0" w:space="0" w:color="auto"/>
        <w:left w:val="none" w:sz="0" w:space="0" w:color="auto"/>
        <w:bottom w:val="none" w:sz="0" w:space="0" w:color="auto"/>
        <w:right w:val="none" w:sz="0" w:space="0" w:color="auto"/>
      </w:divBdr>
    </w:div>
    <w:div w:id="1431583433">
      <w:bodyDiv w:val="1"/>
      <w:marLeft w:val="0"/>
      <w:marRight w:val="0"/>
      <w:marTop w:val="0"/>
      <w:marBottom w:val="0"/>
      <w:divBdr>
        <w:top w:val="none" w:sz="0" w:space="0" w:color="auto"/>
        <w:left w:val="none" w:sz="0" w:space="0" w:color="auto"/>
        <w:bottom w:val="none" w:sz="0" w:space="0" w:color="auto"/>
        <w:right w:val="none" w:sz="0" w:space="0" w:color="auto"/>
      </w:divBdr>
    </w:div>
    <w:div w:id="1438062034">
      <w:bodyDiv w:val="1"/>
      <w:marLeft w:val="0"/>
      <w:marRight w:val="0"/>
      <w:marTop w:val="0"/>
      <w:marBottom w:val="0"/>
      <w:divBdr>
        <w:top w:val="none" w:sz="0" w:space="0" w:color="auto"/>
        <w:left w:val="none" w:sz="0" w:space="0" w:color="auto"/>
        <w:bottom w:val="none" w:sz="0" w:space="0" w:color="auto"/>
        <w:right w:val="none" w:sz="0" w:space="0" w:color="auto"/>
      </w:divBdr>
    </w:div>
    <w:div w:id="1457991366">
      <w:bodyDiv w:val="1"/>
      <w:marLeft w:val="0"/>
      <w:marRight w:val="0"/>
      <w:marTop w:val="0"/>
      <w:marBottom w:val="0"/>
      <w:divBdr>
        <w:top w:val="none" w:sz="0" w:space="0" w:color="auto"/>
        <w:left w:val="none" w:sz="0" w:space="0" w:color="auto"/>
        <w:bottom w:val="none" w:sz="0" w:space="0" w:color="auto"/>
        <w:right w:val="none" w:sz="0" w:space="0" w:color="auto"/>
      </w:divBdr>
    </w:div>
    <w:div w:id="1470829179">
      <w:bodyDiv w:val="1"/>
      <w:marLeft w:val="0"/>
      <w:marRight w:val="0"/>
      <w:marTop w:val="0"/>
      <w:marBottom w:val="0"/>
      <w:divBdr>
        <w:top w:val="none" w:sz="0" w:space="0" w:color="auto"/>
        <w:left w:val="none" w:sz="0" w:space="0" w:color="auto"/>
        <w:bottom w:val="none" w:sz="0" w:space="0" w:color="auto"/>
        <w:right w:val="none" w:sz="0" w:space="0" w:color="auto"/>
      </w:divBdr>
    </w:div>
    <w:div w:id="1482694967">
      <w:bodyDiv w:val="1"/>
      <w:marLeft w:val="0"/>
      <w:marRight w:val="0"/>
      <w:marTop w:val="0"/>
      <w:marBottom w:val="0"/>
      <w:divBdr>
        <w:top w:val="none" w:sz="0" w:space="0" w:color="auto"/>
        <w:left w:val="none" w:sz="0" w:space="0" w:color="auto"/>
        <w:bottom w:val="none" w:sz="0" w:space="0" w:color="auto"/>
        <w:right w:val="none" w:sz="0" w:space="0" w:color="auto"/>
      </w:divBdr>
    </w:div>
    <w:div w:id="1510826959">
      <w:bodyDiv w:val="1"/>
      <w:marLeft w:val="0"/>
      <w:marRight w:val="0"/>
      <w:marTop w:val="0"/>
      <w:marBottom w:val="0"/>
      <w:divBdr>
        <w:top w:val="none" w:sz="0" w:space="0" w:color="auto"/>
        <w:left w:val="none" w:sz="0" w:space="0" w:color="auto"/>
        <w:bottom w:val="none" w:sz="0" w:space="0" w:color="auto"/>
        <w:right w:val="none" w:sz="0" w:space="0" w:color="auto"/>
      </w:divBdr>
    </w:div>
    <w:div w:id="1521167264">
      <w:bodyDiv w:val="1"/>
      <w:marLeft w:val="0"/>
      <w:marRight w:val="0"/>
      <w:marTop w:val="0"/>
      <w:marBottom w:val="0"/>
      <w:divBdr>
        <w:top w:val="none" w:sz="0" w:space="0" w:color="auto"/>
        <w:left w:val="none" w:sz="0" w:space="0" w:color="auto"/>
        <w:bottom w:val="none" w:sz="0" w:space="0" w:color="auto"/>
        <w:right w:val="none" w:sz="0" w:space="0" w:color="auto"/>
      </w:divBdr>
    </w:div>
    <w:div w:id="1574387820">
      <w:bodyDiv w:val="1"/>
      <w:marLeft w:val="0"/>
      <w:marRight w:val="0"/>
      <w:marTop w:val="0"/>
      <w:marBottom w:val="0"/>
      <w:divBdr>
        <w:top w:val="none" w:sz="0" w:space="0" w:color="auto"/>
        <w:left w:val="none" w:sz="0" w:space="0" w:color="auto"/>
        <w:bottom w:val="none" w:sz="0" w:space="0" w:color="auto"/>
        <w:right w:val="none" w:sz="0" w:space="0" w:color="auto"/>
      </w:divBdr>
    </w:div>
    <w:div w:id="1583251327">
      <w:bodyDiv w:val="1"/>
      <w:marLeft w:val="0"/>
      <w:marRight w:val="0"/>
      <w:marTop w:val="0"/>
      <w:marBottom w:val="0"/>
      <w:divBdr>
        <w:top w:val="none" w:sz="0" w:space="0" w:color="auto"/>
        <w:left w:val="none" w:sz="0" w:space="0" w:color="auto"/>
        <w:bottom w:val="none" w:sz="0" w:space="0" w:color="auto"/>
        <w:right w:val="none" w:sz="0" w:space="0" w:color="auto"/>
      </w:divBdr>
    </w:div>
    <w:div w:id="1584529597">
      <w:bodyDiv w:val="1"/>
      <w:marLeft w:val="0"/>
      <w:marRight w:val="0"/>
      <w:marTop w:val="0"/>
      <w:marBottom w:val="0"/>
      <w:divBdr>
        <w:top w:val="none" w:sz="0" w:space="0" w:color="auto"/>
        <w:left w:val="none" w:sz="0" w:space="0" w:color="auto"/>
        <w:bottom w:val="none" w:sz="0" w:space="0" w:color="auto"/>
        <w:right w:val="none" w:sz="0" w:space="0" w:color="auto"/>
      </w:divBdr>
    </w:div>
    <w:div w:id="1586302467">
      <w:bodyDiv w:val="1"/>
      <w:marLeft w:val="0"/>
      <w:marRight w:val="0"/>
      <w:marTop w:val="0"/>
      <w:marBottom w:val="0"/>
      <w:divBdr>
        <w:top w:val="none" w:sz="0" w:space="0" w:color="auto"/>
        <w:left w:val="none" w:sz="0" w:space="0" w:color="auto"/>
        <w:bottom w:val="none" w:sz="0" w:space="0" w:color="auto"/>
        <w:right w:val="none" w:sz="0" w:space="0" w:color="auto"/>
      </w:divBdr>
    </w:div>
    <w:div w:id="1586454631">
      <w:bodyDiv w:val="1"/>
      <w:marLeft w:val="0"/>
      <w:marRight w:val="0"/>
      <w:marTop w:val="0"/>
      <w:marBottom w:val="0"/>
      <w:divBdr>
        <w:top w:val="none" w:sz="0" w:space="0" w:color="auto"/>
        <w:left w:val="none" w:sz="0" w:space="0" w:color="auto"/>
        <w:bottom w:val="none" w:sz="0" w:space="0" w:color="auto"/>
        <w:right w:val="none" w:sz="0" w:space="0" w:color="auto"/>
      </w:divBdr>
    </w:div>
    <w:div w:id="1588424309">
      <w:bodyDiv w:val="1"/>
      <w:marLeft w:val="0"/>
      <w:marRight w:val="0"/>
      <w:marTop w:val="0"/>
      <w:marBottom w:val="0"/>
      <w:divBdr>
        <w:top w:val="none" w:sz="0" w:space="0" w:color="auto"/>
        <w:left w:val="none" w:sz="0" w:space="0" w:color="auto"/>
        <w:bottom w:val="none" w:sz="0" w:space="0" w:color="auto"/>
        <w:right w:val="none" w:sz="0" w:space="0" w:color="auto"/>
      </w:divBdr>
    </w:div>
    <w:div w:id="1616446550">
      <w:bodyDiv w:val="1"/>
      <w:marLeft w:val="0"/>
      <w:marRight w:val="0"/>
      <w:marTop w:val="0"/>
      <w:marBottom w:val="0"/>
      <w:divBdr>
        <w:top w:val="none" w:sz="0" w:space="0" w:color="auto"/>
        <w:left w:val="none" w:sz="0" w:space="0" w:color="auto"/>
        <w:bottom w:val="none" w:sz="0" w:space="0" w:color="auto"/>
        <w:right w:val="none" w:sz="0" w:space="0" w:color="auto"/>
      </w:divBdr>
      <w:divsChild>
        <w:div w:id="2057730543">
          <w:marLeft w:val="0"/>
          <w:marRight w:val="0"/>
          <w:marTop w:val="0"/>
          <w:marBottom w:val="0"/>
          <w:divBdr>
            <w:top w:val="none" w:sz="0" w:space="0" w:color="auto"/>
            <w:left w:val="none" w:sz="0" w:space="0" w:color="auto"/>
            <w:bottom w:val="none" w:sz="0" w:space="0" w:color="auto"/>
            <w:right w:val="none" w:sz="0" w:space="0" w:color="auto"/>
          </w:divBdr>
          <w:divsChild>
            <w:div w:id="1788544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7367262">
      <w:bodyDiv w:val="1"/>
      <w:marLeft w:val="0"/>
      <w:marRight w:val="0"/>
      <w:marTop w:val="0"/>
      <w:marBottom w:val="0"/>
      <w:divBdr>
        <w:top w:val="none" w:sz="0" w:space="0" w:color="auto"/>
        <w:left w:val="none" w:sz="0" w:space="0" w:color="auto"/>
        <w:bottom w:val="none" w:sz="0" w:space="0" w:color="auto"/>
        <w:right w:val="none" w:sz="0" w:space="0" w:color="auto"/>
      </w:divBdr>
    </w:div>
    <w:div w:id="1639916585">
      <w:bodyDiv w:val="1"/>
      <w:marLeft w:val="0"/>
      <w:marRight w:val="0"/>
      <w:marTop w:val="0"/>
      <w:marBottom w:val="0"/>
      <w:divBdr>
        <w:top w:val="none" w:sz="0" w:space="0" w:color="auto"/>
        <w:left w:val="none" w:sz="0" w:space="0" w:color="auto"/>
        <w:bottom w:val="none" w:sz="0" w:space="0" w:color="auto"/>
        <w:right w:val="none" w:sz="0" w:space="0" w:color="auto"/>
      </w:divBdr>
    </w:div>
    <w:div w:id="1661076809">
      <w:bodyDiv w:val="1"/>
      <w:marLeft w:val="0"/>
      <w:marRight w:val="0"/>
      <w:marTop w:val="0"/>
      <w:marBottom w:val="0"/>
      <w:divBdr>
        <w:top w:val="none" w:sz="0" w:space="0" w:color="auto"/>
        <w:left w:val="none" w:sz="0" w:space="0" w:color="auto"/>
        <w:bottom w:val="none" w:sz="0" w:space="0" w:color="auto"/>
        <w:right w:val="none" w:sz="0" w:space="0" w:color="auto"/>
      </w:divBdr>
    </w:div>
    <w:div w:id="1670476359">
      <w:bodyDiv w:val="1"/>
      <w:marLeft w:val="0"/>
      <w:marRight w:val="0"/>
      <w:marTop w:val="0"/>
      <w:marBottom w:val="0"/>
      <w:divBdr>
        <w:top w:val="none" w:sz="0" w:space="0" w:color="auto"/>
        <w:left w:val="none" w:sz="0" w:space="0" w:color="auto"/>
        <w:bottom w:val="none" w:sz="0" w:space="0" w:color="auto"/>
        <w:right w:val="none" w:sz="0" w:space="0" w:color="auto"/>
      </w:divBdr>
    </w:div>
    <w:div w:id="1680812188">
      <w:bodyDiv w:val="1"/>
      <w:marLeft w:val="0"/>
      <w:marRight w:val="0"/>
      <w:marTop w:val="0"/>
      <w:marBottom w:val="0"/>
      <w:divBdr>
        <w:top w:val="none" w:sz="0" w:space="0" w:color="auto"/>
        <w:left w:val="none" w:sz="0" w:space="0" w:color="auto"/>
        <w:bottom w:val="none" w:sz="0" w:space="0" w:color="auto"/>
        <w:right w:val="none" w:sz="0" w:space="0" w:color="auto"/>
      </w:divBdr>
    </w:div>
    <w:div w:id="1719861289">
      <w:bodyDiv w:val="1"/>
      <w:marLeft w:val="0"/>
      <w:marRight w:val="0"/>
      <w:marTop w:val="0"/>
      <w:marBottom w:val="0"/>
      <w:divBdr>
        <w:top w:val="none" w:sz="0" w:space="0" w:color="auto"/>
        <w:left w:val="none" w:sz="0" w:space="0" w:color="auto"/>
        <w:bottom w:val="none" w:sz="0" w:space="0" w:color="auto"/>
        <w:right w:val="none" w:sz="0" w:space="0" w:color="auto"/>
      </w:divBdr>
    </w:div>
    <w:div w:id="1729718353">
      <w:bodyDiv w:val="1"/>
      <w:marLeft w:val="0"/>
      <w:marRight w:val="0"/>
      <w:marTop w:val="0"/>
      <w:marBottom w:val="0"/>
      <w:divBdr>
        <w:top w:val="none" w:sz="0" w:space="0" w:color="auto"/>
        <w:left w:val="none" w:sz="0" w:space="0" w:color="auto"/>
        <w:bottom w:val="none" w:sz="0" w:space="0" w:color="auto"/>
        <w:right w:val="none" w:sz="0" w:space="0" w:color="auto"/>
      </w:divBdr>
    </w:div>
    <w:div w:id="1765834679">
      <w:bodyDiv w:val="1"/>
      <w:marLeft w:val="0"/>
      <w:marRight w:val="0"/>
      <w:marTop w:val="0"/>
      <w:marBottom w:val="0"/>
      <w:divBdr>
        <w:top w:val="none" w:sz="0" w:space="0" w:color="auto"/>
        <w:left w:val="none" w:sz="0" w:space="0" w:color="auto"/>
        <w:bottom w:val="none" w:sz="0" w:space="0" w:color="auto"/>
        <w:right w:val="none" w:sz="0" w:space="0" w:color="auto"/>
      </w:divBdr>
    </w:div>
    <w:div w:id="1779064941">
      <w:bodyDiv w:val="1"/>
      <w:marLeft w:val="0"/>
      <w:marRight w:val="0"/>
      <w:marTop w:val="0"/>
      <w:marBottom w:val="0"/>
      <w:divBdr>
        <w:top w:val="none" w:sz="0" w:space="0" w:color="auto"/>
        <w:left w:val="none" w:sz="0" w:space="0" w:color="auto"/>
        <w:bottom w:val="none" w:sz="0" w:space="0" w:color="auto"/>
        <w:right w:val="none" w:sz="0" w:space="0" w:color="auto"/>
      </w:divBdr>
    </w:div>
    <w:div w:id="1782802048">
      <w:bodyDiv w:val="1"/>
      <w:marLeft w:val="0"/>
      <w:marRight w:val="0"/>
      <w:marTop w:val="0"/>
      <w:marBottom w:val="0"/>
      <w:divBdr>
        <w:top w:val="none" w:sz="0" w:space="0" w:color="auto"/>
        <w:left w:val="none" w:sz="0" w:space="0" w:color="auto"/>
        <w:bottom w:val="none" w:sz="0" w:space="0" w:color="auto"/>
        <w:right w:val="none" w:sz="0" w:space="0" w:color="auto"/>
      </w:divBdr>
    </w:div>
    <w:div w:id="1784616667">
      <w:bodyDiv w:val="1"/>
      <w:marLeft w:val="0"/>
      <w:marRight w:val="0"/>
      <w:marTop w:val="0"/>
      <w:marBottom w:val="0"/>
      <w:divBdr>
        <w:top w:val="none" w:sz="0" w:space="0" w:color="auto"/>
        <w:left w:val="none" w:sz="0" w:space="0" w:color="auto"/>
        <w:bottom w:val="none" w:sz="0" w:space="0" w:color="auto"/>
        <w:right w:val="none" w:sz="0" w:space="0" w:color="auto"/>
      </w:divBdr>
    </w:div>
    <w:div w:id="1792093808">
      <w:bodyDiv w:val="1"/>
      <w:marLeft w:val="0"/>
      <w:marRight w:val="0"/>
      <w:marTop w:val="0"/>
      <w:marBottom w:val="0"/>
      <w:divBdr>
        <w:top w:val="none" w:sz="0" w:space="0" w:color="auto"/>
        <w:left w:val="none" w:sz="0" w:space="0" w:color="auto"/>
        <w:bottom w:val="none" w:sz="0" w:space="0" w:color="auto"/>
        <w:right w:val="none" w:sz="0" w:space="0" w:color="auto"/>
      </w:divBdr>
    </w:div>
    <w:div w:id="1805540614">
      <w:bodyDiv w:val="1"/>
      <w:marLeft w:val="0"/>
      <w:marRight w:val="0"/>
      <w:marTop w:val="0"/>
      <w:marBottom w:val="0"/>
      <w:divBdr>
        <w:top w:val="none" w:sz="0" w:space="0" w:color="auto"/>
        <w:left w:val="none" w:sz="0" w:space="0" w:color="auto"/>
        <w:bottom w:val="none" w:sz="0" w:space="0" w:color="auto"/>
        <w:right w:val="none" w:sz="0" w:space="0" w:color="auto"/>
      </w:divBdr>
    </w:div>
    <w:div w:id="1820413125">
      <w:bodyDiv w:val="1"/>
      <w:marLeft w:val="0"/>
      <w:marRight w:val="0"/>
      <w:marTop w:val="0"/>
      <w:marBottom w:val="0"/>
      <w:divBdr>
        <w:top w:val="none" w:sz="0" w:space="0" w:color="auto"/>
        <w:left w:val="none" w:sz="0" w:space="0" w:color="auto"/>
        <w:bottom w:val="none" w:sz="0" w:space="0" w:color="auto"/>
        <w:right w:val="none" w:sz="0" w:space="0" w:color="auto"/>
      </w:divBdr>
    </w:div>
    <w:div w:id="1820996080">
      <w:bodyDiv w:val="1"/>
      <w:marLeft w:val="0"/>
      <w:marRight w:val="0"/>
      <w:marTop w:val="0"/>
      <w:marBottom w:val="0"/>
      <w:divBdr>
        <w:top w:val="none" w:sz="0" w:space="0" w:color="auto"/>
        <w:left w:val="none" w:sz="0" w:space="0" w:color="auto"/>
        <w:bottom w:val="none" w:sz="0" w:space="0" w:color="auto"/>
        <w:right w:val="none" w:sz="0" w:space="0" w:color="auto"/>
      </w:divBdr>
    </w:div>
    <w:div w:id="1835758117">
      <w:bodyDiv w:val="1"/>
      <w:marLeft w:val="0"/>
      <w:marRight w:val="0"/>
      <w:marTop w:val="0"/>
      <w:marBottom w:val="0"/>
      <w:divBdr>
        <w:top w:val="none" w:sz="0" w:space="0" w:color="auto"/>
        <w:left w:val="none" w:sz="0" w:space="0" w:color="auto"/>
        <w:bottom w:val="none" w:sz="0" w:space="0" w:color="auto"/>
        <w:right w:val="none" w:sz="0" w:space="0" w:color="auto"/>
      </w:divBdr>
    </w:div>
    <w:div w:id="1840536553">
      <w:bodyDiv w:val="1"/>
      <w:marLeft w:val="0"/>
      <w:marRight w:val="0"/>
      <w:marTop w:val="0"/>
      <w:marBottom w:val="0"/>
      <w:divBdr>
        <w:top w:val="none" w:sz="0" w:space="0" w:color="auto"/>
        <w:left w:val="none" w:sz="0" w:space="0" w:color="auto"/>
        <w:bottom w:val="none" w:sz="0" w:space="0" w:color="auto"/>
        <w:right w:val="none" w:sz="0" w:space="0" w:color="auto"/>
      </w:divBdr>
      <w:divsChild>
        <w:div w:id="596058456">
          <w:marLeft w:val="0"/>
          <w:marRight w:val="0"/>
          <w:marTop w:val="0"/>
          <w:marBottom w:val="0"/>
          <w:divBdr>
            <w:top w:val="none" w:sz="0" w:space="0" w:color="auto"/>
            <w:left w:val="none" w:sz="0" w:space="0" w:color="auto"/>
            <w:bottom w:val="none" w:sz="0" w:space="0" w:color="auto"/>
            <w:right w:val="none" w:sz="0" w:space="0" w:color="auto"/>
          </w:divBdr>
        </w:div>
        <w:div w:id="763379501">
          <w:marLeft w:val="0"/>
          <w:marRight w:val="0"/>
          <w:marTop w:val="0"/>
          <w:marBottom w:val="0"/>
          <w:divBdr>
            <w:top w:val="none" w:sz="0" w:space="0" w:color="auto"/>
            <w:left w:val="none" w:sz="0" w:space="0" w:color="auto"/>
            <w:bottom w:val="none" w:sz="0" w:space="0" w:color="auto"/>
            <w:right w:val="none" w:sz="0" w:space="0" w:color="auto"/>
          </w:divBdr>
        </w:div>
      </w:divsChild>
    </w:div>
    <w:div w:id="1843354879">
      <w:bodyDiv w:val="1"/>
      <w:marLeft w:val="0"/>
      <w:marRight w:val="0"/>
      <w:marTop w:val="0"/>
      <w:marBottom w:val="0"/>
      <w:divBdr>
        <w:top w:val="none" w:sz="0" w:space="0" w:color="auto"/>
        <w:left w:val="none" w:sz="0" w:space="0" w:color="auto"/>
        <w:bottom w:val="none" w:sz="0" w:space="0" w:color="auto"/>
        <w:right w:val="none" w:sz="0" w:space="0" w:color="auto"/>
      </w:divBdr>
      <w:divsChild>
        <w:div w:id="1029530856">
          <w:marLeft w:val="0"/>
          <w:marRight w:val="0"/>
          <w:marTop w:val="0"/>
          <w:marBottom w:val="0"/>
          <w:divBdr>
            <w:top w:val="none" w:sz="0" w:space="0" w:color="auto"/>
            <w:left w:val="none" w:sz="0" w:space="0" w:color="auto"/>
            <w:bottom w:val="none" w:sz="0" w:space="0" w:color="auto"/>
            <w:right w:val="none" w:sz="0" w:space="0" w:color="auto"/>
          </w:divBdr>
        </w:div>
        <w:div w:id="795832424">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856919139">
      <w:bodyDiv w:val="1"/>
      <w:marLeft w:val="0"/>
      <w:marRight w:val="0"/>
      <w:marTop w:val="0"/>
      <w:marBottom w:val="0"/>
      <w:divBdr>
        <w:top w:val="none" w:sz="0" w:space="0" w:color="auto"/>
        <w:left w:val="none" w:sz="0" w:space="0" w:color="auto"/>
        <w:bottom w:val="none" w:sz="0" w:space="0" w:color="auto"/>
        <w:right w:val="none" w:sz="0" w:space="0" w:color="auto"/>
      </w:divBdr>
    </w:div>
    <w:div w:id="1872449593">
      <w:bodyDiv w:val="1"/>
      <w:marLeft w:val="0"/>
      <w:marRight w:val="0"/>
      <w:marTop w:val="0"/>
      <w:marBottom w:val="0"/>
      <w:divBdr>
        <w:top w:val="none" w:sz="0" w:space="0" w:color="auto"/>
        <w:left w:val="none" w:sz="0" w:space="0" w:color="auto"/>
        <w:bottom w:val="none" w:sz="0" w:space="0" w:color="auto"/>
        <w:right w:val="none" w:sz="0" w:space="0" w:color="auto"/>
      </w:divBdr>
    </w:div>
    <w:div w:id="1887909183">
      <w:bodyDiv w:val="1"/>
      <w:marLeft w:val="0"/>
      <w:marRight w:val="0"/>
      <w:marTop w:val="0"/>
      <w:marBottom w:val="0"/>
      <w:divBdr>
        <w:top w:val="none" w:sz="0" w:space="0" w:color="auto"/>
        <w:left w:val="none" w:sz="0" w:space="0" w:color="auto"/>
        <w:bottom w:val="none" w:sz="0" w:space="0" w:color="auto"/>
        <w:right w:val="none" w:sz="0" w:space="0" w:color="auto"/>
      </w:divBdr>
    </w:div>
    <w:div w:id="1934970119">
      <w:bodyDiv w:val="1"/>
      <w:marLeft w:val="0"/>
      <w:marRight w:val="0"/>
      <w:marTop w:val="0"/>
      <w:marBottom w:val="0"/>
      <w:divBdr>
        <w:top w:val="none" w:sz="0" w:space="0" w:color="auto"/>
        <w:left w:val="none" w:sz="0" w:space="0" w:color="auto"/>
        <w:bottom w:val="none" w:sz="0" w:space="0" w:color="auto"/>
        <w:right w:val="none" w:sz="0" w:space="0" w:color="auto"/>
      </w:divBdr>
    </w:div>
    <w:div w:id="1948659424">
      <w:bodyDiv w:val="1"/>
      <w:marLeft w:val="0"/>
      <w:marRight w:val="0"/>
      <w:marTop w:val="0"/>
      <w:marBottom w:val="0"/>
      <w:divBdr>
        <w:top w:val="none" w:sz="0" w:space="0" w:color="auto"/>
        <w:left w:val="none" w:sz="0" w:space="0" w:color="auto"/>
        <w:bottom w:val="none" w:sz="0" w:space="0" w:color="auto"/>
        <w:right w:val="none" w:sz="0" w:space="0" w:color="auto"/>
      </w:divBdr>
    </w:div>
    <w:div w:id="1972325778">
      <w:bodyDiv w:val="1"/>
      <w:marLeft w:val="0"/>
      <w:marRight w:val="0"/>
      <w:marTop w:val="0"/>
      <w:marBottom w:val="0"/>
      <w:divBdr>
        <w:top w:val="none" w:sz="0" w:space="0" w:color="auto"/>
        <w:left w:val="none" w:sz="0" w:space="0" w:color="auto"/>
        <w:bottom w:val="none" w:sz="0" w:space="0" w:color="auto"/>
        <w:right w:val="none" w:sz="0" w:space="0" w:color="auto"/>
      </w:divBdr>
    </w:div>
    <w:div w:id="1990476882">
      <w:bodyDiv w:val="1"/>
      <w:marLeft w:val="0"/>
      <w:marRight w:val="0"/>
      <w:marTop w:val="0"/>
      <w:marBottom w:val="0"/>
      <w:divBdr>
        <w:top w:val="none" w:sz="0" w:space="0" w:color="auto"/>
        <w:left w:val="none" w:sz="0" w:space="0" w:color="auto"/>
        <w:bottom w:val="none" w:sz="0" w:space="0" w:color="auto"/>
        <w:right w:val="none" w:sz="0" w:space="0" w:color="auto"/>
      </w:divBdr>
    </w:div>
    <w:div w:id="1992250072">
      <w:bodyDiv w:val="1"/>
      <w:marLeft w:val="0"/>
      <w:marRight w:val="0"/>
      <w:marTop w:val="0"/>
      <w:marBottom w:val="0"/>
      <w:divBdr>
        <w:top w:val="none" w:sz="0" w:space="0" w:color="auto"/>
        <w:left w:val="none" w:sz="0" w:space="0" w:color="auto"/>
        <w:bottom w:val="none" w:sz="0" w:space="0" w:color="auto"/>
        <w:right w:val="none" w:sz="0" w:space="0" w:color="auto"/>
      </w:divBdr>
    </w:div>
    <w:div w:id="1993630382">
      <w:bodyDiv w:val="1"/>
      <w:marLeft w:val="0"/>
      <w:marRight w:val="0"/>
      <w:marTop w:val="0"/>
      <w:marBottom w:val="0"/>
      <w:divBdr>
        <w:top w:val="none" w:sz="0" w:space="0" w:color="auto"/>
        <w:left w:val="none" w:sz="0" w:space="0" w:color="auto"/>
        <w:bottom w:val="none" w:sz="0" w:space="0" w:color="auto"/>
        <w:right w:val="none" w:sz="0" w:space="0" w:color="auto"/>
      </w:divBdr>
    </w:div>
    <w:div w:id="2026590267">
      <w:bodyDiv w:val="1"/>
      <w:marLeft w:val="0"/>
      <w:marRight w:val="0"/>
      <w:marTop w:val="0"/>
      <w:marBottom w:val="0"/>
      <w:divBdr>
        <w:top w:val="none" w:sz="0" w:space="0" w:color="auto"/>
        <w:left w:val="none" w:sz="0" w:space="0" w:color="auto"/>
        <w:bottom w:val="none" w:sz="0" w:space="0" w:color="auto"/>
        <w:right w:val="none" w:sz="0" w:space="0" w:color="auto"/>
      </w:divBdr>
    </w:div>
    <w:div w:id="2032340672">
      <w:bodyDiv w:val="1"/>
      <w:marLeft w:val="0"/>
      <w:marRight w:val="0"/>
      <w:marTop w:val="0"/>
      <w:marBottom w:val="0"/>
      <w:divBdr>
        <w:top w:val="none" w:sz="0" w:space="0" w:color="auto"/>
        <w:left w:val="none" w:sz="0" w:space="0" w:color="auto"/>
        <w:bottom w:val="none" w:sz="0" w:space="0" w:color="auto"/>
        <w:right w:val="none" w:sz="0" w:space="0" w:color="auto"/>
      </w:divBdr>
    </w:div>
    <w:div w:id="2081101746">
      <w:bodyDiv w:val="1"/>
      <w:marLeft w:val="0"/>
      <w:marRight w:val="0"/>
      <w:marTop w:val="0"/>
      <w:marBottom w:val="0"/>
      <w:divBdr>
        <w:top w:val="none" w:sz="0" w:space="0" w:color="auto"/>
        <w:left w:val="none" w:sz="0" w:space="0" w:color="auto"/>
        <w:bottom w:val="none" w:sz="0" w:space="0" w:color="auto"/>
        <w:right w:val="none" w:sz="0" w:space="0" w:color="auto"/>
      </w:divBdr>
    </w:div>
    <w:div w:id="2086537151">
      <w:bodyDiv w:val="1"/>
      <w:marLeft w:val="0"/>
      <w:marRight w:val="0"/>
      <w:marTop w:val="0"/>
      <w:marBottom w:val="0"/>
      <w:divBdr>
        <w:top w:val="none" w:sz="0" w:space="0" w:color="auto"/>
        <w:left w:val="none" w:sz="0" w:space="0" w:color="auto"/>
        <w:bottom w:val="none" w:sz="0" w:space="0" w:color="auto"/>
        <w:right w:val="none" w:sz="0" w:space="0" w:color="auto"/>
      </w:divBdr>
    </w:div>
    <w:div w:id="20978200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image" Target="media/image8.jpeg"/><Relationship Id="rId42" Type="http://schemas.openxmlformats.org/officeDocument/2006/relationships/image" Target="media/image27.jpeg"/><Relationship Id="rId63" Type="http://schemas.openxmlformats.org/officeDocument/2006/relationships/image" Target="media/image47.png"/><Relationship Id="rId84" Type="http://schemas.openxmlformats.org/officeDocument/2006/relationships/image" Target="media/image67.png"/><Relationship Id="rId138" Type="http://schemas.openxmlformats.org/officeDocument/2006/relationships/image" Target="media/image118.png"/><Relationship Id="rId159" Type="http://schemas.openxmlformats.org/officeDocument/2006/relationships/image" Target="media/image139.png"/><Relationship Id="rId170" Type="http://schemas.openxmlformats.org/officeDocument/2006/relationships/image" Target="media/image150.png"/><Relationship Id="rId191" Type="http://schemas.openxmlformats.org/officeDocument/2006/relationships/image" Target="media/image170.png"/><Relationship Id="rId196" Type="http://schemas.openxmlformats.org/officeDocument/2006/relationships/image" Target="media/image175.png"/><Relationship Id="rId200" Type="http://schemas.openxmlformats.org/officeDocument/2006/relationships/fontTable" Target="fontTable.xml"/><Relationship Id="rId205" Type="http://schemas.microsoft.com/office/2018/08/relationships/commentsExtensible" Target="commentsExtensible.xml"/><Relationship Id="rId16" Type="http://schemas.openxmlformats.org/officeDocument/2006/relationships/image" Target="media/image5.png"/><Relationship Id="rId107" Type="http://schemas.openxmlformats.org/officeDocument/2006/relationships/image" Target="media/image88.png"/><Relationship Id="rId11" Type="http://schemas.microsoft.com/office/2007/relationships/hdphoto" Target="media/hdphoto1.wdp"/><Relationship Id="rId32" Type="http://schemas.openxmlformats.org/officeDocument/2006/relationships/image" Target="media/image17.jpeg"/><Relationship Id="rId37" Type="http://schemas.openxmlformats.org/officeDocument/2006/relationships/image" Target="media/image22.jpeg"/><Relationship Id="rId53" Type="http://schemas.openxmlformats.org/officeDocument/2006/relationships/image" Target="media/image37.png"/><Relationship Id="rId58" Type="http://schemas.openxmlformats.org/officeDocument/2006/relationships/image" Target="media/image42.png"/><Relationship Id="rId74" Type="http://schemas.openxmlformats.org/officeDocument/2006/relationships/image" Target="media/image57.png"/><Relationship Id="rId79" Type="http://schemas.openxmlformats.org/officeDocument/2006/relationships/image" Target="media/image62.png"/><Relationship Id="rId102" Type="http://schemas.openxmlformats.org/officeDocument/2006/relationships/image" Target="media/image83.png"/><Relationship Id="rId123" Type="http://schemas.openxmlformats.org/officeDocument/2006/relationships/image" Target="media/image103.png"/><Relationship Id="rId128" Type="http://schemas.openxmlformats.org/officeDocument/2006/relationships/image" Target="media/image108.png"/><Relationship Id="rId144" Type="http://schemas.openxmlformats.org/officeDocument/2006/relationships/image" Target="media/image124.png"/><Relationship Id="rId149" Type="http://schemas.openxmlformats.org/officeDocument/2006/relationships/image" Target="media/image129.png"/><Relationship Id="rId5" Type="http://schemas.microsoft.com/office/2007/relationships/stylesWithEffects" Target="stylesWithEffects.xml"/><Relationship Id="rId90" Type="http://schemas.openxmlformats.org/officeDocument/2006/relationships/image" Target="media/image73.png"/><Relationship Id="rId95" Type="http://schemas.openxmlformats.org/officeDocument/2006/relationships/image" Target="media/image78.png"/><Relationship Id="rId160" Type="http://schemas.openxmlformats.org/officeDocument/2006/relationships/image" Target="media/image140.png"/><Relationship Id="rId165" Type="http://schemas.openxmlformats.org/officeDocument/2006/relationships/image" Target="media/image145.png"/><Relationship Id="rId181" Type="http://schemas.openxmlformats.org/officeDocument/2006/relationships/image" Target="media/image161.png"/><Relationship Id="rId186" Type="http://schemas.openxmlformats.org/officeDocument/2006/relationships/image" Target="media/image165.png"/><Relationship Id="rId22" Type="http://schemas.openxmlformats.org/officeDocument/2006/relationships/image" Target="media/image9.jpeg"/><Relationship Id="rId27" Type="http://schemas.openxmlformats.org/officeDocument/2006/relationships/image" Target="media/image13.jpeg"/><Relationship Id="rId43" Type="http://schemas.openxmlformats.org/officeDocument/2006/relationships/image" Target="media/image28.jpeg"/><Relationship Id="rId48" Type="http://schemas.openxmlformats.org/officeDocument/2006/relationships/image" Target="media/image32.png"/><Relationship Id="rId64" Type="http://schemas.openxmlformats.org/officeDocument/2006/relationships/image" Target="media/image48.png"/><Relationship Id="rId69" Type="http://schemas.openxmlformats.org/officeDocument/2006/relationships/image" Target="media/image53.png"/><Relationship Id="rId113" Type="http://schemas.openxmlformats.org/officeDocument/2006/relationships/image" Target="media/image93.png"/><Relationship Id="rId118" Type="http://schemas.openxmlformats.org/officeDocument/2006/relationships/image" Target="media/image98.png"/><Relationship Id="rId134" Type="http://schemas.openxmlformats.org/officeDocument/2006/relationships/image" Target="media/image114.png"/><Relationship Id="rId139" Type="http://schemas.openxmlformats.org/officeDocument/2006/relationships/image" Target="media/image119.png"/><Relationship Id="rId80" Type="http://schemas.openxmlformats.org/officeDocument/2006/relationships/image" Target="media/image63.png"/><Relationship Id="rId85" Type="http://schemas.openxmlformats.org/officeDocument/2006/relationships/image" Target="media/image68.png"/><Relationship Id="rId150" Type="http://schemas.openxmlformats.org/officeDocument/2006/relationships/image" Target="media/image130.png"/><Relationship Id="rId155" Type="http://schemas.openxmlformats.org/officeDocument/2006/relationships/image" Target="media/image135.png"/><Relationship Id="rId171" Type="http://schemas.openxmlformats.org/officeDocument/2006/relationships/image" Target="media/image151.png"/><Relationship Id="rId176" Type="http://schemas.openxmlformats.org/officeDocument/2006/relationships/image" Target="media/image156.png"/><Relationship Id="rId192" Type="http://schemas.openxmlformats.org/officeDocument/2006/relationships/image" Target="media/image171.png"/><Relationship Id="rId197" Type="http://schemas.openxmlformats.org/officeDocument/2006/relationships/image" Target="media/image176.png"/><Relationship Id="rId201" Type="http://schemas.openxmlformats.org/officeDocument/2006/relationships/theme" Target="theme/theme1.xml"/><Relationship Id="rId12" Type="http://schemas.openxmlformats.org/officeDocument/2006/relationships/image" Target="media/image2.jpeg"/><Relationship Id="rId17" Type="http://schemas.openxmlformats.org/officeDocument/2006/relationships/image" Target="media/image6.jpeg"/><Relationship Id="rId33" Type="http://schemas.openxmlformats.org/officeDocument/2006/relationships/image" Target="media/image18.jpeg"/><Relationship Id="rId38" Type="http://schemas.openxmlformats.org/officeDocument/2006/relationships/image" Target="media/image23.jpeg"/><Relationship Id="rId59" Type="http://schemas.openxmlformats.org/officeDocument/2006/relationships/image" Target="media/image43.png"/><Relationship Id="rId103" Type="http://schemas.openxmlformats.org/officeDocument/2006/relationships/image" Target="media/image84.png"/><Relationship Id="rId108" Type="http://schemas.openxmlformats.org/officeDocument/2006/relationships/image" Target="media/image89.png"/><Relationship Id="rId124" Type="http://schemas.openxmlformats.org/officeDocument/2006/relationships/image" Target="media/image104.png"/><Relationship Id="rId129" Type="http://schemas.openxmlformats.org/officeDocument/2006/relationships/image" Target="media/image109.png"/><Relationship Id="rId54" Type="http://schemas.openxmlformats.org/officeDocument/2006/relationships/image" Target="media/image38.png"/><Relationship Id="rId70" Type="http://schemas.openxmlformats.org/officeDocument/2006/relationships/footer" Target="footer1.xml"/><Relationship Id="rId75" Type="http://schemas.openxmlformats.org/officeDocument/2006/relationships/image" Target="media/image58.png"/><Relationship Id="rId91" Type="http://schemas.openxmlformats.org/officeDocument/2006/relationships/image" Target="media/image74.png"/><Relationship Id="rId96" Type="http://schemas.openxmlformats.org/officeDocument/2006/relationships/image" Target="media/image79.png"/><Relationship Id="rId140" Type="http://schemas.openxmlformats.org/officeDocument/2006/relationships/image" Target="media/image120.png"/><Relationship Id="rId145" Type="http://schemas.openxmlformats.org/officeDocument/2006/relationships/image" Target="media/image125.png"/><Relationship Id="rId161" Type="http://schemas.openxmlformats.org/officeDocument/2006/relationships/image" Target="media/image141.png"/><Relationship Id="rId166" Type="http://schemas.openxmlformats.org/officeDocument/2006/relationships/image" Target="media/image146.png"/><Relationship Id="rId182" Type="http://schemas.openxmlformats.org/officeDocument/2006/relationships/image" Target="media/image162.png"/><Relationship Id="rId187" Type="http://schemas.openxmlformats.org/officeDocument/2006/relationships/image" Target="media/image166.png"/><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hyperlink" Target="https://parki.lubelskie.pl/parki-krajobrazowe/nadwieprzanski-park-krajobrazowy/o-parku" TargetMode="External"/><Relationship Id="rId28" Type="http://schemas.openxmlformats.org/officeDocument/2006/relationships/image" Target="media/image14.jpeg"/><Relationship Id="rId49" Type="http://schemas.openxmlformats.org/officeDocument/2006/relationships/image" Target="media/image33.png"/><Relationship Id="rId114" Type="http://schemas.openxmlformats.org/officeDocument/2006/relationships/image" Target="media/image94.png"/><Relationship Id="rId119" Type="http://schemas.openxmlformats.org/officeDocument/2006/relationships/image" Target="media/image99.png"/><Relationship Id="rId44" Type="http://schemas.openxmlformats.org/officeDocument/2006/relationships/image" Target="media/image29.jpeg"/><Relationship Id="rId60" Type="http://schemas.openxmlformats.org/officeDocument/2006/relationships/image" Target="media/image44.png"/><Relationship Id="rId65" Type="http://schemas.openxmlformats.org/officeDocument/2006/relationships/image" Target="media/image49.png"/><Relationship Id="rId81" Type="http://schemas.openxmlformats.org/officeDocument/2006/relationships/image" Target="media/image64.png"/><Relationship Id="rId86" Type="http://schemas.openxmlformats.org/officeDocument/2006/relationships/image" Target="media/image69.png"/><Relationship Id="rId130" Type="http://schemas.openxmlformats.org/officeDocument/2006/relationships/image" Target="media/image110.png"/><Relationship Id="rId135" Type="http://schemas.openxmlformats.org/officeDocument/2006/relationships/image" Target="media/image115.png"/><Relationship Id="rId151" Type="http://schemas.openxmlformats.org/officeDocument/2006/relationships/image" Target="media/image131.png"/><Relationship Id="rId156" Type="http://schemas.openxmlformats.org/officeDocument/2006/relationships/image" Target="media/image136.png"/><Relationship Id="rId177" Type="http://schemas.openxmlformats.org/officeDocument/2006/relationships/image" Target="media/image157.png"/><Relationship Id="rId198" Type="http://schemas.openxmlformats.org/officeDocument/2006/relationships/comments" Target="comments.xml"/><Relationship Id="rId172" Type="http://schemas.openxmlformats.org/officeDocument/2006/relationships/image" Target="media/image152.png"/><Relationship Id="rId193" Type="http://schemas.openxmlformats.org/officeDocument/2006/relationships/image" Target="media/image172.png"/><Relationship Id="rId202" Type="http://schemas.microsoft.com/office/2011/relationships/people" Target="people.xml"/><Relationship Id="rId13" Type="http://schemas.openxmlformats.org/officeDocument/2006/relationships/image" Target="media/image210.jpeg"/><Relationship Id="rId18" Type="http://schemas.openxmlformats.org/officeDocument/2006/relationships/image" Target="media/image7.jpeg"/><Relationship Id="rId39" Type="http://schemas.openxmlformats.org/officeDocument/2006/relationships/image" Target="media/image24.jpeg"/><Relationship Id="rId109" Type="http://schemas.openxmlformats.org/officeDocument/2006/relationships/image" Target="media/image90.png"/><Relationship Id="rId34" Type="http://schemas.openxmlformats.org/officeDocument/2006/relationships/image" Target="media/image19.jpe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59.png"/><Relationship Id="rId97" Type="http://schemas.openxmlformats.org/officeDocument/2006/relationships/image" Target="media/image80.png"/><Relationship Id="rId104" Type="http://schemas.openxmlformats.org/officeDocument/2006/relationships/image" Target="media/image85.jpeg"/><Relationship Id="rId120" Type="http://schemas.openxmlformats.org/officeDocument/2006/relationships/image" Target="media/image100.png"/><Relationship Id="rId125" Type="http://schemas.openxmlformats.org/officeDocument/2006/relationships/image" Target="media/image105.png"/><Relationship Id="rId141" Type="http://schemas.openxmlformats.org/officeDocument/2006/relationships/image" Target="media/image121.png"/><Relationship Id="rId146" Type="http://schemas.openxmlformats.org/officeDocument/2006/relationships/image" Target="media/image126.png"/><Relationship Id="rId167" Type="http://schemas.openxmlformats.org/officeDocument/2006/relationships/image" Target="media/image147.png"/><Relationship Id="rId188" Type="http://schemas.openxmlformats.org/officeDocument/2006/relationships/image" Target="media/image167.png"/><Relationship Id="rId7" Type="http://schemas.openxmlformats.org/officeDocument/2006/relationships/webSettings" Target="webSettings.xml"/><Relationship Id="rId71" Type="http://schemas.openxmlformats.org/officeDocument/2006/relationships/image" Target="media/image54.png"/><Relationship Id="rId92" Type="http://schemas.openxmlformats.org/officeDocument/2006/relationships/image" Target="media/image75.png"/><Relationship Id="rId162" Type="http://schemas.openxmlformats.org/officeDocument/2006/relationships/image" Target="media/image142.png"/><Relationship Id="rId183" Type="http://schemas.openxmlformats.org/officeDocument/2006/relationships/image" Target="media/image163.png"/><Relationship Id="rId2" Type="http://schemas.openxmlformats.org/officeDocument/2006/relationships/customXml" Target="../customXml/item2.xml"/><Relationship Id="rId29" Type="http://schemas.openxmlformats.org/officeDocument/2006/relationships/image" Target="media/image15.jpeg"/><Relationship Id="rId24" Type="http://schemas.openxmlformats.org/officeDocument/2006/relationships/image" Target="media/image10.jpeg"/><Relationship Id="rId40" Type="http://schemas.openxmlformats.org/officeDocument/2006/relationships/image" Target="media/image25.jpeg"/><Relationship Id="rId45" Type="http://schemas.openxmlformats.org/officeDocument/2006/relationships/image" Target="media/image30.jpeg"/><Relationship Id="rId66" Type="http://schemas.openxmlformats.org/officeDocument/2006/relationships/image" Target="media/image50.png"/><Relationship Id="rId87" Type="http://schemas.openxmlformats.org/officeDocument/2006/relationships/image" Target="media/image70.png"/><Relationship Id="rId110" Type="http://schemas.openxmlformats.org/officeDocument/2006/relationships/hyperlink" Target="https://www.systemanaliz.pl/monitor-rozwoju-lokalnego" TargetMode="External"/><Relationship Id="rId115" Type="http://schemas.openxmlformats.org/officeDocument/2006/relationships/image" Target="media/image95.png"/><Relationship Id="rId131" Type="http://schemas.openxmlformats.org/officeDocument/2006/relationships/image" Target="media/image111.png"/><Relationship Id="rId136" Type="http://schemas.openxmlformats.org/officeDocument/2006/relationships/image" Target="media/image116.png"/><Relationship Id="rId157" Type="http://schemas.openxmlformats.org/officeDocument/2006/relationships/image" Target="media/image137.png"/><Relationship Id="rId178" Type="http://schemas.openxmlformats.org/officeDocument/2006/relationships/image" Target="media/image158.png"/><Relationship Id="rId61" Type="http://schemas.openxmlformats.org/officeDocument/2006/relationships/image" Target="media/image45.png"/><Relationship Id="rId82" Type="http://schemas.openxmlformats.org/officeDocument/2006/relationships/image" Target="media/image65.png"/><Relationship Id="rId152" Type="http://schemas.openxmlformats.org/officeDocument/2006/relationships/image" Target="media/image132.png"/><Relationship Id="rId173" Type="http://schemas.openxmlformats.org/officeDocument/2006/relationships/image" Target="media/image153.jpeg"/><Relationship Id="rId194" Type="http://schemas.openxmlformats.org/officeDocument/2006/relationships/image" Target="media/image173.png"/><Relationship Id="rId199" Type="http://schemas.openxmlformats.org/officeDocument/2006/relationships/image" Target="media/image177.png"/><Relationship Id="rId203" Type="http://schemas.microsoft.com/office/2011/relationships/commentsExtended" Target="commentsExtended.xml"/><Relationship Id="rId14" Type="http://schemas.openxmlformats.org/officeDocument/2006/relationships/image" Target="media/image3.png"/><Relationship Id="rId30" Type="http://schemas.openxmlformats.org/officeDocument/2006/relationships/image" Target="media/image16.jpeg"/><Relationship Id="rId35" Type="http://schemas.openxmlformats.org/officeDocument/2006/relationships/image" Target="media/image20.jpeg"/><Relationship Id="rId56" Type="http://schemas.openxmlformats.org/officeDocument/2006/relationships/image" Target="media/image40.png"/><Relationship Id="rId77" Type="http://schemas.openxmlformats.org/officeDocument/2006/relationships/image" Target="media/image60.png"/><Relationship Id="rId100" Type="http://schemas.openxmlformats.org/officeDocument/2006/relationships/image" Target="media/image82.png"/><Relationship Id="rId105" Type="http://schemas.openxmlformats.org/officeDocument/2006/relationships/image" Target="media/image86.jpeg"/><Relationship Id="rId126" Type="http://schemas.openxmlformats.org/officeDocument/2006/relationships/image" Target="media/image106.png"/><Relationship Id="rId147" Type="http://schemas.openxmlformats.org/officeDocument/2006/relationships/image" Target="media/image127.png"/><Relationship Id="rId168" Type="http://schemas.openxmlformats.org/officeDocument/2006/relationships/image" Target="media/image148.png"/><Relationship Id="rId8" Type="http://schemas.openxmlformats.org/officeDocument/2006/relationships/footnotes" Target="footnotes.xml"/><Relationship Id="rId51" Type="http://schemas.openxmlformats.org/officeDocument/2006/relationships/image" Target="media/image35.png"/><Relationship Id="rId72" Type="http://schemas.openxmlformats.org/officeDocument/2006/relationships/image" Target="media/image55.png"/><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image" Target="media/image101.png"/><Relationship Id="rId142" Type="http://schemas.openxmlformats.org/officeDocument/2006/relationships/image" Target="media/image122.png"/><Relationship Id="rId163" Type="http://schemas.openxmlformats.org/officeDocument/2006/relationships/image" Target="media/image143.png"/><Relationship Id="rId184" Type="http://schemas.openxmlformats.org/officeDocument/2006/relationships/image" Target="media/image164.png"/><Relationship Id="rId189" Type="http://schemas.openxmlformats.org/officeDocument/2006/relationships/image" Target="media/image168.png"/><Relationship Id="rId3" Type="http://schemas.openxmlformats.org/officeDocument/2006/relationships/numbering" Target="numbering.xml"/><Relationship Id="rId25" Type="http://schemas.openxmlformats.org/officeDocument/2006/relationships/image" Target="media/image11.png"/><Relationship Id="rId46" Type="http://schemas.openxmlformats.org/officeDocument/2006/relationships/hyperlink" Target="https://mapbook.uke.gov.pl/rails/active_storage/blobs/eyJfcmFpbHMiOnsibWVzc2FnZSI6IkJBaHBBc1lEIiwiZXhwIjpudWxsLCJwdXIiOiJibG9iX2lkIn19--83dbff64566decc1fa8881a9a284566fd0d7cbb1/060205.pdf?disposition=attachment" TargetMode="External"/><Relationship Id="rId67" Type="http://schemas.openxmlformats.org/officeDocument/2006/relationships/image" Target="media/image51.png"/><Relationship Id="rId116" Type="http://schemas.openxmlformats.org/officeDocument/2006/relationships/image" Target="media/image96.png"/><Relationship Id="rId137" Type="http://schemas.openxmlformats.org/officeDocument/2006/relationships/image" Target="media/image117.png"/><Relationship Id="rId158" Type="http://schemas.openxmlformats.org/officeDocument/2006/relationships/image" Target="media/image138.png"/><Relationship Id="rId41" Type="http://schemas.openxmlformats.org/officeDocument/2006/relationships/image" Target="media/image26.jpeg"/><Relationship Id="rId62" Type="http://schemas.openxmlformats.org/officeDocument/2006/relationships/image" Target="media/image46.png"/><Relationship Id="rId83" Type="http://schemas.openxmlformats.org/officeDocument/2006/relationships/image" Target="media/image66.png"/><Relationship Id="rId88" Type="http://schemas.openxmlformats.org/officeDocument/2006/relationships/image" Target="media/image71.png"/><Relationship Id="rId111" Type="http://schemas.openxmlformats.org/officeDocument/2006/relationships/image" Target="media/image91.png"/><Relationship Id="rId132" Type="http://schemas.openxmlformats.org/officeDocument/2006/relationships/image" Target="media/image112.png"/><Relationship Id="rId153" Type="http://schemas.openxmlformats.org/officeDocument/2006/relationships/image" Target="media/image133.png"/><Relationship Id="rId174" Type="http://schemas.openxmlformats.org/officeDocument/2006/relationships/image" Target="media/image154.png"/><Relationship Id="rId179" Type="http://schemas.openxmlformats.org/officeDocument/2006/relationships/image" Target="media/image159.png"/><Relationship Id="rId195" Type="http://schemas.openxmlformats.org/officeDocument/2006/relationships/image" Target="media/image174.png"/><Relationship Id="rId190" Type="http://schemas.openxmlformats.org/officeDocument/2006/relationships/image" Target="media/image169.png"/><Relationship Id="rId204" Type="http://schemas.microsoft.com/office/2016/09/relationships/commentsIds" Target="commentsIds.xml"/><Relationship Id="rId15" Type="http://schemas.openxmlformats.org/officeDocument/2006/relationships/image" Target="media/image4.jpeg"/><Relationship Id="rId36" Type="http://schemas.openxmlformats.org/officeDocument/2006/relationships/image" Target="media/image21.jpeg"/><Relationship Id="rId57" Type="http://schemas.openxmlformats.org/officeDocument/2006/relationships/image" Target="media/image41.png"/><Relationship Id="rId106" Type="http://schemas.openxmlformats.org/officeDocument/2006/relationships/image" Target="media/image87.png"/><Relationship Id="rId127" Type="http://schemas.openxmlformats.org/officeDocument/2006/relationships/image" Target="media/image107.png"/><Relationship Id="rId10" Type="http://schemas.openxmlformats.org/officeDocument/2006/relationships/image" Target="media/image1.png"/><Relationship Id="rId52" Type="http://schemas.openxmlformats.org/officeDocument/2006/relationships/image" Target="media/image36.png"/><Relationship Id="rId73" Type="http://schemas.openxmlformats.org/officeDocument/2006/relationships/image" Target="media/image56.png"/><Relationship Id="rId78" Type="http://schemas.openxmlformats.org/officeDocument/2006/relationships/image" Target="media/image61.png"/><Relationship Id="rId94" Type="http://schemas.openxmlformats.org/officeDocument/2006/relationships/image" Target="media/image77.png"/><Relationship Id="rId99" Type="http://schemas.openxmlformats.org/officeDocument/2006/relationships/hyperlink" Target="https://mapa.wyniki.edu.pl/MapaEgzaminow/" TargetMode="External"/><Relationship Id="rId101" Type="http://schemas.openxmlformats.org/officeDocument/2006/relationships/hyperlink" Target="https://www.kuratorium.lublin.pl/informator.php?akc=inf&amp;id_pows=610&amp;id_gminy=61003&amp;id_tp=0&amp;id_jez=0&amp;id_zaw=0&amp;id_prof=0&amp;id_roz=0" TargetMode="External"/><Relationship Id="rId122" Type="http://schemas.openxmlformats.org/officeDocument/2006/relationships/image" Target="media/image102.png"/><Relationship Id="rId143" Type="http://schemas.openxmlformats.org/officeDocument/2006/relationships/image" Target="media/image123.png"/><Relationship Id="rId148" Type="http://schemas.openxmlformats.org/officeDocument/2006/relationships/image" Target="media/image128.png"/><Relationship Id="rId164" Type="http://schemas.openxmlformats.org/officeDocument/2006/relationships/image" Target="media/image144.png"/><Relationship Id="rId169" Type="http://schemas.openxmlformats.org/officeDocument/2006/relationships/image" Target="media/image149.png"/><Relationship Id="rId185" Type="http://schemas.openxmlformats.org/officeDocument/2006/relationships/hyperlink" Target="https://umleczna.bip.lubelskie.pl/index.php?id=26&amp;p0=szczegoly&amp;p1=5177" TargetMode="External"/><Relationship Id="rId4" Type="http://schemas.openxmlformats.org/officeDocument/2006/relationships/styles" Target="styles.xml"/><Relationship Id="rId9" Type="http://schemas.openxmlformats.org/officeDocument/2006/relationships/endnotes" Target="endnotes.xml"/><Relationship Id="rId180" Type="http://schemas.openxmlformats.org/officeDocument/2006/relationships/image" Target="media/image160.png"/><Relationship Id="rId26" Type="http://schemas.openxmlformats.org/officeDocument/2006/relationships/image" Target="media/image12.jpeg"/><Relationship Id="rId47" Type="http://schemas.openxmlformats.org/officeDocument/2006/relationships/image" Target="media/image31.png"/><Relationship Id="rId68" Type="http://schemas.openxmlformats.org/officeDocument/2006/relationships/image" Target="media/image52.png"/><Relationship Id="rId89" Type="http://schemas.openxmlformats.org/officeDocument/2006/relationships/image" Target="media/image72.png"/><Relationship Id="rId112" Type="http://schemas.openxmlformats.org/officeDocument/2006/relationships/image" Target="media/image92.png"/><Relationship Id="rId133" Type="http://schemas.openxmlformats.org/officeDocument/2006/relationships/image" Target="media/image113.png"/><Relationship Id="rId154" Type="http://schemas.openxmlformats.org/officeDocument/2006/relationships/image" Target="media/image134.png"/><Relationship Id="rId175" Type="http://schemas.openxmlformats.org/officeDocument/2006/relationships/image" Target="media/image155.png"/></Relationships>
</file>

<file path=word/theme/_rels/theme1.xml.rels><?xml version="1.0" encoding="UTF-8" standalone="yes"?>
<Relationships xmlns="http://schemas.openxmlformats.org/package/2006/relationships"><Relationship Id="rId1" Type="http://schemas.openxmlformats.org/officeDocument/2006/relationships/image" Target="../media/image178.jpeg"/></Relationships>
</file>

<file path=word/theme/theme1.xml><?xml version="1.0" encoding="utf-8"?>
<a:theme xmlns:a="http://schemas.openxmlformats.org/drawingml/2006/main" name="Perspektywa">
  <a:themeElements>
    <a:clrScheme name="Łęczna Diagnoza i ewaluacja">
      <a:dk1>
        <a:sysClr val="windowText" lastClr="000000"/>
      </a:dk1>
      <a:lt1>
        <a:sysClr val="window" lastClr="FFFFFF"/>
      </a:lt1>
      <a:dk2>
        <a:srgbClr val="283138"/>
      </a:dk2>
      <a:lt2>
        <a:srgbClr val="FF8600"/>
      </a:lt2>
      <a:accent1>
        <a:srgbClr val="838D9B"/>
      </a:accent1>
      <a:accent2>
        <a:srgbClr val="D2610C"/>
      </a:accent2>
      <a:accent3>
        <a:srgbClr val="80716A"/>
      </a:accent3>
      <a:accent4>
        <a:srgbClr val="94147C"/>
      </a:accent4>
      <a:accent5>
        <a:srgbClr val="5D5AD2"/>
      </a:accent5>
      <a:accent6>
        <a:srgbClr val="6F6C7D"/>
      </a:accent6>
      <a:hlink>
        <a:srgbClr val="6187E3"/>
      </a:hlink>
      <a:folHlink>
        <a:srgbClr val="7B8EB8"/>
      </a:folHlink>
    </a:clrScheme>
    <a:fontScheme name="Horyzont">
      <a:majorFont>
        <a:latin typeface="Arial Narrow"/>
        <a:ea typeface=""/>
        <a:cs typeface=""/>
        <a:font script="Jpan" typeface="HGｺﾞｼｯｸM"/>
        <a:font script="Hang" typeface="HY얕은샘물M"/>
        <a:font script="Hans" typeface="方正姚体"/>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Arial Narrow"/>
        <a:ea typeface=""/>
        <a:cs typeface=""/>
        <a:font script="Jpan" typeface="HGｺﾞｼｯｸM"/>
        <a:font script="Hang" typeface="HY얕은샘물M"/>
        <a:font script="Hans" typeface="方正姚体"/>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Perspektywa">
      <a:fillStyleLst>
        <a:solidFill>
          <a:schemeClr val="phClr"/>
        </a:solidFill>
        <a:gradFill rotWithShape="1">
          <a:gsLst>
            <a:gs pos="0">
              <a:schemeClr val="phClr">
                <a:tint val="50000"/>
                <a:alpha val="100000"/>
                <a:satMod val="160000"/>
                <a:lumMod val="105000"/>
              </a:schemeClr>
            </a:gs>
            <a:gs pos="41000">
              <a:schemeClr val="phClr">
                <a:tint val="57000"/>
                <a:satMod val="180000"/>
                <a:lumMod val="99000"/>
              </a:schemeClr>
            </a:gs>
            <a:gs pos="100000">
              <a:schemeClr val="phClr">
                <a:tint val="80000"/>
                <a:satMod val="200000"/>
                <a:lumMod val="104000"/>
              </a:schemeClr>
            </a:gs>
          </a:gsLst>
          <a:lin ang="5400000" scaled="1"/>
        </a:gradFill>
        <a:gradFill rotWithShape="1">
          <a:gsLst>
            <a:gs pos="0">
              <a:schemeClr val="phClr">
                <a:tint val="96000"/>
                <a:satMod val="130000"/>
                <a:lumMod val="114000"/>
              </a:schemeClr>
            </a:gs>
            <a:gs pos="60000">
              <a:schemeClr val="phClr">
                <a:tint val="100000"/>
                <a:satMod val="106000"/>
                <a:lumMod val="110000"/>
              </a:schemeClr>
            </a:gs>
            <a:gs pos="100000">
              <a:schemeClr val="phClr"/>
            </a:gs>
          </a:gsLst>
          <a:lin ang="5400000" scaled="0"/>
        </a:gradFill>
      </a:fillStyleLst>
      <a:lnStyleLst>
        <a:ln w="12700" cap="flat" cmpd="sng" algn="ctr">
          <a:solidFill>
            <a:schemeClr val="phClr"/>
          </a:solidFill>
          <a:prstDash val="solid"/>
        </a:ln>
        <a:ln w="19050" cap="flat" cmpd="sng" algn="ctr">
          <a:solidFill>
            <a:schemeClr val="phClr"/>
          </a:solidFill>
          <a:prstDash val="solid"/>
        </a:ln>
        <a:ln w="28575" cap="flat" cmpd="sng" algn="ctr">
          <a:solidFill>
            <a:schemeClr val="phClr"/>
          </a:solidFill>
          <a:prstDash val="solid"/>
        </a:ln>
      </a:lnStyleLst>
      <a:effectStyleLst>
        <a:effectStyle>
          <a:effectLst>
            <a:outerShdw blurRad="50800" dist="38100" dir="5400000" rotWithShape="0">
              <a:srgbClr val="000000">
                <a:alpha val="28000"/>
              </a:srgbClr>
            </a:outerShdw>
          </a:effectLst>
        </a:effectStyle>
        <a:effectStyle>
          <a:effectLst>
            <a:outerShdw blurRad="47625" dist="38100" dir="5400000" sy="98000" rotWithShape="0">
              <a:srgbClr val="000000">
                <a:alpha val="48000"/>
              </a:srgbClr>
            </a:outerShdw>
          </a:effectLst>
          <a:scene3d>
            <a:camera prst="orthographicFront">
              <a:rot lat="0" lon="0" rev="0"/>
            </a:camera>
            <a:lightRig rig="twoPt" dir="br">
              <a:rot lat="0" lon="0" rev="8700000"/>
            </a:lightRig>
          </a:scene3d>
          <a:sp3d prstMaterial="matte">
            <a:bevelT w="25400" h="53975"/>
          </a:sp3d>
        </a:effectStyle>
        <a:effectStyle>
          <a:effectLst>
            <a:reflection blurRad="12700" stA="24000" endPos="28000" dist="50800" dir="5400000" sy="-100000" rotWithShape="0"/>
          </a:effectLst>
          <a:scene3d>
            <a:camera prst="orthographicFront">
              <a:rot lat="0" lon="0" rev="0"/>
            </a:camera>
            <a:lightRig rig="threePt" dir="t">
              <a:rot lat="0" lon="0" rev="4800000"/>
            </a:lightRig>
          </a:scene3d>
          <a:sp3d>
            <a:bevelT w="69850" h="31750"/>
          </a:sp3d>
        </a:effectStyle>
      </a:effectStyleLst>
      <a:bgFillStyleLst>
        <a:solidFill>
          <a:schemeClr val="phClr"/>
        </a:solidFill>
        <a:gradFill rotWithShape="1">
          <a:gsLst>
            <a:gs pos="0">
              <a:schemeClr val="phClr">
                <a:tint val="100000"/>
                <a:shade val="80000"/>
                <a:satMod val="100000"/>
                <a:lumMod val="100000"/>
              </a:schemeClr>
            </a:gs>
            <a:gs pos="65000">
              <a:schemeClr val="phClr">
                <a:tint val="100000"/>
                <a:shade val="95000"/>
                <a:satMod val="100000"/>
                <a:lumMod val="100000"/>
              </a:schemeClr>
            </a:gs>
            <a:gs pos="100000">
              <a:schemeClr val="phClr">
                <a:tint val="88000"/>
                <a:shade val="100000"/>
                <a:satMod val="400000"/>
                <a:lumMod val="100000"/>
              </a:schemeClr>
            </a:gs>
          </a:gsLst>
          <a:lin ang="5400000" scaled="0"/>
        </a:gradFill>
        <a:blipFill rotWithShape="1">
          <a:blip xmlns:r="http://schemas.openxmlformats.org/officeDocument/2006/relationships" r:embed="rId1">
            <a:duotone>
              <a:schemeClr val="phClr">
                <a:tint val="95000"/>
                <a:satMod val="90000"/>
              </a:schemeClr>
              <a:schemeClr val="phClr">
                <a:shade val="92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2021-12-10T00:00:00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D091104-DA5C-4CCE-800E-ED82768B4A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TotalTime>
  <Pages>156</Pages>
  <Words>41437</Words>
  <Characters>248625</Characters>
  <Application>Microsoft Office Word</Application>
  <DocSecurity>0</DocSecurity>
  <Lines>2071</Lines>
  <Paragraphs>578</Paragraphs>
  <ScaleCrop>false</ScaleCrop>
  <HeadingPairs>
    <vt:vector size="2" baseType="variant">
      <vt:variant>
        <vt:lpstr>Tytuł</vt:lpstr>
      </vt:variant>
      <vt:variant>
        <vt:i4>1</vt:i4>
      </vt:variant>
    </vt:vector>
  </HeadingPairs>
  <TitlesOfParts>
    <vt:vector size="1" baseType="lpstr">
      <vt:lpstr/>
    </vt:vector>
  </TitlesOfParts>
  <Company>HP</Company>
  <LinksUpToDate>false</LinksUpToDate>
  <CharactersWithSpaces>289484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komputer</dc:creator>
  <cp:lastModifiedBy>komputer </cp:lastModifiedBy>
  <cp:revision>15</cp:revision>
  <cp:lastPrinted>2022-03-08T10:00:00Z</cp:lastPrinted>
  <dcterms:created xsi:type="dcterms:W3CDTF">2022-04-07T13:16:00Z</dcterms:created>
  <dcterms:modified xsi:type="dcterms:W3CDTF">2022-04-07T15:00:00Z</dcterms:modified>
</cp:coreProperties>
</file>